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D1" w:rsidRPr="00B31E70" w:rsidRDefault="007A08D1" w:rsidP="00B31E70">
      <w:pPr>
        <w:jc w:val="center"/>
        <w:rPr>
          <w:rFonts w:ascii="Times New Roman" w:hAnsi="Times New Roman"/>
          <w:sz w:val="26"/>
          <w:szCs w:val="20"/>
        </w:rPr>
      </w:pPr>
      <w:r w:rsidRPr="00B31E70">
        <w:rPr>
          <w:rFonts w:ascii="Times New Roman" w:hAnsi="Times New Roman"/>
          <w:b/>
          <w:sz w:val="26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8pt;visibility:visible">
            <v:imagedata r:id="rId5" o:title=""/>
          </v:shape>
        </w:pict>
      </w:r>
    </w:p>
    <w:p w:rsidR="007A08D1" w:rsidRPr="00B31E70" w:rsidRDefault="007A08D1" w:rsidP="00B31E70">
      <w:pPr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B31E70">
        <w:rPr>
          <w:rFonts w:ascii="Times New Roman" w:hAnsi="Times New Roman"/>
          <w:b/>
          <w:sz w:val="26"/>
          <w:szCs w:val="26"/>
        </w:rPr>
        <w:t>БЕРИСЛАВСЬКА  МІСЬКА  РАДА</w:t>
      </w:r>
    </w:p>
    <w:p w:rsidR="007A08D1" w:rsidRPr="00B31E70" w:rsidRDefault="007A08D1" w:rsidP="00B31E70">
      <w:pPr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B31E70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:rsidR="007A08D1" w:rsidRPr="00B31E70" w:rsidRDefault="007A08D1" w:rsidP="00B31E70">
      <w:pPr>
        <w:spacing w:before="240" w:after="60"/>
        <w:jc w:val="center"/>
        <w:outlineLvl w:val="6"/>
        <w:rPr>
          <w:rFonts w:ascii="Times New Roman" w:hAnsi="Times New Roman"/>
          <w:b/>
          <w:sz w:val="28"/>
          <w:szCs w:val="28"/>
        </w:rPr>
      </w:pPr>
      <w:r w:rsidRPr="00B31E70">
        <w:rPr>
          <w:rFonts w:ascii="Times New Roman" w:hAnsi="Times New Roman"/>
          <w:b/>
          <w:sz w:val="28"/>
          <w:szCs w:val="28"/>
        </w:rPr>
        <w:t xml:space="preserve">  ПРОЕКТ  Р І Ш Е Н Н Я</w:t>
      </w:r>
    </w:p>
    <w:p w:rsidR="007A08D1" w:rsidRPr="00B31E70" w:rsidRDefault="007A08D1" w:rsidP="00B31E70">
      <w:pPr>
        <w:jc w:val="center"/>
        <w:rPr>
          <w:rFonts w:ascii="Times New Roman" w:hAnsi="Times New Roman"/>
          <w:b/>
        </w:rPr>
      </w:pPr>
      <w:r w:rsidRPr="00B31E70">
        <w:rPr>
          <w:rFonts w:ascii="Times New Roman" w:hAnsi="Times New Roman"/>
          <w:b/>
        </w:rPr>
        <w:t>10 СЕСІЇ МІСЬКОЇ РАДИ</w:t>
      </w:r>
      <w:bookmarkStart w:id="0" w:name="_GoBack"/>
      <w:bookmarkEnd w:id="0"/>
      <w:r w:rsidRPr="00B31E70">
        <w:rPr>
          <w:rFonts w:ascii="Times New Roman" w:hAnsi="Times New Roman"/>
          <w:b/>
        </w:rPr>
        <w:t xml:space="preserve"> VІІІ  СКЛИКАННЯ</w:t>
      </w:r>
    </w:p>
    <w:p w:rsidR="007A08D1" w:rsidRPr="00B31E70" w:rsidRDefault="007A08D1" w:rsidP="00B31E70">
      <w:pPr>
        <w:rPr>
          <w:rFonts w:ascii="Times New Roman" w:hAnsi="Times New Roman"/>
          <w:b/>
        </w:rPr>
      </w:pPr>
    </w:p>
    <w:p w:rsidR="007A08D1" w:rsidRPr="00B31E70" w:rsidRDefault="007A08D1" w:rsidP="00B31E70">
      <w:pPr>
        <w:rPr>
          <w:rFonts w:ascii="Times New Roman" w:hAnsi="Times New Roman"/>
          <w:bCs/>
          <w:sz w:val="26"/>
          <w:szCs w:val="26"/>
        </w:rPr>
      </w:pPr>
      <w:r w:rsidRPr="00B31E70">
        <w:rPr>
          <w:rFonts w:ascii="Times New Roman" w:hAnsi="Times New Roman"/>
          <w:bCs/>
          <w:sz w:val="26"/>
          <w:szCs w:val="26"/>
        </w:rPr>
        <w:t xml:space="preserve">від                                                                                                                       №   </w:t>
      </w:r>
    </w:p>
    <w:tbl>
      <w:tblPr>
        <w:tblpPr w:leftFromText="180" w:rightFromText="180" w:vertAnchor="text" w:horzAnchor="margin" w:tblpY="133"/>
        <w:tblW w:w="9316" w:type="dxa"/>
        <w:tblLook w:val="01E0"/>
      </w:tblPr>
      <w:tblGrid>
        <w:gridCol w:w="5868"/>
        <w:gridCol w:w="3448"/>
      </w:tblGrid>
      <w:tr w:rsidR="007A08D1" w:rsidRPr="00E52E4F" w:rsidTr="003016CC">
        <w:trPr>
          <w:trHeight w:val="899"/>
        </w:trPr>
        <w:tc>
          <w:tcPr>
            <w:tcW w:w="5868" w:type="dxa"/>
          </w:tcPr>
          <w:p w:rsidR="007A08D1" w:rsidRPr="00E52E4F" w:rsidRDefault="007A08D1" w:rsidP="003016CC">
            <w:pPr>
              <w:tabs>
                <w:tab w:val="left" w:pos="645"/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52E4F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sz w:val="26"/>
                <w:szCs w:val="26"/>
              </w:rPr>
              <w:t>утворення у комунальному закладі Бериславської міської ради «Територіальний центр соціального обслуговування (надання соціальних послуг)» структурного підрозділу – відділення соціальної роботи</w:t>
            </w:r>
          </w:p>
        </w:tc>
        <w:tc>
          <w:tcPr>
            <w:tcW w:w="3448" w:type="dxa"/>
          </w:tcPr>
          <w:p w:rsidR="007A08D1" w:rsidRPr="00813C9A" w:rsidRDefault="007A08D1" w:rsidP="00B31E70">
            <w:pPr>
              <w:tabs>
                <w:tab w:val="left" w:pos="315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13C9A"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  <w:p w:rsidR="007A08D1" w:rsidRPr="00E52E4F" w:rsidRDefault="007A08D1" w:rsidP="003016CC">
            <w:pPr>
              <w:tabs>
                <w:tab w:val="left" w:pos="315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A08D1" w:rsidRPr="00E52E4F" w:rsidRDefault="007A08D1" w:rsidP="003016CC">
      <w:pPr>
        <w:spacing w:after="0"/>
        <w:rPr>
          <w:rFonts w:ascii="Times New Roman" w:hAnsi="Times New Roman"/>
          <w:sz w:val="26"/>
          <w:szCs w:val="26"/>
        </w:rPr>
      </w:pPr>
    </w:p>
    <w:p w:rsidR="007A08D1" w:rsidRPr="00E52E4F" w:rsidRDefault="007A08D1" w:rsidP="003016C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Відповідно до підпункту 2 пункту 9 Типового положення про Територіальний центр соціального обслуговування (надання соціальних послуг) затвердженого постановою Кабінету Міністрі України від 29.12.2009 року № 1417 «Деякі питання діяльності територіальних центрів соціального обслуговування (надання соціальних послуг)», керуючись Законом України «Про соціальні послуги», ст 26 Закону України «Про місцеве самоврядування в Україні», враховуючи рекомендації постійних  комісій,  </w:t>
      </w:r>
      <w:r w:rsidRPr="00E52E4F">
        <w:rPr>
          <w:rFonts w:ascii="Times New Roman" w:hAnsi="Times New Roman"/>
          <w:sz w:val="26"/>
          <w:szCs w:val="26"/>
          <w:lang w:eastAsia="ar-SA"/>
        </w:rPr>
        <w:t>міська</w:t>
      </w:r>
      <w:r w:rsidRPr="00E52E4F">
        <w:rPr>
          <w:rFonts w:ascii="Times New Roman" w:hAnsi="Times New Roman"/>
          <w:sz w:val="26"/>
          <w:szCs w:val="26"/>
        </w:rPr>
        <w:t xml:space="preserve"> рада</w:t>
      </w:r>
    </w:p>
    <w:p w:rsidR="007A08D1" w:rsidRDefault="007A08D1" w:rsidP="003016C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A08D1" w:rsidRPr="00E52E4F" w:rsidRDefault="007A08D1" w:rsidP="003016CC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52E4F">
        <w:rPr>
          <w:rFonts w:ascii="Times New Roman" w:hAnsi="Times New Roman"/>
          <w:b/>
          <w:sz w:val="26"/>
          <w:szCs w:val="26"/>
        </w:rPr>
        <w:t>В И Р І Ш И Л А</w:t>
      </w:r>
      <w:r w:rsidRPr="00E52E4F">
        <w:rPr>
          <w:rFonts w:ascii="Times New Roman" w:hAnsi="Times New Roman"/>
          <w:sz w:val="26"/>
          <w:szCs w:val="26"/>
        </w:rPr>
        <w:t>:</w:t>
      </w:r>
    </w:p>
    <w:p w:rsidR="007A08D1" w:rsidRPr="00E52E4F" w:rsidRDefault="007A08D1" w:rsidP="003016C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A08D1" w:rsidRPr="00E52E4F" w:rsidRDefault="007A08D1" w:rsidP="003016CC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Утворити з 01.06.2021 року у комунальному закладі Бериславської міської ради «Територіальний центр соціального обслуговування (надання соціальних послуг)» структурний підрозділ – відділення соціальної роботи</w:t>
      </w:r>
      <w:r w:rsidRPr="00E52E4F">
        <w:rPr>
          <w:rFonts w:ascii="Times New Roman" w:hAnsi="Times New Roman"/>
          <w:sz w:val="26"/>
          <w:szCs w:val="26"/>
          <w:lang w:val="uk-UA"/>
        </w:rPr>
        <w:t>.</w:t>
      </w:r>
    </w:p>
    <w:p w:rsidR="007A08D1" w:rsidRDefault="007A08D1" w:rsidP="003016CC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Затвердити Положення про комунальний заклад Бериславської міської ради «Територіальний центр соціального обслуговування (надання соціальних послуг)» у новій редакції згідно додатку № 1 до цього рішення.</w:t>
      </w:r>
    </w:p>
    <w:p w:rsidR="007A08D1" w:rsidRDefault="007A08D1" w:rsidP="003016CC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Директору комунального закладу Бериславської міської ради «Територіальний центр соціального обслуговування (надання соціальних послуг)» (Бібік Л.М.) провести державну реєстрацію змін.</w:t>
      </w:r>
    </w:p>
    <w:p w:rsidR="007A08D1" w:rsidRDefault="007A08D1" w:rsidP="003016CC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Затвердити нову структуру комунального закладу Бериславської міської ради «Територіальний центр соціального обслуговування (надання соціальних послуг)», згідно із додатком 2 до цього рішення.</w:t>
      </w:r>
    </w:p>
    <w:p w:rsidR="007A08D1" w:rsidRDefault="007A08D1" w:rsidP="003016CC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Ввести до штату структурного підрозділу – відділення соціальної роботи за рахунок перерозподілу в межах загальної кількості штатних одиниць працівників комунального закладу Бериславської міської ради «Територіальний центр соціального обслуговування (надання соціальних послуг)» - 2 посади фахівця із соціальної роботи.</w:t>
      </w:r>
    </w:p>
    <w:p w:rsidR="007A08D1" w:rsidRDefault="007A08D1" w:rsidP="003016CC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Доручити директору комунального закладу Бериславської міської ради «Територіальний центр соціального обслуговування (надання соціальних послуг)» (Бібік Л.М.):</w:t>
      </w:r>
    </w:p>
    <w:p w:rsidR="007A08D1" w:rsidRDefault="007A08D1" w:rsidP="00B72CB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Підготувати та надати на затвердження міському голові штатний розпис комунального закладу Бериславської міської ради «Територіальний центр соціального обслуговування (надання соціальних послуг)» із врахуванням змін внесеним даним рішенням.</w:t>
      </w:r>
    </w:p>
    <w:p w:rsidR="007A08D1" w:rsidRDefault="007A08D1" w:rsidP="00B72CB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У встановленому порядку укомплектувати штат центру штатними одиницями, які введені даним рішенням.</w:t>
      </w:r>
    </w:p>
    <w:p w:rsidR="007A08D1" w:rsidRPr="00747782" w:rsidRDefault="007A08D1" w:rsidP="003016CC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Фінансовому управлінню Бериславської міської ради при формуванні проектів бюджету Бериславської міської територіальної громади на наступні роки, врахувати  видатки на утримання утвореного структурного підрозділу</w:t>
      </w:r>
      <w:r w:rsidRPr="00747782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7A08D1" w:rsidRPr="00E52E4F" w:rsidRDefault="007A08D1" w:rsidP="003016CC">
      <w:pPr>
        <w:pStyle w:val="ListParagraph"/>
        <w:numPr>
          <w:ilvl w:val="0"/>
          <w:numId w:val="1"/>
        </w:numPr>
        <w:tabs>
          <w:tab w:val="right" w:pos="-142"/>
          <w:tab w:val="right" w:pos="142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E52E4F">
        <w:rPr>
          <w:rFonts w:ascii="Times New Roman" w:hAnsi="Times New Roman"/>
          <w:sz w:val="26"/>
          <w:szCs w:val="26"/>
          <w:lang w:val="uk-UA"/>
        </w:rPr>
        <w:t>Контроль за виконанням даного рішення покласти на постійну комісію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7A08D1" w:rsidRPr="00E52E4F" w:rsidRDefault="007A08D1" w:rsidP="003016CC">
      <w:pPr>
        <w:tabs>
          <w:tab w:val="right" w:pos="-142"/>
          <w:tab w:val="right" w:pos="142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7A08D1" w:rsidRPr="00E52E4F" w:rsidRDefault="007A08D1" w:rsidP="003016CC">
      <w:pPr>
        <w:tabs>
          <w:tab w:val="right" w:pos="-142"/>
          <w:tab w:val="righ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7A08D1" w:rsidRPr="00E52E4F" w:rsidRDefault="007A08D1" w:rsidP="003016CC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  <w:r w:rsidRPr="00E52E4F">
        <w:rPr>
          <w:rFonts w:ascii="Times New Roman" w:hAnsi="Times New Roman"/>
          <w:sz w:val="26"/>
          <w:szCs w:val="26"/>
          <w:lang w:eastAsia="ar-SA"/>
        </w:rPr>
        <w:tab/>
        <w:t xml:space="preserve">Міський голова                                 </w:t>
      </w:r>
      <w:r>
        <w:rPr>
          <w:rFonts w:ascii="Times New Roman" w:hAnsi="Times New Roman"/>
          <w:sz w:val="26"/>
          <w:szCs w:val="26"/>
          <w:lang w:eastAsia="ar-SA"/>
        </w:rPr>
        <w:tab/>
      </w:r>
      <w:r w:rsidRPr="00E52E4F">
        <w:rPr>
          <w:rFonts w:ascii="Times New Roman" w:hAnsi="Times New Roman"/>
          <w:sz w:val="26"/>
          <w:szCs w:val="26"/>
          <w:lang w:eastAsia="ar-SA"/>
        </w:rPr>
        <w:t xml:space="preserve">  Олександр ШАПОВАЛОВ </w:t>
      </w:r>
    </w:p>
    <w:p w:rsidR="007A08D1" w:rsidRDefault="007A08D1" w:rsidP="003016CC"/>
    <w:p w:rsidR="007A08D1" w:rsidRDefault="007A08D1" w:rsidP="003016CC"/>
    <w:p w:rsidR="007A08D1" w:rsidRDefault="007A08D1"/>
    <w:sectPr w:rsidR="007A08D1" w:rsidSect="003016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197"/>
    <w:multiLevelType w:val="hybridMultilevel"/>
    <w:tmpl w:val="64B27AD8"/>
    <w:lvl w:ilvl="0" w:tplc="89423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C6C08"/>
    <w:multiLevelType w:val="hybridMultilevel"/>
    <w:tmpl w:val="A1689F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6CC"/>
    <w:rsid w:val="001129E6"/>
    <w:rsid w:val="001D462B"/>
    <w:rsid w:val="002566CF"/>
    <w:rsid w:val="003016CC"/>
    <w:rsid w:val="006C4CA7"/>
    <w:rsid w:val="00747782"/>
    <w:rsid w:val="007A08D1"/>
    <w:rsid w:val="00813C9A"/>
    <w:rsid w:val="00987F53"/>
    <w:rsid w:val="00B11964"/>
    <w:rsid w:val="00B31E70"/>
    <w:rsid w:val="00B72CB0"/>
    <w:rsid w:val="00B851F4"/>
    <w:rsid w:val="00BA520D"/>
    <w:rsid w:val="00C811A8"/>
    <w:rsid w:val="00D17CF2"/>
    <w:rsid w:val="00E5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CC"/>
    <w:pPr>
      <w:spacing w:after="200" w:line="276" w:lineRule="auto"/>
    </w:pPr>
    <w:rPr>
      <w:noProof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uiPriority w:val="99"/>
    <w:rsid w:val="003016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3016CC"/>
    <w:pPr>
      <w:ind w:left="720"/>
      <w:contextualSpacing/>
    </w:pPr>
    <w:rPr>
      <w:rFonts w:eastAsia="Times New Roman"/>
      <w:noProof w:val="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7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CB0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</Pages>
  <Words>470</Words>
  <Characters>2679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№1</cp:lastModifiedBy>
  <cp:revision>6</cp:revision>
  <cp:lastPrinted>2021-05-25T07:13:00Z</cp:lastPrinted>
  <dcterms:created xsi:type="dcterms:W3CDTF">2021-05-25T05:34:00Z</dcterms:created>
  <dcterms:modified xsi:type="dcterms:W3CDTF">2021-05-25T07:21:00Z</dcterms:modified>
</cp:coreProperties>
</file>