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5E" w:rsidRPr="00565037" w:rsidRDefault="0042225E" w:rsidP="008E180C">
      <w:pPr>
        <w:spacing w:after="0" w:line="240" w:lineRule="auto"/>
        <w:ind w:right="-286"/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966B83">
        <w:rPr>
          <w:rFonts w:ascii="Times New Roman" w:hAnsi="Times New Roman"/>
          <w:b/>
          <w:noProof/>
          <w:sz w:val="26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42225E" w:rsidRPr="007A04D8" w:rsidRDefault="0042225E" w:rsidP="008E180C">
      <w:pPr>
        <w:widowControl w:val="0"/>
        <w:spacing w:after="0" w:line="240" w:lineRule="auto"/>
        <w:ind w:right="-286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42225E" w:rsidRPr="007A04D8" w:rsidRDefault="0042225E" w:rsidP="008E180C">
      <w:pPr>
        <w:widowControl w:val="0"/>
        <w:spacing w:after="0" w:line="240" w:lineRule="auto"/>
        <w:ind w:right="-286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42225E" w:rsidRPr="007A04D8" w:rsidRDefault="0042225E" w:rsidP="008E180C">
      <w:pPr>
        <w:spacing w:before="240" w:after="60" w:line="240" w:lineRule="auto"/>
        <w:ind w:right="-286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42225E" w:rsidRPr="00565037" w:rsidRDefault="0042225E" w:rsidP="008E180C">
      <w:pPr>
        <w:spacing w:after="0" w:line="240" w:lineRule="auto"/>
        <w:ind w:right="-286"/>
        <w:rPr>
          <w:rFonts w:ascii="Times New Roman" w:hAnsi="Times New Roman"/>
          <w:sz w:val="24"/>
          <w:szCs w:val="24"/>
          <w:lang w:eastAsia="ru-RU"/>
        </w:rPr>
      </w:pPr>
    </w:p>
    <w:p w:rsidR="0042225E" w:rsidRPr="00565037" w:rsidRDefault="0042225E" w:rsidP="008E180C">
      <w:pPr>
        <w:spacing w:after="0" w:line="240" w:lineRule="auto"/>
        <w:ind w:right="-28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Pr="00565037">
        <w:rPr>
          <w:rFonts w:ascii="Times New Roman" w:hAnsi="Times New Roman"/>
          <w:b/>
          <w:lang w:eastAsia="ru-RU"/>
        </w:rPr>
        <w:t>СЕСІЇ МІСЬКОЇ РАДИ</w:t>
      </w:r>
      <w:bookmarkStart w:id="0" w:name="_GoBack"/>
      <w:bookmarkEnd w:id="0"/>
      <w:r w:rsidRPr="00565037">
        <w:rPr>
          <w:rFonts w:ascii="Times New Roman" w:hAnsi="Times New Roman"/>
          <w:b/>
          <w:lang w:eastAsia="ru-RU"/>
        </w:rPr>
        <w:t xml:space="preserve"> VІІІ  СКЛИКАННЯ</w:t>
      </w:r>
    </w:p>
    <w:p w:rsidR="0042225E" w:rsidRDefault="0042225E" w:rsidP="008E180C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  <w:lang w:eastAsia="ru-RU"/>
        </w:rPr>
      </w:pPr>
    </w:p>
    <w:p w:rsidR="0042225E" w:rsidRDefault="0042225E" w:rsidP="008E180C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  <w:lang w:eastAsia="ru-RU"/>
        </w:rPr>
      </w:pPr>
    </w:p>
    <w:p w:rsidR="0042225E" w:rsidRPr="00565037" w:rsidRDefault="0042225E" w:rsidP="008E180C">
      <w:pPr>
        <w:spacing w:after="0" w:line="240" w:lineRule="auto"/>
        <w:ind w:right="-28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                                                                             №_______</w:t>
      </w:r>
    </w:p>
    <w:p w:rsidR="0042225E" w:rsidRPr="00FF0620" w:rsidRDefault="0042225E" w:rsidP="00047FA3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  <w:r w:rsidRPr="00FF0620">
        <w:rPr>
          <w:rFonts w:ascii="Times New Roman" w:hAnsi="Times New Roman"/>
          <w:sz w:val="26"/>
          <w:szCs w:val="26"/>
        </w:rPr>
        <w:t xml:space="preserve">Про затвердження Положення про  </w:t>
      </w:r>
    </w:p>
    <w:p w:rsidR="0042225E" w:rsidRDefault="0042225E" w:rsidP="00047FA3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FF0620">
        <w:rPr>
          <w:rFonts w:ascii="Times New Roman" w:hAnsi="Times New Roman"/>
          <w:sz w:val="26"/>
          <w:szCs w:val="26"/>
        </w:rPr>
        <w:t>ідділ економічного розвитку,</w:t>
      </w:r>
    </w:p>
    <w:p w:rsidR="0042225E" w:rsidRPr="00FF0620" w:rsidRDefault="0042225E" w:rsidP="00047FA3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  <w:r w:rsidRPr="00FF0620">
        <w:rPr>
          <w:rFonts w:ascii="Times New Roman" w:hAnsi="Times New Roman"/>
          <w:sz w:val="26"/>
          <w:szCs w:val="26"/>
        </w:rPr>
        <w:t>управління проектами та інвестицій</w:t>
      </w:r>
    </w:p>
    <w:p w:rsidR="0042225E" w:rsidRPr="00FF0620" w:rsidRDefault="0042225E" w:rsidP="00047FA3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  <w:r w:rsidRPr="00FF0620">
        <w:rPr>
          <w:rFonts w:ascii="Times New Roman" w:hAnsi="Times New Roman"/>
          <w:sz w:val="26"/>
          <w:szCs w:val="26"/>
        </w:rPr>
        <w:t xml:space="preserve">Бериславської міської </w:t>
      </w:r>
    </w:p>
    <w:p w:rsidR="0042225E" w:rsidRPr="00FF0620" w:rsidRDefault="0042225E" w:rsidP="00047FA3">
      <w:pPr>
        <w:spacing w:after="0"/>
        <w:ind w:right="-286"/>
        <w:rPr>
          <w:rFonts w:ascii="Times New Roman" w:hAnsi="Times New Roman"/>
          <w:sz w:val="26"/>
          <w:szCs w:val="26"/>
        </w:rPr>
      </w:pPr>
      <w:r w:rsidRPr="00FF0620">
        <w:rPr>
          <w:rFonts w:ascii="Times New Roman" w:hAnsi="Times New Roman"/>
          <w:sz w:val="26"/>
          <w:szCs w:val="26"/>
        </w:rPr>
        <w:t>територіальної громади</w:t>
      </w:r>
    </w:p>
    <w:p w:rsidR="0042225E" w:rsidRPr="00FF0620" w:rsidRDefault="0042225E" w:rsidP="00E611A2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</w:p>
    <w:p w:rsidR="0042225E" w:rsidRPr="00FF0620" w:rsidRDefault="0042225E" w:rsidP="00E611A2">
      <w:pPr>
        <w:spacing w:after="0"/>
        <w:ind w:right="-286" w:firstLine="708"/>
        <w:jc w:val="both"/>
        <w:rPr>
          <w:rFonts w:ascii="Times New Roman" w:hAnsi="Times New Roman"/>
          <w:sz w:val="26"/>
          <w:szCs w:val="26"/>
        </w:rPr>
      </w:pPr>
      <w:r w:rsidRPr="00FF0620">
        <w:rPr>
          <w:rFonts w:ascii="Times New Roman" w:hAnsi="Times New Roman"/>
          <w:sz w:val="26"/>
          <w:szCs w:val="26"/>
        </w:rPr>
        <w:t>Відповідно до Конституції України, правових актів ратифікованих Верховною Радою України чинним Законом України, керуючись статтями 26,54 Закону України «Про місцеве самоврядування</w:t>
      </w:r>
      <w:r>
        <w:rPr>
          <w:rFonts w:ascii="Times New Roman" w:hAnsi="Times New Roman"/>
          <w:sz w:val="26"/>
          <w:szCs w:val="26"/>
        </w:rPr>
        <w:t xml:space="preserve"> в Україні</w:t>
      </w:r>
      <w:r w:rsidRPr="00FF0620">
        <w:rPr>
          <w:rFonts w:ascii="Times New Roman" w:hAnsi="Times New Roman"/>
          <w:sz w:val="26"/>
          <w:szCs w:val="26"/>
        </w:rPr>
        <w:t>», міська рада</w:t>
      </w:r>
    </w:p>
    <w:p w:rsidR="0042225E" w:rsidRPr="00FF0620" w:rsidRDefault="0042225E" w:rsidP="00E611A2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</w:p>
    <w:p w:rsidR="0042225E" w:rsidRPr="00FF0620" w:rsidRDefault="0042225E" w:rsidP="00E611A2">
      <w:pPr>
        <w:spacing w:after="0"/>
        <w:ind w:right="-286"/>
        <w:jc w:val="center"/>
        <w:rPr>
          <w:rFonts w:ascii="Times New Roman" w:hAnsi="Times New Roman"/>
          <w:b/>
          <w:sz w:val="26"/>
          <w:szCs w:val="26"/>
        </w:rPr>
      </w:pPr>
      <w:r w:rsidRPr="00FF0620">
        <w:rPr>
          <w:rFonts w:ascii="Times New Roman" w:hAnsi="Times New Roman"/>
          <w:b/>
          <w:sz w:val="26"/>
          <w:szCs w:val="26"/>
        </w:rPr>
        <w:t>ВИРІШИЛА:</w:t>
      </w:r>
    </w:p>
    <w:p w:rsidR="0042225E" w:rsidRPr="00FF0620" w:rsidRDefault="0042225E" w:rsidP="00E611A2">
      <w:pPr>
        <w:pStyle w:val="NormalWeb"/>
        <w:shd w:val="clear" w:color="auto" w:fill="FFFFFF"/>
        <w:spacing w:before="0" w:beforeAutospacing="0" w:after="0" w:afterAutospacing="0"/>
        <w:ind w:right="-286"/>
        <w:rPr>
          <w:rFonts w:ascii="Arial" w:hAnsi="Arial" w:cs="Arial"/>
          <w:color w:val="333333"/>
          <w:sz w:val="26"/>
          <w:szCs w:val="26"/>
        </w:rPr>
      </w:pPr>
    </w:p>
    <w:p w:rsidR="0042225E" w:rsidRPr="00FF0620" w:rsidRDefault="0042225E" w:rsidP="00E611A2">
      <w:pPr>
        <w:spacing w:after="0"/>
        <w:ind w:right="-286" w:firstLine="708"/>
        <w:jc w:val="both"/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FF0620">
        <w:rPr>
          <w:rFonts w:ascii="Times New Roman" w:hAnsi="Times New Roman"/>
          <w:sz w:val="26"/>
          <w:szCs w:val="26"/>
        </w:rPr>
        <w:t>1.Затвердити Положення про відділ економічного розвитку, управління проектами та інвестицій виконавчого комітету Бериславської міської ради</w:t>
      </w:r>
      <w:r w:rsidRPr="00FF0620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FF0620">
        <w:rPr>
          <w:rFonts w:ascii="Times New Roman" w:hAnsi="Times New Roman"/>
          <w:sz w:val="26"/>
          <w:szCs w:val="26"/>
        </w:rPr>
        <w:t>, що додається</w:t>
      </w:r>
      <w:r w:rsidRPr="00FF0620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.</w:t>
      </w:r>
    </w:p>
    <w:p w:rsidR="0042225E" w:rsidRPr="00FF0620" w:rsidRDefault="0042225E" w:rsidP="00E611A2">
      <w:pPr>
        <w:spacing w:after="0"/>
        <w:ind w:right="-286" w:firstLine="708"/>
        <w:jc w:val="both"/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</w:p>
    <w:p w:rsidR="0042225E" w:rsidRPr="00FF0620" w:rsidRDefault="0042225E" w:rsidP="00E611A2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  <w:r w:rsidRPr="00FF0620">
        <w:rPr>
          <w:rFonts w:ascii="Times New Roman" w:hAnsi="Times New Roman"/>
          <w:sz w:val="26"/>
          <w:szCs w:val="26"/>
        </w:rPr>
        <w:t xml:space="preserve">  </w:t>
      </w:r>
      <w:r w:rsidRPr="00FF0620">
        <w:rPr>
          <w:rFonts w:ascii="Times New Roman" w:hAnsi="Times New Roman"/>
          <w:sz w:val="26"/>
          <w:szCs w:val="26"/>
        </w:rPr>
        <w:tab/>
        <w:t xml:space="preserve">2.Контроль за виконанням даного рішення покласти на  постійну комісію </w:t>
      </w:r>
      <w:r w:rsidRPr="00FF0620">
        <w:rPr>
          <w:rStyle w:val="a"/>
          <w:sz w:val="26"/>
          <w:szCs w:val="26"/>
        </w:rPr>
        <w:t xml:space="preserve">мандатну, </w:t>
      </w:r>
      <w:r w:rsidRPr="00FF0620">
        <w:rPr>
          <w:rFonts w:ascii="Times New Roman" w:hAnsi="Times New Roman"/>
          <w:sz w:val="26"/>
          <w:szCs w:val="26"/>
        </w:rPr>
        <w:t>з питань регламенту, депутатської діяльності та етики, забезпечення законності, правопорядку, охорони прав, свобод і законних інтересів громадян</w:t>
      </w:r>
    </w:p>
    <w:p w:rsidR="0042225E" w:rsidRPr="00FF0620" w:rsidRDefault="0042225E" w:rsidP="00E611A2">
      <w:pPr>
        <w:spacing w:after="0"/>
        <w:ind w:right="-286"/>
        <w:jc w:val="both"/>
        <w:rPr>
          <w:rFonts w:ascii="Times New Roman" w:hAnsi="Times New Roman"/>
          <w:sz w:val="26"/>
          <w:szCs w:val="26"/>
        </w:rPr>
      </w:pPr>
    </w:p>
    <w:p w:rsidR="0042225E" w:rsidRDefault="0042225E" w:rsidP="00E611A2">
      <w:pPr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</w:p>
    <w:p w:rsidR="0042225E" w:rsidRDefault="0042225E" w:rsidP="00E611A2">
      <w:pPr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</w:p>
    <w:p w:rsidR="0042225E" w:rsidRDefault="0042225E" w:rsidP="00E611A2">
      <w:pPr>
        <w:spacing w:after="0"/>
        <w:ind w:right="-286"/>
        <w:jc w:val="both"/>
        <w:rPr>
          <w:rFonts w:ascii="Times New Roman" w:hAnsi="Times New Roman"/>
          <w:sz w:val="28"/>
          <w:szCs w:val="28"/>
        </w:rPr>
      </w:pPr>
    </w:p>
    <w:p w:rsidR="0042225E" w:rsidRPr="00FF0620" w:rsidRDefault="0042225E" w:rsidP="00E611A2">
      <w:pPr>
        <w:spacing w:after="0"/>
        <w:ind w:right="-286"/>
        <w:jc w:val="both"/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FF0620">
        <w:rPr>
          <w:rFonts w:ascii="Times New Roman" w:hAnsi="Times New Roman"/>
          <w:sz w:val="26"/>
          <w:szCs w:val="26"/>
        </w:rPr>
        <w:t>Міський голова                                                             Олександр ШАПОВАЛОВ</w:t>
      </w:r>
    </w:p>
    <w:p w:rsidR="0042225E" w:rsidRDefault="0042225E" w:rsidP="00E611A2">
      <w:pPr>
        <w:spacing w:after="0"/>
        <w:ind w:right="-286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42225E" w:rsidRPr="00975D34" w:rsidRDefault="0042225E" w:rsidP="00A671EF">
      <w:pPr>
        <w:pStyle w:val="NormalWeb"/>
        <w:shd w:val="clear" w:color="auto" w:fill="FFFFFF"/>
        <w:spacing w:before="0" w:beforeAutospacing="0" w:after="0" w:afterAutospacing="0"/>
        <w:ind w:left="6096"/>
        <w:jc w:val="both"/>
        <w:rPr>
          <w:rFonts w:ascii="Arial" w:hAnsi="Arial" w:cs="Arial"/>
          <w:sz w:val="26"/>
          <w:szCs w:val="26"/>
        </w:rPr>
      </w:pPr>
      <w:r>
        <w:rPr>
          <w:sz w:val="27"/>
          <w:szCs w:val="27"/>
        </w:rPr>
        <w:br w:type="page"/>
      </w:r>
      <w:r>
        <w:rPr>
          <w:sz w:val="28"/>
          <w:szCs w:val="28"/>
        </w:rPr>
        <w:t xml:space="preserve">                                                                                </w:t>
      </w:r>
      <w:r w:rsidRPr="00975D34">
        <w:rPr>
          <w:b/>
          <w:bCs/>
          <w:sz w:val="26"/>
          <w:szCs w:val="26"/>
          <w:shd w:val="clear" w:color="auto" w:fill="FFFFFF"/>
        </w:rPr>
        <w:t>ЗАТВЕРДЖЕНО:</w:t>
      </w:r>
    </w:p>
    <w:p w:rsidR="0042225E" w:rsidRPr="00975D34" w:rsidRDefault="0042225E" w:rsidP="00A671EF">
      <w:pPr>
        <w:pStyle w:val="NormalWeb"/>
        <w:shd w:val="clear" w:color="auto" w:fill="FFFFFF"/>
        <w:spacing w:before="0" w:beforeAutospacing="0" w:after="0" w:afterAutospacing="0"/>
        <w:ind w:left="6096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  <w:shd w:val="clear" w:color="auto" w:fill="FFFFFF"/>
        </w:rPr>
        <w:t>Рішенням ___ сесії  Бериславської міської</w:t>
      </w:r>
      <w:r w:rsidRPr="00975D34">
        <w:rPr>
          <w:sz w:val="26"/>
          <w:szCs w:val="26"/>
          <w:shd w:val="clear" w:color="auto" w:fill="FFFFFF"/>
        </w:rPr>
        <w:t xml:space="preserve"> ради </w:t>
      </w:r>
      <w:r>
        <w:rPr>
          <w:sz w:val="26"/>
          <w:szCs w:val="26"/>
          <w:shd w:val="clear" w:color="auto" w:fill="FFFFFF"/>
          <w:lang w:val="en-US"/>
        </w:rPr>
        <w:t>V</w:t>
      </w:r>
      <w:r>
        <w:rPr>
          <w:sz w:val="26"/>
          <w:szCs w:val="26"/>
          <w:shd w:val="clear" w:color="auto" w:fill="FFFFFF"/>
        </w:rPr>
        <w:t>ІІІ</w:t>
      </w:r>
      <w:r w:rsidRPr="00975D34">
        <w:rPr>
          <w:sz w:val="26"/>
          <w:szCs w:val="26"/>
          <w:shd w:val="clear" w:color="auto" w:fill="FFFFFF"/>
        </w:rPr>
        <w:t xml:space="preserve"> скликання</w:t>
      </w:r>
    </w:p>
    <w:p w:rsidR="0042225E" w:rsidRPr="008614C3" w:rsidRDefault="0042225E" w:rsidP="00A671EF">
      <w:pPr>
        <w:pStyle w:val="NormalWeb"/>
        <w:shd w:val="clear" w:color="auto" w:fill="FFFFFF"/>
        <w:spacing w:before="0" w:beforeAutospacing="0" w:after="0" w:afterAutospacing="0"/>
        <w:ind w:left="6096"/>
        <w:jc w:val="both"/>
        <w:rPr>
          <w:rFonts w:ascii="Arial" w:hAnsi="Arial" w:cs="Arial"/>
          <w:sz w:val="26"/>
          <w:szCs w:val="26"/>
        </w:rPr>
      </w:pPr>
      <w:r w:rsidRPr="001F2155">
        <w:rPr>
          <w:sz w:val="26"/>
          <w:szCs w:val="26"/>
          <w:shd w:val="clear" w:color="auto" w:fill="FFFFFF"/>
        </w:rPr>
        <w:t xml:space="preserve">від </w:t>
      </w:r>
      <w:r>
        <w:rPr>
          <w:sz w:val="26"/>
          <w:szCs w:val="26"/>
          <w:shd w:val="clear" w:color="auto" w:fill="FFFFFF"/>
        </w:rPr>
        <w:t>_____________</w:t>
      </w:r>
      <w:r w:rsidRPr="001F2155">
        <w:rPr>
          <w:sz w:val="26"/>
          <w:szCs w:val="26"/>
          <w:shd w:val="clear" w:color="auto" w:fill="FFFFFF"/>
        </w:rPr>
        <w:t xml:space="preserve"> р.</w:t>
      </w:r>
      <w:r>
        <w:rPr>
          <w:sz w:val="26"/>
          <w:szCs w:val="26"/>
          <w:shd w:val="clear" w:color="auto" w:fill="FFFFFF"/>
        </w:rPr>
        <w:t xml:space="preserve"> № ______</w:t>
      </w:r>
    </w:p>
    <w:p w:rsidR="0042225E" w:rsidRDefault="0042225E" w:rsidP="008E180C">
      <w:pPr>
        <w:spacing w:after="120"/>
        <w:ind w:right="-286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42225E" w:rsidRPr="00E715C9" w:rsidRDefault="0042225E" w:rsidP="008E180C">
      <w:pPr>
        <w:spacing w:after="120"/>
        <w:ind w:right="-286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E715C9">
        <w:rPr>
          <w:rStyle w:val="Strong"/>
          <w:rFonts w:ascii="Times New Roman" w:hAnsi="Times New Roman"/>
          <w:color w:val="000000"/>
          <w:sz w:val="28"/>
          <w:szCs w:val="28"/>
        </w:rPr>
        <w:t>Положення</w:t>
      </w:r>
    </w:p>
    <w:p w:rsidR="0042225E" w:rsidRPr="00E715C9" w:rsidRDefault="0042225E" w:rsidP="008E180C">
      <w:pPr>
        <w:spacing w:after="0"/>
        <w:ind w:right="-286"/>
        <w:jc w:val="center"/>
        <w:rPr>
          <w:rFonts w:ascii="Times New Roman" w:hAnsi="Times New Roman"/>
          <w:sz w:val="28"/>
          <w:szCs w:val="28"/>
        </w:rPr>
      </w:pPr>
      <w:r w:rsidRPr="00E715C9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</w:t>
      </w:r>
      <w:r w:rsidRPr="00E715C9">
        <w:rPr>
          <w:rFonts w:ascii="Times New Roman" w:hAnsi="Times New Roman"/>
          <w:sz w:val="28"/>
          <w:szCs w:val="28"/>
        </w:rPr>
        <w:t>ідділ економічного 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5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5C9">
        <w:rPr>
          <w:rFonts w:ascii="Times New Roman" w:hAnsi="Times New Roman"/>
          <w:sz w:val="28"/>
          <w:szCs w:val="28"/>
        </w:rPr>
        <w:t xml:space="preserve">управління проектами </w:t>
      </w:r>
    </w:p>
    <w:p w:rsidR="0042225E" w:rsidRDefault="0042225E" w:rsidP="008E180C">
      <w:pPr>
        <w:spacing w:after="0"/>
        <w:ind w:right="-286"/>
        <w:jc w:val="center"/>
        <w:rPr>
          <w:rFonts w:ascii="Times New Roman" w:hAnsi="Times New Roman"/>
          <w:sz w:val="28"/>
          <w:szCs w:val="28"/>
        </w:rPr>
      </w:pPr>
      <w:r w:rsidRPr="00E715C9">
        <w:rPr>
          <w:rFonts w:ascii="Times New Roman" w:hAnsi="Times New Roman"/>
          <w:sz w:val="28"/>
          <w:szCs w:val="28"/>
        </w:rPr>
        <w:t xml:space="preserve">та інвестицій Бериславської міської </w:t>
      </w: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42225E" w:rsidRDefault="0042225E" w:rsidP="008E180C">
      <w:pPr>
        <w:spacing w:after="0"/>
        <w:ind w:right="-286"/>
        <w:jc w:val="center"/>
        <w:rPr>
          <w:rFonts w:ascii="Times New Roman" w:hAnsi="Times New Roman"/>
          <w:sz w:val="28"/>
          <w:szCs w:val="28"/>
        </w:rPr>
      </w:pPr>
    </w:p>
    <w:p w:rsidR="0042225E" w:rsidRDefault="0042225E" w:rsidP="008E180C">
      <w:pPr>
        <w:spacing w:after="0"/>
        <w:ind w:right="-286"/>
        <w:rPr>
          <w:rFonts w:ascii="Times New Roman" w:hAnsi="Times New Roman"/>
          <w:b/>
          <w:sz w:val="28"/>
          <w:szCs w:val="28"/>
        </w:rPr>
      </w:pPr>
      <w:r w:rsidRPr="00E715C9">
        <w:rPr>
          <w:rFonts w:ascii="Times New Roman" w:hAnsi="Times New Roman"/>
          <w:b/>
          <w:sz w:val="28"/>
          <w:szCs w:val="28"/>
        </w:rPr>
        <w:t>1.Загальні положення</w:t>
      </w:r>
    </w:p>
    <w:p w:rsidR="0042225E" w:rsidRDefault="0042225E" w:rsidP="008E180C">
      <w:pPr>
        <w:spacing w:after="0"/>
        <w:ind w:right="-286"/>
        <w:rPr>
          <w:rFonts w:ascii="Times New Roman" w:hAnsi="Times New Roman"/>
          <w:b/>
          <w:sz w:val="28"/>
          <w:szCs w:val="28"/>
        </w:rPr>
      </w:pP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/>
        <w:ind w:right="67"/>
        <w:jc w:val="both"/>
        <w:textAlignment w:val="baseline"/>
        <w:rPr>
          <w:sz w:val="26"/>
          <w:szCs w:val="26"/>
        </w:rPr>
      </w:pPr>
      <w:r w:rsidRPr="00584B0E">
        <w:rPr>
          <w:sz w:val="26"/>
          <w:szCs w:val="26"/>
        </w:rPr>
        <w:t xml:space="preserve">1.1. Відділ економічного розвитку , управління проектами та інвестицій </w:t>
      </w:r>
      <w:r>
        <w:rPr>
          <w:sz w:val="26"/>
          <w:szCs w:val="26"/>
        </w:rPr>
        <w:t xml:space="preserve">                                 </w:t>
      </w:r>
      <w:r w:rsidRPr="00584B0E">
        <w:rPr>
          <w:sz w:val="26"/>
          <w:szCs w:val="26"/>
        </w:rPr>
        <w:t xml:space="preserve">є виконавчим органом Бериславської міської ради </w:t>
      </w:r>
      <w:r>
        <w:rPr>
          <w:sz w:val="26"/>
          <w:szCs w:val="26"/>
        </w:rPr>
        <w:t>(далі-Відділ)</w:t>
      </w:r>
      <w:r w:rsidRPr="00584B0E">
        <w:rPr>
          <w:sz w:val="26"/>
          <w:szCs w:val="26"/>
        </w:rPr>
        <w:t xml:space="preserve">, утворюється міською радою, підзвітний і підконтрольний міській раді, підпорядкований її виконавчому комітету, </w:t>
      </w:r>
      <w:r>
        <w:rPr>
          <w:sz w:val="26"/>
          <w:szCs w:val="26"/>
        </w:rPr>
        <w:t>міському голові</w:t>
      </w:r>
      <w:r w:rsidRPr="00584B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та </w:t>
      </w:r>
      <w:r w:rsidRPr="00584B0E">
        <w:rPr>
          <w:sz w:val="26"/>
          <w:szCs w:val="26"/>
        </w:rPr>
        <w:t>заступнику міського голови  відповідно до розподілених обов’</w:t>
      </w:r>
      <w:r>
        <w:rPr>
          <w:sz w:val="26"/>
          <w:szCs w:val="26"/>
        </w:rPr>
        <w:t>язків .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1.2. Відділ у своїй діяльності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міжнародними договорами України, цим Положенням, а також іншими нормативно-правовими актами, рішеннями Бериславської міської ради,  актами органів місцевого самоврядування, розпорядженнями міського голови.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1.3. Структура, штат та чисельність Відділу визначається рішенням міської ради. Працівників Відділу призначає та звільняє з посади міський голова. Начальник відділу та працівники Відділу свої функціональні обов’язки здійснюють згідно з цим Положенням та посадовими  інструкціями. Кваліфікаційні вимоги до освіти та досвіду роботи працівників Відділу визначаються посадовими інструкціями.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1.4.Робота Відділу здійснюється за перспективним та поточними планами роботи.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:rsidR="0042225E" w:rsidRPr="00D8245D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D8245D">
        <w:rPr>
          <w:rStyle w:val="Strong"/>
          <w:color w:val="000000"/>
          <w:sz w:val="28"/>
          <w:szCs w:val="28"/>
          <w:bdr w:val="none" w:sz="0" w:space="0" w:color="auto" w:frame="1"/>
        </w:rPr>
        <w:t>2.Основні завдання та функції відділу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</w:t>
      </w:r>
      <w:r w:rsidRPr="00584B0E">
        <w:rPr>
          <w:color w:val="000000"/>
          <w:sz w:val="26"/>
          <w:szCs w:val="26"/>
        </w:rPr>
        <w:t xml:space="preserve"> Організація реалізації на території Бериславської міської територіальної громади державної політики у сфері економічного і соціального розвитку України.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</w:t>
      </w:r>
      <w:r w:rsidRPr="00584B0E">
        <w:rPr>
          <w:color w:val="000000"/>
          <w:sz w:val="26"/>
          <w:szCs w:val="26"/>
        </w:rPr>
        <w:t xml:space="preserve"> Сприяння реалізації стратегічних і поточних програм економічного і соціального розвитку міста та населених пунктів територіальної громади.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584B0E">
        <w:rPr>
          <w:color w:val="000000"/>
          <w:sz w:val="26"/>
          <w:szCs w:val="26"/>
        </w:rPr>
        <w:t>.3.Сприяння розвитку агропромисловості та сільських територій.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584B0E">
        <w:rPr>
          <w:color w:val="000000"/>
          <w:sz w:val="26"/>
          <w:szCs w:val="26"/>
        </w:rPr>
        <w:t>.4.Участь у реалізації державної політики щодо створення сприятливих умов для функціонування суб’єктів господарювання усіх форм власності.</w:t>
      </w:r>
    </w:p>
    <w:p w:rsidR="0042225E" w:rsidRPr="00584B0E" w:rsidRDefault="0042225E" w:rsidP="00E611A2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584B0E">
        <w:rPr>
          <w:color w:val="000000"/>
          <w:sz w:val="26"/>
          <w:szCs w:val="26"/>
        </w:rPr>
        <w:t>.5.Участь у реалізації державної інвестиційної та інноваційної політики розвитку міжрегіональних та міждержавних економічних зв’язків, супроводження інвестиційних проектів.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2.6</w:t>
      </w:r>
      <w:r w:rsidRPr="00584B0E">
        <w:rPr>
          <w:color w:val="000000"/>
          <w:sz w:val="26"/>
          <w:szCs w:val="26"/>
        </w:rPr>
        <w:t>. Налагодження відносин з вітчизняними та іноземними партнерами міста в сфері муніципального розвитку з метою спільної реалізації проектів розвитку.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Pr="00584B0E">
        <w:rPr>
          <w:color w:val="000000"/>
          <w:sz w:val="26"/>
          <w:szCs w:val="26"/>
        </w:rPr>
        <w:t>.Інформування громадськості щодо діяльності економічного і соціального розвитку міста.</w:t>
      </w:r>
    </w:p>
    <w:p w:rsidR="0042225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2.8.Сприяє реалізації на території  територіальної громади державної політики:</w:t>
      </w:r>
    </w:p>
    <w:p w:rsidR="0042225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економічного і соціального розвитку;</w:t>
      </w:r>
    </w:p>
    <w:p w:rsidR="0042225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 сфері інвестиційної діяльності та державно-приватного партнерства;</w:t>
      </w:r>
    </w:p>
    <w:p w:rsidR="0042225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-з питань розвитку підприємництва, регуляторної політики;</w:t>
      </w:r>
    </w:p>
    <w:p w:rsidR="0042225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 сфері сільського господарства.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Сприяє всебічному економічному та інвестиційному розвитку території громади.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2.9</w:t>
      </w:r>
      <w:r w:rsidRPr="00584B0E">
        <w:rPr>
          <w:color w:val="000000"/>
          <w:sz w:val="26"/>
          <w:szCs w:val="26"/>
        </w:rPr>
        <w:t>. Вносить пропозиції міському голові, сесії міської ради та виконавчому комітету щодо можливостей залучення коштів на реалізацію програм муніципального розвитку на території Бериславської  міської ради;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2.10.</w:t>
      </w:r>
      <w:r w:rsidRPr="00584B0E">
        <w:rPr>
          <w:color w:val="000000"/>
          <w:sz w:val="26"/>
          <w:szCs w:val="26"/>
        </w:rPr>
        <w:t xml:space="preserve"> Сприяє створенню інфраструктури , умов для рівноправного розвитку всіх форм господарювання та підприємництва на території міста, надає  консультаційну, інформаційну та іншу допомогу суб’єктам підприємницької діяльності;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11</w:t>
      </w:r>
      <w:r w:rsidRPr="00584B0E">
        <w:rPr>
          <w:color w:val="000000"/>
          <w:sz w:val="26"/>
          <w:szCs w:val="26"/>
        </w:rPr>
        <w:t>. Веде моніторинг доступних джерел залучення грантів та коштів державної та міжнародної допомоги;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12</w:t>
      </w:r>
      <w:r w:rsidRPr="00584B0E">
        <w:rPr>
          <w:color w:val="000000"/>
          <w:sz w:val="26"/>
          <w:szCs w:val="26"/>
        </w:rPr>
        <w:t>. Готує заявки на отримання грантів для реалізації проектів в сфері соціально-економічного розвитку міста у співпраці з громадськими організаціями, органами виконавчої влади, іншими установами та організаціями, за погодженням з міським головою 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13. </w:t>
      </w:r>
      <w:r w:rsidRPr="00584B0E">
        <w:rPr>
          <w:color w:val="000000"/>
          <w:sz w:val="26"/>
          <w:szCs w:val="26"/>
        </w:rPr>
        <w:t>Супроводжує співпрацю міської ради, громадських організацій, органів виконавчої влади, інших фізичних та юридичних осіб з метою реалізації інвестиційних програм і проектів у місті;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2.14</w:t>
      </w:r>
      <w:r w:rsidRPr="00584B0E">
        <w:rPr>
          <w:color w:val="000000"/>
          <w:sz w:val="26"/>
          <w:szCs w:val="26"/>
        </w:rPr>
        <w:t>. Долучається до розробки та організації реалізації заходів, спрямованих на нарощування інвестиційних ресурсів, створення сприятливого інвестиційного клімату в місті</w:t>
      </w:r>
      <w:r>
        <w:rPr>
          <w:color w:val="000000"/>
          <w:sz w:val="26"/>
          <w:szCs w:val="26"/>
        </w:rPr>
        <w:t>.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2.15. Збирає</w:t>
      </w:r>
      <w:r w:rsidRPr="00584B0E">
        <w:rPr>
          <w:color w:val="000000"/>
          <w:sz w:val="26"/>
          <w:szCs w:val="26"/>
        </w:rPr>
        <w:t xml:space="preserve">, аналізує та обробляє пропозицій від </w:t>
      </w:r>
      <w:r>
        <w:rPr>
          <w:color w:val="000000"/>
          <w:sz w:val="26"/>
          <w:szCs w:val="26"/>
        </w:rPr>
        <w:t>структурних підрозділів</w:t>
      </w:r>
      <w:r w:rsidRPr="00584B0E">
        <w:rPr>
          <w:color w:val="000000"/>
          <w:sz w:val="26"/>
          <w:szCs w:val="26"/>
        </w:rPr>
        <w:t xml:space="preserve"> Бериславської міської ради, громадських організацій, громадян щодо розвитку Бериславської міської територіальної громади. Формує базу проектів, які потребують залучення інвестицій.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2.16</w:t>
      </w:r>
      <w:r w:rsidRPr="00584B0E">
        <w:rPr>
          <w:color w:val="000000"/>
          <w:sz w:val="26"/>
          <w:szCs w:val="26"/>
        </w:rPr>
        <w:t>. Супроводжує розробку рекламних матеріалів, презентацій інвестиційних проектів, оприлюднення їх через засоби масової інформації;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2.17</w:t>
      </w:r>
      <w:r w:rsidRPr="00584B0E">
        <w:rPr>
          <w:color w:val="000000"/>
          <w:sz w:val="26"/>
          <w:szCs w:val="26"/>
        </w:rPr>
        <w:t xml:space="preserve">. Сприяє якісному представленню </w:t>
      </w:r>
      <w:r>
        <w:rPr>
          <w:color w:val="000000"/>
          <w:sz w:val="26"/>
          <w:szCs w:val="26"/>
        </w:rPr>
        <w:t>громади</w:t>
      </w:r>
      <w:r w:rsidRPr="00584B0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її</w:t>
      </w:r>
      <w:r w:rsidRPr="00584B0E">
        <w:rPr>
          <w:color w:val="000000"/>
          <w:sz w:val="26"/>
          <w:szCs w:val="26"/>
        </w:rPr>
        <w:t xml:space="preserve"> інвестиційних, туристичних та ділових можливостей на різноманітних регіональних, всеукраїнських та міжнародних заходах (конференціях, виставках тощо);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2.18</w:t>
      </w:r>
      <w:r w:rsidRPr="00584B0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584B0E">
        <w:rPr>
          <w:color w:val="000000"/>
          <w:sz w:val="26"/>
          <w:szCs w:val="26"/>
        </w:rPr>
        <w:t>Бере участь у підготовці концепцій, програм та стратегій розвитку міста.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2.19</w:t>
      </w:r>
      <w:r w:rsidRPr="00584B0E">
        <w:rPr>
          <w:color w:val="000000"/>
          <w:sz w:val="26"/>
          <w:szCs w:val="26"/>
        </w:rPr>
        <w:t>. Забезпечує своєчасний розгляд звернень, листів та пропозицій фізичних та юридичних осіб в сферах, що відносяться до компетенції відділу.</w:t>
      </w:r>
    </w:p>
    <w:p w:rsidR="0042225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2.20</w:t>
      </w:r>
      <w:r w:rsidRPr="00584B0E">
        <w:rPr>
          <w:color w:val="000000"/>
          <w:sz w:val="26"/>
          <w:szCs w:val="26"/>
        </w:rPr>
        <w:t>. Виконує інші завдання, покладені на нього керівництвом міської ради відповідно до чинного законодавства.</w:t>
      </w:r>
    </w:p>
    <w:p w:rsidR="0042225E" w:rsidRPr="00584B0E" w:rsidRDefault="0042225E" w:rsidP="00867E69">
      <w:pPr>
        <w:pStyle w:val="NormalWeb"/>
        <w:spacing w:before="0" w:beforeAutospacing="0" w:after="0" w:afterAutospacing="0"/>
        <w:ind w:right="67"/>
        <w:jc w:val="both"/>
        <w:rPr>
          <w:color w:val="000000"/>
          <w:sz w:val="26"/>
          <w:szCs w:val="26"/>
        </w:rPr>
      </w:pPr>
    </w:p>
    <w:p w:rsidR="0042225E" w:rsidRPr="00120FDF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584B0E">
        <w:rPr>
          <w:rStyle w:val="Strong"/>
          <w:color w:val="000000"/>
          <w:sz w:val="26"/>
          <w:szCs w:val="26"/>
          <w:bdr w:val="none" w:sz="0" w:space="0" w:color="auto" w:frame="1"/>
        </w:rPr>
        <w:t>3.</w:t>
      </w:r>
      <w:r w:rsidRPr="00584B0E">
        <w:rPr>
          <w:color w:val="000000"/>
          <w:sz w:val="26"/>
          <w:szCs w:val="26"/>
        </w:rPr>
        <w:t> </w:t>
      </w:r>
      <w:r w:rsidRPr="00584B0E">
        <w:rPr>
          <w:rStyle w:val="Strong"/>
          <w:color w:val="000000"/>
          <w:sz w:val="26"/>
          <w:szCs w:val="26"/>
          <w:bdr w:val="none" w:sz="0" w:space="0" w:color="auto" w:frame="1"/>
        </w:rPr>
        <w:t>Права відділу</w:t>
      </w:r>
    </w:p>
    <w:p w:rsidR="0042225E" w:rsidRPr="00120FDF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color w:val="000000"/>
          <w:sz w:val="26"/>
          <w:szCs w:val="26"/>
        </w:rPr>
      </w:pP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3.1. З метою забезпечення виконання своїх функцій Відділ має право отримувати в установленому порядку інформацію, документи та інші матеріали, що необхідні для виконання покладених на нього завдань</w:t>
      </w:r>
      <w:r>
        <w:rPr>
          <w:color w:val="000000"/>
          <w:sz w:val="26"/>
          <w:szCs w:val="26"/>
        </w:rPr>
        <w:t xml:space="preserve"> від інших </w:t>
      </w:r>
      <w:r w:rsidRPr="00584B0E">
        <w:rPr>
          <w:color w:val="000000"/>
          <w:sz w:val="26"/>
          <w:szCs w:val="26"/>
        </w:rPr>
        <w:t>спеціалістів</w:t>
      </w:r>
      <w:r>
        <w:rPr>
          <w:color w:val="000000"/>
          <w:sz w:val="26"/>
          <w:szCs w:val="26"/>
        </w:rPr>
        <w:t xml:space="preserve"> підприємств, установ та організацій, державних органів</w:t>
      </w:r>
      <w:r w:rsidRPr="00584B0E">
        <w:rPr>
          <w:color w:val="000000"/>
          <w:sz w:val="26"/>
          <w:szCs w:val="26"/>
        </w:rPr>
        <w:t>.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 xml:space="preserve">3.2. У встановленому порядку залучати </w:t>
      </w:r>
      <w:r>
        <w:rPr>
          <w:color w:val="000000"/>
          <w:sz w:val="26"/>
          <w:szCs w:val="26"/>
        </w:rPr>
        <w:t xml:space="preserve">інших </w:t>
      </w:r>
      <w:r w:rsidRPr="00584B0E">
        <w:rPr>
          <w:color w:val="000000"/>
          <w:sz w:val="26"/>
          <w:szCs w:val="26"/>
        </w:rPr>
        <w:t>спеціалістів</w:t>
      </w:r>
      <w:r>
        <w:rPr>
          <w:color w:val="000000"/>
          <w:sz w:val="26"/>
          <w:szCs w:val="26"/>
        </w:rPr>
        <w:t xml:space="preserve"> підприємств, установ та організацій, державних органів влади</w:t>
      </w:r>
      <w:r w:rsidRPr="00584B0E">
        <w:rPr>
          <w:color w:val="000000"/>
          <w:sz w:val="26"/>
          <w:szCs w:val="26"/>
        </w:rPr>
        <w:t xml:space="preserve"> до розгляду питань, що входять до компетенції відділу.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 xml:space="preserve">3.3. Скликати в установленому порядку наради, проводити семінари та конференції </w:t>
      </w:r>
      <w:r>
        <w:rPr>
          <w:color w:val="000000"/>
          <w:sz w:val="26"/>
          <w:szCs w:val="26"/>
        </w:rPr>
        <w:t xml:space="preserve">            </w:t>
      </w:r>
      <w:r w:rsidRPr="00584B0E">
        <w:rPr>
          <w:color w:val="000000"/>
          <w:sz w:val="26"/>
          <w:szCs w:val="26"/>
        </w:rPr>
        <w:t>з питань, що належать до його компетенції.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 xml:space="preserve">3.4. Користуватись в установленому порядку інформаційними базами органів виконавчої влади та органів місцевого самоврядування, системами зв’язку </w:t>
      </w:r>
      <w:r>
        <w:rPr>
          <w:color w:val="000000"/>
          <w:sz w:val="26"/>
          <w:szCs w:val="26"/>
        </w:rPr>
        <w:t xml:space="preserve">                        </w:t>
      </w:r>
      <w:r w:rsidRPr="00584B0E">
        <w:rPr>
          <w:color w:val="000000"/>
          <w:sz w:val="26"/>
          <w:szCs w:val="26"/>
        </w:rPr>
        <w:t>і комунікацій, мережами спеціального зв’язку та іншими технічними засобами.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3.5. Вносити міському голові пропозиції щодо вдосконалення роботи з питань, що належать до компетенції відділу.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3.6. Брати участь у організації та проведенні семінарів, конференцій, нарад та інших заходів з питань розвитку міста та інших населених пунктів громади.</w:t>
      </w:r>
    </w:p>
    <w:p w:rsidR="0042225E" w:rsidRPr="0094487C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3.7. Мати інші права і повноваження відповідно  до чинного законодавства, рішень ради, розпоряджень та доручень керівництва ради.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:rsidR="0042225E" w:rsidRPr="0094487C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94487C">
        <w:rPr>
          <w:rStyle w:val="Strong"/>
          <w:color w:val="000000"/>
          <w:sz w:val="28"/>
          <w:szCs w:val="28"/>
          <w:bdr w:val="none" w:sz="0" w:space="0" w:color="auto" w:frame="1"/>
        </w:rPr>
        <w:t>4. Організація роботи відділу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color w:val="000000"/>
          <w:sz w:val="26"/>
          <w:szCs w:val="26"/>
        </w:rPr>
      </w:pP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 xml:space="preserve">4.1. Відділ </w:t>
      </w:r>
      <w:r>
        <w:rPr>
          <w:color w:val="000000"/>
          <w:sz w:val="26"/>
          <w:szCs w:val="26"/>
        </w:rPr>
        <w:t>очолює</w:t>
      </w:r>
      <w:r w:rsidRPr="00584B0E">
        <w:rPr>
          <w:color w:val="000000"/>
          <w:sz w:val="26"/>
          <w:szCs w:val="26"/>
        </w:rPr>
        <w:t xml:space="preserve"> начальник</w:t>
      </w:r>
      <w:r>
        <w:rPr>
          <w:color w:val="000000"/>
          <w:sz w:val="26"/>
          <w:szCs w:val="26"/>
        </w:rPr>
        <w:t>, який призначається на посаду і звільняється з посади міським головою відповідно до вимог Закону України «Про службу в органах місцевого самоврядування».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Начальник В</w:t>
      </w:r>
      <w:r w:rsidRPr="00584B0E">
        <w:rPr>
          <w:color w:val="000000"/>
          <w:sz w:val="26"/>
          <w:szCs w:val="26"/>
        </w:rPr>
        <w:t xml:space="preserve">ідділу 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забезпечує</w:t>
      </w:r>
      <w:r w:rsidRPr="00584B0E">
        <w:rPr>
          <w:color w:val="000000"/>
          <w:sz w:val="26"/>
          <w:szCs w:val="26"/>
        </w:rPr>
        <w:t xml:space="preserve"> належне та своєчасне виконання покладених на відділ завдань.</w:t>
      </w:r>
      <w:r>
        <w:rPr>
          <w:color w:val="000000"/>
          <w:sz w:val="26"/>
          <w:szCs w:val="26"/>
        </w:rPr>
        <w:t xml:space="preserve"> Відділ діє в межах повноважень , визначених  цим Положенням і чинним законодавством України та посадових інструкцій затверджених міським головою;  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розподіляє завдання між працівниками Відділу, контролює їх виконання;</w:t>
      </w:r>
    </w:p>
    <w:p w:rsidR="0042225E" w:rsidRPr="00EE7C06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color w:val="000000"/>
          <w:sz w:val="26"/>
          <w:szCs w:val="26"/>
        </w:rPr>
      </w:pPr>
      <w:r w:rsidRPr="00EE7C06">
        <w:rPr>
          <w:color w:val="000000"/>
          <w:sz w:val="26"/>
          <w:szCs w:val="26"/>
        </w:rPr>
        <w:t>- представляє Відділ з усіх питань , пов’язаних з його спеціалізацією.</w:t>
      </w:r>
    </w:p>
    <w:p w:rsidR="0042225E" w:rsidRPr="00251FCB" w:rsidRDefault="0042225E" w:rsidP="00867E69">
      <w:pPr>
        <w:shd w:val="clear" w:color="auto" w:fill="FFFFFF"/>
        <w:spacing w:after="0" w:line="240" w:lineRule="auto"/>
        <w:ind w:right="67"/>
        <w:jc w:val="both"/>
        <w:rPr>
          <w:rFonts w:ascii="Arial" w:hAnsi="Arial" w:cs="Arial"/>
          <w:color w:val="333333"/>
          <w:sz w:val="26"/>
          <w:szCs w:val="26"/>
          <w:lang w:eastAsia="uk-UA"/>
        </w:rPr>
      </w:pP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4.3.</w:t>
      </w:r>
      <w:r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Посадов</w:t>
      </w:r>
      <w:r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і   інструкції   працівників   В</w:t>
      </w: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ідділу  затверджуються міським головою.</w:t>
      </w:r>
    </w:p>
    <w:p w:rsidR="0042225E" w:rsidRPr="0094487C" w:rsidRDefault="0042225E" w:rsidP="00867E69">
      <w:pPr>
        <w:shd w:val="clear" w:color="auto" w:fill="FFFFFF"/>
        <w:spacing w:after="0" w:line="240" w:lineRule="auto"/>
        <w:ind w:right="67"/>
        <w:jc w:val="both"/>
        <w:rPr>
          <w:rFonts w:ascii="Arial" w:hAnsi="Arial" w:cs="Arial"/>
          <w:color w:val="333333"/>
          <w:sz w:val="26"/>
          <w:szCs w:val="26"/>
          <w:lang w:eastAsia="uk-UA"/>
        </w:rPr>
      </w:pP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4.4.</w:t>
      </w:r>
      <w:r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Відділ утримується за рахунок коштів міського бюджету в межах граничної чисельності та фонду оплати праці структурних підрозділів міської ради.</w:t>
      </w:r>
    </w:p>
    <w:p w:rsidR="0042225E" w:rsidRPr="0094487C" w:rsidRDefault="0042225E" w:rsidP="00867E69">
      <w:pPr>
        <w:shd w:val="clear" w:color="auto" w:fill="FFFFFF"/>
        <w:spacing w:after="0" w:line="240" w:lineRule="auto"/>
        <w:ind w:right="67"/>
        <w:jc w:val="both"/>
        <w:rPr>
          <w:rFonts w:ascii="Arial" w:hAnsi="Arial" w:cs="Arial"/>
          <w:color w:val="333333"/>
          <w:sz w:val="26"/>
          <w:szCs w:val="26"/>
          <w:lang w:eastAsia="uk-UA"/>
        </w:rPr>
      </w:pP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4.5.</w:t>
      </w:r>
      <w:r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Відділ не є юридичною особою.</w:t>
      </w:r>
    </w:p>
    <w:p w:rsidR="0042225E" w:rsidRDefault="0042225E" w:rsidP="00867E69">
      <w:pPr>
        <w:shd w:val="clear" w:color="auto" w:fill="FFFFFF"/>
        <w:spacing w:after="0" w:line="240" w:lineRule="auto"/>
        <w:ind w:right="67"/>
        <w:jc w:val="both"/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4.6</w:t>
      </w: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51FCB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Документи, що готуються відділом з питань, що належать до його компетенції, погоджуються заступником міського голови чи міським головою.</w:t>
      </w:r>
    </w:p>
    <w:p w:rsidR="0042225E" w:rsidRPr="008E180C" w:rsidRDefault="0042225E" w:rsidP="00867E69">
      <w:pPr>
        <w:shd w:val="clear" w:color="auto" w:fill="FFFFFF"/>
        <w:spacing w:after="0" w:line="240" w:lineRule="auto"/>
        <w:ind w:right="67"/>
        <w:jc w:val="both"/>
        <w:rPr>
          <w:rFonts w:ascii="Arial" w:hAnsi="Arial" w:cs="Arial"/>
          <w:color w:val="333333"/>
          <w:sz w:val="26"/>
          <w:szCs w:val="26"/>
          <w:lang w:eastAsia="uk-UA"/>
        </w:rPr>
      </w:pPr>
    </w:p>
    <w:p w:rsidR="0042225E" w:rsidRPr="00EE7C06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584B0E">
        <w:rPr>
          <w:rStyle w:val="Strong"/>
          <w:color w:val="000000"/>
          <w:sz w:val="26"/>
          <w:szCs w:val="26"/>
          <w:bdr w:val="none" w:sz="0" w:space="0" w:color="auto" w:frame="1"/>
        </w:rPr>
        <w:t>5. Взаємодія з іншими підрозділами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446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5.1. Відділ у своїй діяльності взаємодіє з відділами, управліннями та іншими виконавчими органами ради, а також з підприємствами, установами та організаціями  незалежно від форми власності та підпорядкування.</w:t>
      </w:r>
    </w:p>
    <w:p w:rsidR="0042225E" w:rsidRPr="00EE7C06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584B0E">
        <w:rPr>
          <w:rStyle w:val="Strong"/>
          <w:color w:val="000000"/>
          <w:sz w:val="26"/>
          <w:szCs w:val="26"/>
          <w:bdr w:val="none" w:sz="0" w:space="0" w:color="auto" w:frame="1"/>
        </w:rPr>
        <w:t>6. Відповідальність</w:t>
      </w:r>
    </w:p>
    <w:p w:rsidR="0042225E" w:rsidRPr="00584B0E" w:rsidRDefault="0042225E" w:rsidP="00867E69">
      <w:pPr>
        <w:pStyle w:val="NormalWeb"/>
        <w:shd w:val="clear" w:color="auto" w:fill="FFFFFF"/>
        <w:spacing w:before="0" w:beforeAutospacing="0" w:after="446" w:afterAutospacing="0" w:line="300" w:lineRule="atLeast"/>
        <w:ind w:right="67"/>
        <w:jc w:val="both"/>
        <w:textAlignment w:val="baseline"/>
        <w:rPr>
          <w:color w:val="000000"/>
          <w:sz w:val="26"/>
          <w:szCs w:val="26"/>
        </w:rPr>
      </w:pPr>
      <w:r w:rsidRPr="00584B0E">
        <w:rPr>
          <w:color w:val="000000"/>
          <w:sz w:val="26"/>
          <w:szCs w:val="26"/>
        </w:rPr>
        <w:t>6.1. Начальник і працівники відділу несуть персональну відповідальність за виконання покладених на відділ завдань та функцій згідно з законодавством.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222286">
        <w:rPr>
          <w:rStyle w:val="Strong"/>
          <w:color w:val="000000"/>
          <w:sz w:val="26"/>
          <w:szCs w:val="26"/>
          <w:bdr w:val="none" w:sz="0" w:space="0" w:color="auto" w:frame="1"/>
        </w:rPr>
        <w:t>7.</w:t>
      </w:r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Pr="00222286">
        <w:rPr>
          <w:rStyle w:val="Strong"/>
          <w:color w:val="000000"/>
          <w:sz w:val="26"/>
          <w:szCs w:val="26"/>
          <w:bdr w:val="none" w:sz="0" w:space="0" w:color="auto" w:frame="1"/>
        </w:rPr>
        <w:t>Прикінцеве  положення</w:t>
      </w:r>
    </w:p>
    <w:p w:rsidR="0042225E" w:rsidRPr="00222286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7.1.Відділ утримується за рахунок міського бюджету.</w:t>
      </w:r>
    </w:p>
    <w:p w:rsidR="0042225E" w:rsidRDefault="0042225E" w:rsidP="00867E69">
      <w:pPr>
        <w:pStyle w:val="NormalWeb"/>
        <w:shd w:val="clear" w:color="auto" w:fill="FFFFFF"/>
        <w:spacing w:before="0" w:beforeAutospacing="0" w:after="0" w:afterAutospacing="0" w:line="300" w:lineRule="atLeast"/>
        <w:ind w:right="67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7.2</w:t>
      </w:r>
      <w:r w:rsidRPr="00222286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Внесення змін та доповнень до Положення , а також припинення діяльності Відділу здійснюється  за рішенням Бериславської міської ради згідно з чинним законодавством України.</w:t>
      </w:r>
    </w:p>
    <w:p w:rsidR="0042225E" w:rsidRDefault="0042225E" w:rsidP="00867E69">
      <w:pPr>
        <w:ind w:right="67"/>
        <w:rPr>
          <w:rFonts w:ascii="Arial" w:hAnsi="Arial" w:cs="Arial"/>
          <w:color w:val="000000"/>
          <w:sz w:val="23"/>
          <w:szCs w:val="23"/>
          <w:lang w:eastAsia="uk-UA"/>
        </w:rPr>
      </w:pPr>
    </w:p>
    <w:p w:rsidR="0042225E" w:rsidRPr="00EE7C06" w:rsidRDefault="0042225E" w:rsidP="00E611A2">
      <w:pPr>
        <w:ind w:right="67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Секре</w:t>
      </w:r>
      <w:r w:rsidRPr="00EE7C06">
        <w:rPr>
          <w:rFonts w:ascii="Times New Roman" w:hAnsi="Times New Roman"/>
          <w:color w:val="000000"/>
          <w:sz w:val="26"/>
          <w:szCs w:val="26"/>
          <w:lang w:eastAsia="uk-UA"/>
        </w:rPr>
        <w:t xml:space="preserve">тар ради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Світлана ЛУЖЕЦЬКА</w:t>
      </w:r>
    </w:p>
    <w:sectPr w:rsidR="0042225E" w:rsidRPr="00EE7C06" w:rsidSect="008A526C">
      <w:pgSz w:w="11906" w:h="16838" w:code="9"/>
      <w:pgMar w:top="851" w:right="851" w:bottom="851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5E" w:rsidRDefault="0042225E" w:rsidP="00980AE7">
      <w:pPr>
        <w:spacing w:after="0" w:line="240" w:lineRule="auto"/>
      </w:pPr>
      <w:r>
        <w:separator/>
      </w:r>
    </w:p>
  </w:endnote>
  <w:endnote w:type="continuationSeparator" w:id="0">
    <w:p w:rsidR="0042225E" w:rsidRDefault="0042225E" w:rsidP="0098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5E" w:rsidRDefault="0042225E" w:rsidP="00980AE7">
      <w:pPr>
        <w:spacing w:after="0" w:line="240" w:lineRule="auto"/>
      </w:pPr>
      <w:r>
        <w:separator/>
      </w:r>
    </w:p>
  </w:footnote>
  <w:footnote w:type="continuationSeparator" w:id="0">
    <w:p w:rsidR="0042225E" w:rsidRDefault="0042225E" w:rsidP="00980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4E4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982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58B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447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8C1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5CD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1443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92A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BA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285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A093D"/>
    <w:multiLevelType w:val="hybridMultilevel"/>
    <w:tmpl w:val="30A8285A"/>
    <w:lvl w:ilvl="0" w:tplc="18CEFD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BE0D8A"/>
    <w:multiLevelType w:val="multilevel"/>
    <w:tmpl w:val="0E66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413412E"/>
    <w:multiLevelType w:val="hybridMultilevel"/>
    <w:tmpl w:val="89ECCC28"/>
    <w:lvl w:ilvl="0" w:tplc="0422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3">
    <w:nsid w:val="15B4562C"/>
    <w:multiLevelType w:val="multilevel"/>
    <w:tmpl w:val="2166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721386"/>
    <w:multiLevelType w:val="hybridMultilevel"/>
    <w:tmpl w:val="0660FE8C"/>
    <w:lvl w:ilvl="0" w:tplc="90C8C16C">
      <w:start w:val="1"/>
      <w:numFmt w:val="decimal"/>
      <w:lvlText w:val="%1)"/>
      <w:lvlJc w:val="left"/>
      <w:pPr>
        <w:ind w:left="1200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9D54AF"/>
    <w:multiLevelType w:val="hybridMultilevel"/>
    <w:tmpl w:val="C52CB93A"/>
    <w:lvl w:ilvl="0" w:tplc="05260666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9F107D"/>
    <w:multiLevelType w:val="hybridMultilevel"/>
    <w:tmpl w:val="6A6C210A"/>
    <w:lvl w:ilvl="0" w:tplc="FDE02A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7824E8"/>
    <w:multiLevelType w:val="hybridMultilevel"/>
    <w:tmpl w:val="97A87F34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C44CCB"/>
    <w:multiLevelType w:val="multilevel"/>
    <w:tmpl w:val="EF10B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34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4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4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68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64" w:hanging="2160"/>
      </w:pPr>
      <w:rPr>
        <w:rFonts w:cs="Times New Roman" w:hint="default"/>
        <w:color w:val="auto"/>
      </w:rPr>
    </w:lvl>
  </w:abstractNum>
  <w:abstractNum w:abstractNumId="19">
    <w:nsid w:val="67FA390E"/>
    <w:multiLevelType w:val="hybridMultilevel"/>
    <w:tmpl w:val="39665E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105"/>
    <w:rsid w:val="00002D4E"/>
    <w:rsid w:val="00007AC1"/>
    <w:rsid w:val="00021B80"/>
    <w:rsid w:val="00037035"/>
    <w:rsid w:val="00040105"/>
    <w:rsid w:val="00041234"/>
    <w:rsid w:val="000418CC"/>
    <w:rsid w:val="00047FA3"/>
    <w:rsid w:val="00075598"/>
    <w:rsid w:val="00080A04"/>
    <w:rsid w:val="000848DF"/>
    <w:rsid w:val="0009014A"/>
    <w:rsid w:val="00094B71"/>
    <w:rsid w:val="000B7968"/>
    <w:rsid w:val="000C259E"/>
    <w:rsid w:val="000D1A6D"/>
    <w:rsid w:val="000E1309"/>
    <w:rsid w:val="001171B2"/>
    <w:rsid w:val="00120FDF"/>
    <w:rsid w:val="001306F4"/>
    <w:rsid w:val="0014244E"/>
    <w:rsid w:val="00154D07"/>
    <w:rsid w:val="0016205C"/>
    <w:rsid w:val="00170B81"/>
    <w:rsid w:val="00184331"/>
    <w:rsid w:val="00186137"/>
    <w:rsid w:val="001A7315"/>
    <w:rsid w:val="001C0324"/>
    <w:rsid w:val="001C5E29"/>
    <w:rsid w:val="001D1DB8"/>
    <w:rsid w:val="001E0A82"/>
    <w:rsid w:val="001F2155"/>
    <w:rsid w:val="00202756"/>
    <w:rsid w:val="00222286"/>
    <w:rsid w:val="002432BB"/>
    <w:rsid w:val="0024510D"/>
    <w:rsid w:val="00250DB2"/>
    <w:rsid w:val="00251FCB"/>
    <w:rsid w:val="00254C96"/>
    <w:rsid w:val="00263459"/>
    <w:rsid w:val="00276B0D"/>
    <w:rsid w:val="00277281"/>
    <w:rsid w:val="002C1A12"/>
    <w:rsid w:val="002C25D0"/>
    <w:rsid w:val="002E4F52"/>
    <w:rsid w:val="00337535"/>
    <w:rsid w:val="00351FEA"/>
    <w:rsid w:val="003548E6"/>
    <w:rsid w:val="00354CD9"/>
    <w:rsid w:val="003707F0"/>
    <w:rsid w:val="00375B57"/>
    <w:rsid w:val="00393B3C"/>
    <w:rsid w:val="003B56FE"/>
    <w:rsid w:val="003C10BF"/>
    <w:rsid w:val="003E0EB6"/>
    <w:rsid w:val="003E3127"/>
    <w:rsid w:val="003E4940"/>
    <w:rsid w:val="003F2130"/>
    <w:rsid w:val="00403A7F"/>
    <w:rsid w:val="0042225E"/>
    <w:rsid w:val="00450545"/>
    <w:rsid w:val="00481C5B"/>
    <w:rsid w:val="004A1CE5"/>
    <w:rsid w:val="004A661A"/>
    <w:rsid w:val="004C6221"/>
    <w:rsid w:val="004D7AF6"/>
    <w:rsid w:val="00521A97"/>
    <w:rsid w:val="00527F12"/>
    <w:rsid w:val="00540A1B"/>
    <w:rsid w:val="0055271F"/>
    <w:rsid w:val="00556AF1"/>
    <w:rsid w:val="00565037"/>
    <w:rsid w:val="00582DC8"/>
    <w:rsid w:val="00584B0E"/>
    <w:rsid w:val="00592383"/>
    <w:rsid w:val="005A33B7"/>
    <w:rsid w:val="005A6083"/>
    <w:rsid w:val="005A7AB5"/>
    <w:rsid w:val="005B6804"/>
    <w:rsid w:val="005C07A7"/>
    <w:rsid w:val="005D7BD7"/>
    <w:rsid w:val="005E744E"/>
    <w:rsid w:val="005F087B"/>
    <w:rsid w:val="0061352F"/>
    <w:rsid w:val="00620DB6"/>
    <w:rsid w:val="006311E7"/>
    <w:rsid w:val="00633D4A"/>
    <w:rsid w:val="00653DFA"/>
    <w:rsid w:val="006775F5"/>
    <w:rsid w:val="006A6C02"/>
    <w:rsid w:val="006D53B1"/>
    <w:rsid w:val="007142A7"/>
    <w:rsid w:val="0074011A"/>
    <w:rsid w:val="007454A1"/>
    <w:rsid w:val="007518CA"/>
    <w:rsid w:val="00783BB4"/>
    <w:rsid w:val="00795D84"/>
    <w:rsid w:val="007A04D8"/>
    <w:rsid w:val="007C3454"/>
    <w:rsid w:val="007D011B"/>
    <w:rsid w:val="007D73D0"/>
    <w:rsid w:val="007E28A4"/>
    <w:rsid w:val="007E656A"/>
    <w:rsid w:val="008028BB"/>
    <w:rsid w:val="00803BD4"/>
    <w:rsid w:val="008041DB"/>
    <w:rsid w:val="00806ADD"/>
    <w:rsid w:val="008417CF"/>
    <w:rsid w:val="0086069E"/>
    <w:rsid w:val="00860E0B"/>
    <w:rsid w:val="008614C3"/>
    <w:rsid w:val="00863A6E"/>
    <w:rsid w:val="00867E69"/>
    <w:rsid w:val="00886541"/>
    <w:rsid w:val="00887AC4"/>
    <w:rsid w:val="008A526C"/>
    <w:rsid w:val="008D5C1A"/>
    <w:rsid w:val="008D7F1F"/>
    <w:rsid w:val="008E180C"/>
    <w:rsid w:val="0091362D"/>
    <w:rsid w:val="009231CD"/>
    <w:rsid w:val="00926CF3"/>
    <w:rsid w:val="00926FC3"/>
    <w:rsid w:val="0094487C"/>
    <w:rsid w:val="00954F76"/>
    <w:rsid w:val="00963D31"/>
    <w:rsid w:val="009647DD"/>
    <w:rsid w:val="00966B83"/>
    <w:rsid w:val="00975D34"/>
    <w:rsid w:val="00980AE7"/>
    <w:rsid w:val="0098282C"/>
    <w:rsid w:val="0099130E"/>
    <w:rsid w:val="00991C9B"/>
    <w:rsid w:val="009A3840"/>
    <w:rsid w:val="009E22DD"/>
    <w:rsid w:val="009E620B"/>
    <w:rsid w:val="009F239F"/>
    <w:rsid w:val="009F5E2D"/>
    <w:rsid w:val="00A0239E"/>
    <w:rsid w:val="00A25A8B"/>
    <w:rsid w:val="00A26117"/>
    <w:rsid w:val="00A44E28"/>
    <w:rsid w:val="00A556C8"/>
    <w:rsid w:val="00A671EF"/>
    <w:rsid w:val="00A67268"/>
    <w:rsid w:val="00A70C7C"/>
    <w:rsid w:val="00A816F5"/>
    <w:rsid w:val="00A86E60"/>
    <w:rsid w:val="00A87965"/>
    <w:rsid w:val="00A95D7C"/>
    <w:rsid w:val="00AC7BCD"/>
    <w:rsid w:val="00B17399"/>
    <w:rsid w:val="00B57CC5"/>
    <w:rsid w:val="00B665FD"/>
    <w:rsid w:val="00B70A2B"/>
    <w:rsid w:val="00B717DD"/>
    <w:rsid w:val="00B729AE"/>
    <w:rsid w:val="00B81500"/>
    <w:rsid w:val="00B85A75"/>
    <w:rsid w:val="00B86CFD"/>
    <w:rsid w:val="00B95727"/>
    <w:rsid w:val="00BA7A4B"/>
    <w:rsid w:val="00BE61F7"/>
    <w:rsid w:val="00BE678E"/>
    <w:rsid w:val="00BF16A2"/>
    <w:rsid w:val="00BF4C67"/>
    <w:rsid w:val="00C03E93"/>
    <w:rsid w:val="00C077D7"/>
    <w:rsid w:val="00C21E61"/>
    <w:rsid w:val="00C24D58"/>
    <w:rsid w:val="00C355C3"/>
    <w:rsid w:val="00C41ADF"/>
    <w:rsid w:val="00C47229"/>
    <w:rsid w:val="00C51308"/>
    <w:rsid w:val="00C57C15"/>
    <w:rsid w:val="00C60A4E"/>
    <w:rsid w:val="00C64BAB"/>
    <w:rsid w:val="00C64F6E"/>
    <w:rsid w:val="00C83281"/>
    <w:rsid w:val="00C906CC"/>
    <w:rsid w:val="00CB25AC"/>
    <w:rsid w:val="00CB754A"/>
    <w:rsid w:val="00CE11C2"/>
    <w:rsid w:val="00D20EE3"/>
    <w:rsid w:val="00D23B01"/>
    <w:rsid w:val="00D361E9"/>
    <w:rsid w:val="00D36CB0"/>
    <w:rsid w:val="00D37B33"/>
    <w:rsid w:val="00D467C5"/>
    <w:rsid w:val="00D56890"/>
    <w:rsid w:val="00D569F1"/>
    <w:rsid w:val="00D56CBC"/>
    <w:rsid w:val="00D64F17"/>
    <w:rsid w:val="00D8245D"/>
    <w:rsid w:val="00D91C2E"/>
    <w:rsid w:val="00D95C19"/>
    <w:rsid w:val="00D9788E"/>
    <w:rsid w:val="00DC771B"/>
    <w:rsid w:val="00DD1FCB"/>
    <w:rsid w:val="00DE5D15"/>
    <w:rsid w:val="00DF64D5"/>
    <w:rsid w:val="00E01340"/>
    <w:rsid w:val="00E106F7"/>
    <w:rsid w:val="00E14C88"/>
    <w:rsid w:val="00E156A6"/>
    <w:rsid w:val="00E213FE"/>
    <w:rsid w:val="00E3285C"/>
    <w:rsid w:val="00E611A2"/>
    <w:rsid w:val="00E7128B"/>
    <w:rsid w:val="00E715C9"/>
    <w:rsid w:val="00E75A2A"/>
    <w:rsid w:val="00E81AB5"/>
    <w:rsid w:val="00E847AB"/>
    <w:rsid w:val="00E92678"/>
    <w:rsid w:val="00EA30D8"/>
    <w:rsid w:val="00EE65EE"/>
    <w:rsid w:val="00EE7C06"/>
    <w:rsid w:val="00F03446"/>
    <w:rsid w:val="00F04EB8"/>
    <w:rsid w:val="00F1346E"/>
    <w:rsid w:val="00F23701"/>
    <w:rsid w:val="00F469AD"/>
    <w:rsid w:val="00F504E6"/>
    <w:rsid w:val="00F54A49"/>
    <w:rsid w:val="00F55F03"/>
    <w:rsid w:val="00F64453"/>
    <w:rsid w:val="00F90887"/>
    <w:rsid w:val="00FA6FA2"/>
    <w:rsid w:val="00FA76A6"/>
    <w:rsid w:val="00FC271F"/>
    <w:rsid w:val="00FD3958"/>
    <w:rsid w:val="00FD542D"/>
    <w:rsid w:val="00FE2E7A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F6"/>
    <w:pPr>
      <w:spacing w:after="160" w:line="259" w:lineRule="auto"/>
    </w:pPr>
    <w:rPr>
      <w:lang w:val="uk-U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130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9130E"/>
    <w:rPr>
      <w:rFonts w:ascii="Calibri Light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99"/>
    <w:qFormat/>
    <w:rsid w:val="00040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80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A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80A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AE7"/>
    <w:rPr>
      <w:rFonts w:cs="Times New Roman"/>
    </w:rPr>
  </w:style>
  <w:style w:type="paragraph" w:customStyle="1" w:styleId="Just">
    <w:name w:val="Just"/>
    <w:uiPriority w:val="99"/>
    <w:rsid w:val="0099130E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B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68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93B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57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C57C15"/>
    <w:rPr>
      <w:rFonts w:cs="Times New Roman"/>
      <w:b/>
      <w:bCs/>
    </w:rPr>
  </w:style>
  <w:style w:type="character" w:customStyle="1" w:styleId="a">
    <w:name w:val="Знак Знак Знак"/>
    <w:uiPriority w:val="99"/>
    <w:semiHidden/>
    <w:rsid w:val="00E611A2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7112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1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5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4476</TotalTime>
  <Pages>4</Pages>
  <Words>1360</Words>
  <Characters>7755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№1</cp:lastModifiedBy>
  <cp:revision>87</cp:revision>
  <cp:lastPrinted>2021-01-12T07:33:00Z</cp:lastPrinted>
  <dcterms:created xsi:type="dcterms:W3CDTF">2019-02-25T09:11:00Z</dcterms:created>
  <dcterms:modified xsi:type="dcterms:W3CDTF">2021-01-12T12:26:00Z</dcterms:modified>
</cp:coreProperties>
</file>