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E78" w:rsidRPr="00891E78" w:rsidRDefault="00891E78" w:rsidP="00891E78">
      <w:pPr>
        <w:tabs>
          <w:tab w:val="left" w:pos="3150"/>
        </w:tabs>
        <w:spacing w:after="0" w:line="240" w:lineRule="auto"/>
        <w:rPr>
          <w:rFonts w:ascii="Times New Roman" w:hAnsi="Times New Roman"/>
          <w:sz w:val="26"/>
          <w:szCs w:val="26"/>
          <w:lang w:val="uk-UA"/>
        </w:rPr>
      </w:pPr>
      <w:r w:rsidRPr="00891E78">
        <w:rPr>
          <w:rFonts w:ascii="Times New Roman" w:hAnsi="Times New Roman"/>
          <w:sz w:val="26"/>
          <w:szCs w:val="26"/>
          <w:lang w:val="uk-UA"/>
        </w:rPr>
        <w:t xml:space="preserve">                                                                   </w:t>
      </w:r>
      <w:r w:rsidR="00DB7CDC">
        <w:rPr>
          <w:rFonts w:ascii="Times New Roman" w:hAnsi="Times New Roman"/>
          <w:noProof/>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mso-wrap-style:square">
            <v:imagedata r:id="rId5" o:title=""/>
            <o:lock v:ext="edit" aspectratio="f"/>
          </v:shape>
        </w:pict>
      </w:r>
    </w:p>
    <w:p w:rsidR="00891E78" w:rsidRPr="00891E78" w:rsidRDefault="00891E78" w:rsidP="00891E78">
      <w:pPr>
        <w:spacing w:after="0" w:line="240" w:lineRule="auto"/>
        <w:jc w:val="center"/>
        <w:rPr>
          <w:rFonts w:ascii="Times New Roman" w:hAnsi="Times New Roman"/>
          <w:b/>
          <w:sz w:val="26"/>
          <w:szCs w:val="26"/>
          <w:lang w:val="uk-UA"/>
        </w:rPr>
      </w:pPr>
      <w:r w:rsidRPr="00891E78">
        <w:rPr>
          <w:rFonts w:ascii="Times New Roman" w:hAnsi="Times New Roman"/>
          <w:b/>
          <w:sz w:val="26"/>
          <w:szCs w:val="26"/>
          <w:lang w:val="uk-UA"/>
        </w:rPr>
        <w:t>БЕРИСЛАВСЬКА  МІСЬКА  РАДА</w:t>
      </w:r>
    </w:p>
    <w:p w:rsidR="00891E78" w:rsidRPr="00891E78" w:rsidRDefault="00891E78" w:rsidP="00891E78">
      <w:pPr>
        <w:spacing w:after="0" w:line="240" w:lineRule="auto"/>
        <w:jc w:val="center"/>
        <w:rPr>
          <w:rFonts w:ascii="Times New Roman" w:hAnsi="Times New Roman"/>
          <w:b/>
          <w:sz w:val="26"/>
          <w:szCs w:val="26"/>
          <w:lang w:val="uk-UA"/>
        </w:rPr>
      </w:pPr>
      <w:r w:rsidRPr="00891E78">
        <w:rPr>
          <w:rFonts w:ascii="Times New Roman" w:hAnsi="Times New Roman"/>
          <w:b/>
          <w:sz w:val="26"/>
          <w:szCs w:val="26"/>
          <w:lang w:val="uk-UA"/>
        </w:rPr>
        <w:t>БЕРИСЛАВСЬКОГО РАЙОНУ ХЕРСОНСЬКОЇ ОБЛАСТІ</w:t>
      </w:r>
    </w:p>
    <w:p w:rsidR="00891E78" w:rsidRPr="00891E78" w:rsidRDefault="00891E78" w:rsidP="00891E78">
      <w:pPr>
        <w:spacing w:after="0" w:line="240" w:lineRule="auto"/>
        <w:jc w:val="center"/>
        <w:rPr>
          <w:rFonts w:ascii="Times New Roman" w:hAnsi="Times New Roman"/>
          <w:b/>
          <w:sz w:val="26"/>
          <w:szCs w:val="26"/>
          <w:lang w:val="uk-UA" w:eastAsia="uk-UA"/>
        </w:rPr>
      </w:pPr>
      <w:r w:rsidRPr="00891E78">
        <w:rPr>
          <w:rFonts w:ascii="Times New Roman" w:hAnsi="Times New Roman"/>
          <w:b/>
          <w:sz w:val="26"/>
          <w:szCs w:val="26"/>
          <w:lang w:val="uk-UA" w:eastAsia="uk-UA"/>
        </w:rPr>
        <w:t>ВИКОНАВЧИЙ КОМІТЕТ</w:t>
      </w:r>
    </w:p>
    <w:p w:rsidR="00891E78" w:rsidRPr="00891E78" w:rsidRDefault="00891E78" w:rsidP="00891E78">
      <w:pPr>
        <w:spacing w:after="0" w:line="240" w:lineRule="auto"/>
        <w:jc w:val="center"/>
        <w:rPr>
          <w:rFonts w:ascii="Times New Roman" w:hAnsi="Times New Roman"/>
          <w:sz w:val="26"/>
          <w:szCs w:val="26"/>
          <w:lang w:val="uk-UA"/>
        </w:rPr>
      </w:pPr>
    </w:p>
    <w:p w:rsidR="00891E78" w:rsidRPr="00891E78" w:rsidRDefault="00891E78" w:rsidP="00891E78">
      <w:pPr>
        <w:keepNext/>
        <w:spacing w:after="0" w:line="240" w:lineRule="auto"/>
        <w:jc w:val="center"/>
        <w:outlineLvl w:val="1"/>
        <w:rPr>
          <w:rFonts w:ascii="Times New Roman" w:eastAsia="Times New Roman" w:hAnsi="Times New Roman"/>
          <w:b/>
          <w:sz w:val="28"/>
          <w:szCs w:val="28"/>
          <w:lang w:val="uk-UA" w:eastAsia="uk-UA"/>
        </w:rPr>
      </w:pPr>
      <w:r w:rsidRPr="00891E78">
        <w:rPr>
          <w:rFonts w:ascii="Times New Roman" w:eastAsia="Times New Roman" w:hAnsi="Times New Roman"/>
          <w:b/>
          <w:sz w:val="28"/>
          <w:szCs w:val="28"/>
          <w:lang w:val="uk-UA" w:eastAsia="uk-UA"/>
        </w:rPr>
        <w:t xml:space="preserve">Р І Ш Е Н </w:t>
      </w:r>
      <w:proofErr w:type="spellStart"/>
      <w:r w:rsidRPr="00891E78">
        <w:rPr>
          <w:rFonts w:ascii="Times New Roman" w:eastAsia="Times New Roman" w:hAnsi="Times New Roman"/>
          <w:b/>
          <w:sz w:val="28"/>
          <w:szCs w:val="28"/>
          <w:lang w:val="uk-UA" w:eastAsia="uk-UA"/>
        </w:rPr>
        <w:t>Н</w:t>
      </w:r>
      <w:proofErr w:type="spellEnd"/>
      <w:r w:rsidRPr="00891E78">
        <w:rPr>
          <w:rFonts w:ascii="Times New Roman" w:eastAsia="Times New Roman" w:hAnsi="Times New Roman"/>
          <w:b/>
          <w:sz w:val="28"/>
          <w:szCs w:val="28"/>
          <w:lang w:val="uk-UA" w:eastAsia="uk-UA"/>
        </w:rPr>
        <w:t xml:space="preserve"> Я</w:t>
      </w:r>
    </w:p>
    <w:p w:rsidR="00891E78" w:rsidRPr="00891E78" w:rsidRDefault="00891E78" w:rsidP="00891E78">
      <w:pPr>
        <w:spacing w:after="0" w:line="240" w:lineRule="auto"/>
        <w:jc w:val="center"/>
        <w:rPr>
          <w:rFonts w:ascii="Times New Roman" w:hAnsi="Times New Roman"/>
          <w:sz w:val="32"/>
          <w:lang w:val="uk-UA"/>
        </w:rPr>
      </w:pPr>
    </w:p>
    <w:p w:rsidR="00891E78" w:rsidRPr="00891E78" w:rsidRDefault="00891E78" w:rsidP="00891E78">
      <w:pPr>
        <w:spacing w:after="0" w:line="240" w:lineRule="auto"/>
        <w:rPr>
          <w:rFonts w:ascii="Times New Roman" w:hAnsi="Times New Roman"/>
          <w:sz w:val="26"/>
          <w:lang w:val="uk-UA"/>
        </w:rPr>
      </w:pPr>
    </w:p>
    <w:p w:rsidR="00EF3001" w:rsidRPr="00891E78" w:rsidRDefault="00DB7CDC" w:rsidP="00565037">
      <w:pPr>
        <w:spacing w:after="0" w:line="240" w:lineRule="auto"/>
        <w:rPr>
          <w:rFonts w:ascii="Times New Roman" w:hAnsi="Times New Roman"/>
          <w:sz w:val="26"/>
          <w:lang w:val="uk-UA"/>
        </w:rPr>
      </w:pPr>
      <w:r>
        <w:rPr>
          <w:rFonts w:ascii="Times New Roman" w:hAnsi="Times New Roman"/>
          <w:sz w:val="26"/>
          <w:lang w:val="uk-UA"/>
        </w:rPr>
        <w:t>__10.02.2021</w:t>
      </w:r>
      <w:r w:rsidR="00891E78" w:rsidRPr="00891E78">
        <w:rPr>
          <w:rFonts w:ascii="Times New Roman" w:hAnsi="Times New Roman"/>
          <w:sz w:val="26"/>
          <w:lang w:val="uk-UA"/>
        </w:rPr>
        <w:t xml:space="preserve">___                                                                </w:t>
      </w:r>
      <w:r>
        <w:rPr>
          <w:rFonts w:ascii="Times New Roman" w:hAnsi="Times New Roman"/>
          <w:sz w:val="26"/>
          <w:lang w:val="uk-UA"/>
        </w:rPr>
        <w:t xml:space="preserve">                                 № _20</w:t>
      </w:r>
      <w:r w:rsidR="00891E78" w:rsidRPr="00891E78">
        <w:rPr>
          <w:rFonts w:ascii="Times New Roman" w:hAnsi="Times New Roman"/>
          <w:sz w:val="26"/>
          <w:lang w:val="uk-UA"/>
        </w:rPr>
        <w:t>__</w:t>
      </w:r>
    </w:p>
    <w:p w:rsidR="00EF3001" w:rsidRPr="008E04D6" w:rsidRDefault="00EF3001" w:rsidP="00565037">
      <w:pPr>
        <w:spacing w:after="0" w:line="240" w:lineRule="auto"/>
        <w:rPr>
          <w:rFonts w:ascii="Times New Roman" w:hAnsi="Times New Roman"/>
          <w:b/>
          <w:sz w:val="24"/>
          <w:szCs w:val="24"/>
          <w:lang w:val="uk-UA" w:eastAsia="ru-RU"/>
        </w:rPr>
      </w:pPr>
    </w:p>
    <w:p w:rsidR="00EF3001" w:rsidRPr="008E04D6" w:rsidRDefault="00EF3001" w:rsidP="00827EF7">
      <w:pPr>
        <w:pStyle w:val="a5"/>
        <w:rPr>
          <w:rFonts w:ascii="Times New Roman" w:hAnsi="Times New Roman"/>
          <w:sz w:val="26"/>
          <w:szCs w:val="26"/>
          <w:lang w:val="uk-UA"/>
        </w:rPr>
      </w:pPr>
      <w:r w:rsidRPr="008E04D6">
        <w:rPr>
          <w:rFonts w:ascii="Times New Roman" w:hAnsi="Times New Roman"/>
          <w:sz w:val="26"/>
          <w:szCs w:val="26"/>
          <w:lang w:val="uk-UA"/>
        </w:rPr>
        <w:t xml:space="preserve">Про виконання бюджету </w:t>
      </w:r>
      <w:proofErr w:type="spellStart"/>
      <w:r w:rsidRPr="008E04D6">
        <w:rPr>
          <w:rFonts w:ascii="Times New Roman" w:hAnsi="Times New Roman"/>
          <w:sz w:val="26"/>
          <w:szCs w:val="26"/>
          <w:lang w:val="uk-UA"/>
        </w:rPr>
        <w:t>Бериславської</w:t>
      </w:r>
      <w:proofErr w:type="spellEnd"/>
    </w:p>
    <w:p w:rsidR="00EF3001" w:rsidRPr="008E04D6" w:rsidRDefault="00EF3001" w:rsidP="00827EF7">
      <w:pPr>
        <w:pStyle w:val="a5"/>
        <w:rPr>
          <w:rFonts w:ascii="Times New Roman" w:hAnsi="Times New Roman"/>
          <w:sz w:val="26"/>
          <w:szCs w:val="26"/>
          <w:lang w:val="uk-UA"/>
        </w:rPr>
      </w:pPr>
      <w:r w:rsidRPr="008E04D6">
        <w:rPr>
          <w:rFonts w:ascii="Times New Roman" w:hAnsi="Times New Roman"/>
          <w:sz w:val="26"/>
          <w:szCs w:val="26"/>
          <w:lang w:val="uk-UA"/>
        </w:rPr>
        <w:t>міської ради за 2020 рік</w:t>
      </w:r>
      <w:bookmarkStart w:id="0" w:name="_GoBack"/>
      <w:bookmarkEnd w:id="0"/>
    </w:p>
    <w:p w:rsidR="00EF3001" w:rsidRPr="008E04D6" w:rsidRDefault="00EF3001" w:rsidP="00827EF7">
      <w:pPr>
        <w:pStyle w:val="a5"/>
        <w:rPr>
          <w:rFonts w:ascii="Times New Roman" w:hAnsi="Times New Roman"/>
          <w:sz w:val="26"/>
          <w:szCs w:val="26"/>
          <w:lang w:val="uk-UA"/>
        </w:rPr>
      </w:pPr>
    </w:p>
    <w:p w:rsidR="00891E78"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Розглянувши звіт про виконання бюджету </w:t>
      </w:r>
      <w:proofErr w:type="spellStart"/>
      <w:r w:rsidRPr="008E04D6">
        <w:rPr>
          <w:rFonts w:ascii="Times New Roman" w:hAnsi="Times New Roman"/>
          <w:sz w:val="26"/>
          <w:szCs w:val="26"/>
          <w:lang w:val="uk-UA"/>
        </w:rPr>
        <w:t>Бериславської</w:t>
      </w:r>
      <w:proofErr w:type="spellEnd"/>
      <w:r w:rsidRPr="008E04D6">
        <w:rPr>
          <w:rFonts w:ascii="Times New Roman" w:hAnsi="Times New Roman"/>
          <w:sz w:val="26"/>
          <w:szCs w:val="26"/>
          <w:lang w:val="uk-UA"/>
        </w:rPr>
        <w:t xml:space="preserve"> міської ради  за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2020 рік,  міська рада установила, що до загального фонду міського бюджету за 2020 рік мобілізовано власних та закріплених доходів в сумі 15582,3 тис. гривень при плані 15041,9 тис. гривень, виконання становить 103,6</w:t>
      </w:r>
      <w:r w:rsidRPr="008E04D6">
        <w:rPr>
          <w:rFonts w:ascii="Times New Roman" w:hAnsi="Times New Roman"/>
          <w:b/>
          <w:sz w:val="26"/>
          <w:szCs w:val="26"/>
          <w:lang w:val="uk-UA"/>
        </w:rPr>
        <w:t xml:space="preserve"> </w:t>
      </w:r>
      <w:r w:rsidRPr="008E04D6">
        <w:rPr>
          <w:rFonts w:ascii="Times New Roman" w:hAnsi="Times New Roman"/>
          <w:sz w:val="26"/>
          <w:szCs w:val="26"/>
          <w:lang w:val="uk-UA"/>
        </w:rPr>
        <w:t xml:space="preserve">відсотка. Понад план отримано 540,4 тис. гривень. У порівнянні </w:t>
      </w:r>
      <w:r w:rsidRPr="008E04D6">
        <w:rPr>
          <w:rFonts w:ascii="Times New Roman" w:hAnsi="Times New Roman"/>
          <w:spacing w:val="-6"/>
          <w:sz w:val="26"/>
          <w:szCs w:val="26"/>
          <w:lang w:val="uk-UA"/>
        </w:rPr>
        <w:t xml:space="preserve">з відповідним </w:t>
      </w:r>
      <w:r w:rsidRPr="008E04D6">
        <w:rPr>
          <w:rFonts w:ascii="Times New Roman" w:hAnsi="Times New Roman"/>
          <w:sz w:val="26"/>
          <w:szCs w:val="26"/>
          <w:lang w:val="uk-UA"/>
        </w:rPr>
        <w:t>періодом минулого року власні надходження збільшилися на 587,7 тис. гривень, або на 3,9 відсотка (14994,6 тис. гривень).</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Обсяг міжбюджетних трансфертів міського бюджету за звітний період складає 12291,7 тис. гривень, при уточнених бюджетних призначеннях 12332,7 тис. гривень, що становить 99,7 відсотка до планових призначень та 44,1 відсотків в загальному обсязі надходжень до загального фонду.</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З урахуванням міжбюджетних трансфертів доходи, загального фонду бюджету міської ради становлять 27874,0 тис. гривень, при уточнених бюджетних призначеннях 27374,6 тис. гривень, або 101,8 відсотка.</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Видатки загального фонду бюджету з </w:t>
      </w:r>
      <w:r w:rsidRPr="008E04D6">
        <w:rPr>
          <w:rFonts w:ascii="Times New Roman" w:hAnsi="Times New Roman"/>
          <w:bCs/>
          <w:sz w:val="26"/>
          <w:szCs w:val="26"/>
          <w:lang w:val="uk-UA"/>
        </w:rPr>
        <w:t>урахуванням трансфертів за звітний період</w:t>
      </w:r>
      <w:r w:rsidRPr="008E04D6">
        <w:rPr>
          <w:rFonts w:ascii="Times New Roman" w:hAnsi="Times New Roman"/>
          <w:sz w:val="26"/>
          <w:szCs w:val="26"/>
          <w:lang w:val="uk-UA"/>
        </w:rPr>
        <w:t xml:space="preserve"> освоєно в сумі 25998,5 тис. гривень при плані 28046,9 тис. гривень, або 92,7 відсотка. </w:t>
      </w:r>
    </w:p>
    <w:p w:rsidR="00EF3001" w:rsidRPr="008E04D6" w:rsidRDefault="00EF3001" w:rsidP="008E04D6">
      <w:pPr>
        <w:pStyle w:val="a5"/>
        <w:jc w:val="both"/>
        <w:rPr>
          <w:rFonts w:ascii="Times New Roman" w:hAnsi="Times New Roman"/>
          <w:color w:val="FF6600"/>
          <w:sz w:val="26"/>
          <w:szCs w:val="26"/>
          <w:lang w:val="uk-UA"/>
        </w:rPr>
      </w:pPr>
      <w:r w:rsidRPr="008E04D6">
        <w:rPr>
          <w:rFonts w:ascii="Times New Roman" w:hAnsi="Times New Roman"/>
          <w:sz w:val="26"/>
          <w:szCs w:val="26"/>
          <w:lang w:val="uk-UA"/>
        </w:rPr>
        <w:t xml:space="preserve">          Із загального обсягу видатків на заробітну плату з нарахуванням працівникам бюджетних установ, що фінансуються за рахунок коштів бюджету міської ради спрямовано 18765,7 тис. гривень, або 97,4% від планових призначень 19273,2 тис. гривень.</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На оплату за спожиті бюджетними установами енергоносії спрямовано 1591,</w:t>
      </w:r>
      <w:r>
        <w:rPr>
          <w:rFonts w:ascii="Times New Roman" w:hAnsi="Times New Roman"/>
          <w:sz w:val="26"/>
          <w:szCs w:val="26"/>
          <w:lang w:val="uk-UA"/>
        </w:rPr>
        <w:t>3</w:t>
      </w:r>
      <w:r w:rsidRPr="008E04D6">
        <w:rPr>
          <w:rFonts w:ascii="Times New Roman" w:hAnsi="Times New Roman"/>
          <w:sz w:val="26"/>
          <w:szCs w:val="26"/>
          <w:lang w:val="uk-UA"/>
        </w:rPr>
        <w:t xml:space="preserve"> тис.</w:t>
      </w:r>
      <w:r>
        <w:rPr>
          <w:rFonts w:ascii="Times New Roman" w:hAnsi="Times New Roman"/>
          <w:sz w:val="26"/>
          <w:szCs w:val="26"/>
          <w:lang w:val="uk-UA"/>
        </w:rPr>
        <w:t xml:space="preserve"> </w:t>
      </w:r>
      <w:r w:rsidRPr="008E04D6">
        <w:rPr>
          <w:rFonts w:ascii="Times New Roman" w:hAnsi="Times New Roman"/>
          <w:sz w:val="26"/>
          <w:szCs w:val="26"/>
          <w:lang w:val="uk-UA"/>
        </w:rPr>
        <w:t>гривень.</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Доходи спеціального фонду бюджету міської ради з </w:t>
      </w:r>
      <w:r w:rsidRPr="008E04D6">
        <w:rPr>
          <w:rFonts w:ascii="Times New Roman" w:hAnsi="Times New Roman"/>
          <w:bCs/>
          <w:sz w:val="26"/>
          <w:szCs w:val="26"/>
          <w:lang w:val="uk-UA"/>
        </w:rPr>
        <w:t>урахуванням трансфертів</w:t>
      </w:r>
      <w:r w:rsidRPr="008E04D6">
        <w:rPr>
          <w:rFonts w:ascii="Times New Roman" w:hAnsi="Times New Roman"/>
          <w:sz w:val="26"/>
          <w:szCs w:val="26"/>
          <w:lang w:val="uk-UA"/>
        </w:rPr>
        <w:t xml:space="preserve"> склали 2863,9 тис. гривень при річному плані 29</w:t>
      </w:r>
      <w:r>
        <w:rPr>
          <w:rFonts w:ascii="Times New Roman" w:hAnsi="Times New Roman"/>
          <w:sz w:val="26"/>
          <w:szCs w:val="26"/>
          <w:lang w:val="uk-UA"/>
        </w:rPr>
        <w:t>38,1</w:t>
      </w:r>
      <w:r w:rsidRPr="008E04D6">
        <w:rPr>
          <w:rFonts w:ascii="Times New Roman" w:hAnsi="Times New Roman"/>
          <w:sz w:val="26"/>
          <w:szCs w:val="26"/>
          <w:lang w:val="uk-UA"/>
        </w:rPr>
        <w:t xml:space="preserve"> тис. гривень, що складає 97,</w:t>
      </w:r>
      <w:r>
        <w:rPr>
          <w:rFonts w:ascii="Times New Roman" w:hAnsi="Times New Roman"/>
          <w:sz w:val="26"/>
          <w:szCs w:val="26"/>
          <w:lang w:val="uk-UA"/>
        </w:rPr>
        <w:t>5</w:t>
      </w:r>
      <w:r w:rsidRPr="008E04D6">
        <w:rPr>
          <w:rFonts w:ascii="Times New Roman" w:hAnsi="Times New Roman"/>
          <w:sz w:val="26"/>
          <w:szCs w:val="26"/>
          <w:lang w:val="uk-UA"/>
        </w:rPr>
        <w:t xml:space="preserve"> відсотка, у тому числі власні надходження бюджетних установ – 623,8 тис. гривень.</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З обласного бюджету отримано субвенцію на здійснення природоохоронних заходів у сумі 1000,0 тис. гривень, залишок невикористаних коштів в сумі 7,7 тис. гривень повернуто до  бюджету.</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Видатки спеціального фонду виконано в сумі 3204,3 тис. гривень, у тому числі за рахунок власних надходжень бюджетних установ - у сумі 402,6 тис. гривень (12,7 відсотка).</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lastRenderedPageBreak/>
        <w:t xml:space="preserve">           За рахунок надходжень (з урахуванням залишку на початок року, надходжень поточного року та передачі коштів із загального фонду) на видатки розвитку спрямовано 2768,4 тис. гривень, або 86,4 відсотка від загального обсягу видатків спеціального фонду звітного періоду.</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Кошти резервного фонду не планувались і не використовувались</w:t>
      </w:r>
      <w:r w:rsidRPr="008E04D6">
        <w:rPr>
          <w:rFonts w:ascii="Times New Roman" w:hAnsi="Times New Roman"/>
          <w:color w:val="FF6600"/>
          <w:sz w:val="26"/>
          <w:szCs w:val="26"/>
          <w:lang w:val="uk-UA"/>
        </w:rPr>
        <w:t>.</w:t>
      </w:r>
    </w:p>
    <w:p w:rsidR="00EF3001" w:rsidRPr="008E04D6" w:rsidRDefault="00EF3001" w:rsidP="008E04D6">
      <w:pPr>
        <w:pStyle w:val="a5"/>
        <w:jc w:val="both"/>
        <w:rPr>
          <w:rFonts w:ascii="Times New Roman" w:hAnsi="Times New Roman"/>
          <w:color w:val="FF6600"/>
          <w:sz w:val="26"/>
          <w:szCs w:val="26"/>
          <w:lang w:val="uk-UA"/>
        </w:rPr>
      </w:pPr>
      <w:r w:rsidRPr="008E04D6">
        <w:rPr>
          <w:rFonts w:ascii="Times New Roman" w:hAnsi="Times New Roman"/>
          <w:sz w:val="26"/>
          <w:szCs w:val="26"/>
          <w:lang w:val="uk-UA"/>
        </w:rPr>
        <w:t xml:space="preserve">       Станом на 01.01.2021 року дебіторська та кредиторська  заборгованість  по  видаткам  відсутня.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По доходам дебіторська заборгованість на 01 січня 2021 р</w:t>
      </w:r>
      <w:r w:rsidR="00891E78">
        <w:rPr>
          <w:rFonts w:ascii="Times New Roman" w:hAnsi="Times New Roman"/>
          <w:sz w:val="26"/>
          <w:szCs w:val="26"/>
          <w:lang w:val="uk-UA"/>
        </w:rPr>
        <w:t>оку становить 12,9</w:t>
      </w:r>
      <w:r w:rsidRPr="008E04D6">
        <w:rPr>
          <w:rFonts w:ascii="Times New Roman" w:hAnsi="Times New Roman"/>
          <w:sz w:val="26"/>
          <w:szCs w:val="26"/>
          <w:lang w:val="uk-UA"/>
        </w:rPr>
        <w:t xml:space="preserve">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кредиторська заборгованість становить 130,7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 батьківська плата за харчування дітей в дитсадках.</w:t>
      </w:r>
    </w:p>
    <w:p w:rsidR="00EF3001" w:rsidRPr="00252D4C" w:rsidRDefault="00891E78" w:rsidP="00252D4C">
      <w:pPr>
        <w:spacing w:after="0" w:line="216" w:lineRule="auto"/>
        <w:jc w:val="both"/>
        <w:rPr>
          <w:rFonts w:ascii="Times New Roman" w:eastAsia="Times New Roman" w:hAnsi="Times New Roman"/>
          <w:sz w:val="26"/>
          <w:szCs w:val="26"/>
          <w:lang w:val="uk-UA"/>
        </w:rPr>
      </w:pPr>
      <w:r>
        <w:rPr>
          <w:rFonts w:ascii="Times New Roman" w:hAnsi="Times New Roman"/>
          <w:sz w:val="26"/>
          <w:szCs w:val="26"/>
          <w:lang w:val="uk-UA"/>
        </w:rPr>
        <w:t xml:space="preserve">        </w:t>
      </w:r>
      <w:r w:rsidRPr="00891E78">
        <w:rPr>
          <w:rFonts w:ascii="Times New Roman" w:eastAsia="Times New Roman" w:hAnsi="Times New Roman"/>
          <w:sz w:val="26"/>
          <w:szCs w:val="26"/>
          <w:lang w:val="uk-UA"/>
        </w:rPr>
        <w:t>Керуючись статтями 24, 80 Бюд</w:t>
      </w:r>
      <w:r w:rsidR="00F866DA">
        <w:rPr>
          <w:rFonts w:ascii="Times New Roman" w:eastAsia="Times New Roman" w:hAnsi="Times New Roman"/>
          <w:sz w:val="26"/>
          <w:szCs w:val="26"/>
          <w:lang w:val="uk-UA"/>
        </w:rPr>
        <w:t>жетного кодексу України, статтями</w:t>
      </w:r>
      <w:r w:rsidRPr="00891E78">
        <w:rPr>
          <w:rFonts w:ascii="Times New Roman" w:eastAsia="Times New Roman" w:hAnsi="Times New Roman"/>
          <w:sz w:val="26"/>
          <w:szCs w:val="26"/>
          <w:lang w:val="uk-UA"/>
        </w:rPr>
        <w:t xml:space="preserve"> 28</w:t>
      </w:r>
      <w:r w:rsidR="00F866DA">
        <w:rPr>
          <w:rFonts w:ascii="Times New Roman" w:eastAsia="Times New Roman" w:hAnsi="Times New Roman"/>
          <w:sz w:val="26"/>
          <w:szCs w:val="26"/>
          <w:lang w:val="uk-UA"/>
        </w:rPr>
        <w:t>, 52</w:t>
      </w:r>
      <w:r w:rsidRPr="00891E78">
        <w:rPr>
          <w:rFonts w:ascii="Times New Roman" w:eastAsia="Times New Roman" w:hAnsi="Times New Roman"/>
          <w:sz w:val="26"/>
          <w:szCs w:val="26"/>
          <w:lang w:val="uk-UA"/>
        </w:rPr>
        <w:t xml:space="preserve"> Закону України </w:t>
      </w:r>
      <w:r w:rsidRPr="00891E78">
        <w:rPr>
          <w:rFonts w:ascii="Times New Roman" w:eastAsia="Times New Roman" w:hAnsi="Times New Roman"/>
          <w:bCs/>
          <w:sz w:val="26"/>
          <w:szCs w:val="26"/>
          <w:lang w:val="uk-UA"/>
        </w:rPr>
        <w:t>«</w:t>
      </w:r>
      <w:r w:rsidRPr="00891E78">
        <w:rPr>
          <w:rFonts w:ascii="Times New Roman" w:eastAsia="Times New Roman" w:hAnsi="Times New Roman"/>
          <w:sz w:val="26"/>
          <w:szCs w:val="26"/>
          <w:lang w:val="uk-UA"/>
        </w:rPr>
        <w:t>Про місцеве самоврядування в Україні</w:t>
      </w:r>
      <w:r w:rsidRPr="00891E78">
        <w:rPr>
          <w:rFonts w:ascii="Times New Roman" w:eastAsia="Times New Roman" w:hAnsi="Times New Roman"/>
          <w:bCs/>
          <w:sz w:val="26"/>
          <w:szCs w:val="26"/>
          <w:lang w:val="uk-UA"/>
        </w:rPr>
        <w:t>»</w:t>
      </w:r>
      <w:r w:rsidRPr="00891E78">
        <w:rPr>
          <w:rFonts w:ascii="Times New Roman" w:eastAsia="Times New Roman" w:hAnsi="Times New Roman"/>
          <w:sz w:val="26"/>
          <w:szCs w:val="26"/>
          <w:lang w:val="uk-UA"/>
        </w:rPr>
        <w:t>, виконавчий комітет</w:t>
      </w:r>
      <w:r>
        <w:rPr>
          <w:rFonts w:ascii="Times New Roman" w:eastAsia="Times New Roman" w:hAnsi="Times New Roman"/>
          <w:sz w:val="26"/>
          <w:szCs w:val="26"/>
          <w:lang w:val="uk-UA"/>
        </w:rPr>
        <w:t xml:space="preserve"> міської ради</w:t>
      </w:r>
    </w:p>
    <w:p w:rsidR="00EF3001" w:rsidRPr="00891E78" w:rsidRDefault="00EF3001" w:rsidP="00891E78">
      <w:pPr>
        <w:pStyle w:val="a5"/>
        <w:jc w:val="center"/>
        <w:rPr>
          <w:rFonts w:ascii="Times New Roman" w:hAnsi="Times New Roman"/>
          <w:b/>
          <w:bCs/>
          <w:sz w:val="26"/>
          <w:szCs w:val="26"/>
          <w:lang w:val="uk-UA"/>
        </w:rPr>
      </w:pPr>
      <w:r w:rsidRPr="00C072C6">
        <w:rPr>
          <w:rFonts w:ascii="Times New Roman" w:hAnsi="Times New Roman"/>
          <w:b/>
          <w:bCs/>
          <w:sz w:val="26"/>
          <w:szCs w:val="26"/>
          <w:lang w:val="uk-UA"/>
        </w:rPr>
        <w:t>В</w:t>
      </w:r>
      <w:r>
        <w:rPr>
          <w:rFonts w:ascii="Times New Roman" w:hAnsi="Times New Roman"/>
          <w:b/>
          <w:bCs/>
          <w:sz w:val="26"/>
          <w:szCs w:val="26"/>
          <w:lang w:val="uk-UA"/>
        </w:rPr>
        <w:t xml:space="preserve"> </w:t>
      </w:r>
      <w:r w:rsidRPr="00C072C6">
        <w:rPr>
          <w:rFonts w:ascii="Times New Roman" w:hAnsi="Times New Roman"/>
          <w:b/>
          <w:bCs/>
          <w:sz w:val="26"/>
          <w:szCs w:val="26"/>
          <w:lang w:val="uk-UA"/>
        </w:rPr>
        <w:t>И</w:t>
      </w:r>
      <w:r>
        <w:rPr>
          <w:rFonts w:ascii="Times New Roman" w:hAnsi="Times New Roman"/>
          <w:b/>
          <w:bCs/>
          <w:sz w:val="26"/>
          <w:szCs w:val="26"/>
          <w:lang w:val="uk-UA"/>
        </w:rPr>
        <w:t xml:space="preserve"> </w:t>
      </w:r>
      <w:r w:rsidRPr="00C072C6">
        <w:rPr>
          <w:rFonts w:ascii="Times New Roman" w:hAnsi="Times New Roman"/>
          <w:b/>
          <w:bCs/>
          <w:sz w:val="26"/>
          <w:szCs w:val="26"/>
          <w:lang w:val="uk-UA"/>
        </w:rPr>
        <w:t>Р</w:t>
      </w:r>
      <w:r>
        <w:rPr>
          <w:rFonts w:ascii="Times New Roman" w:hAnsi="Times New Roman"/>
          <w:b/>
          <w:bCs/>
          <w:sz w:val="26"/>
          <w:szCs w:val="26"/>
          <w:lang w:val="uk-UA"/>
        </w:rPr>
        <w:t xml:space="preserve"> </w:t>
      </w:r>
      <w:r w:rsidRPr="00C072C6">
        <w:rPr>
          <w:rFonts w:ascii="Times New Roman" w:hAnsi="Times New Roman"/>
          <w:b/>
          <w:bCs/>
          <w:sz w:val="26"/>
          <w:szCs w:val="26"/>
          <w:lang w:val="uk-UA"/>
        </w:rPr>
        <w:t>І</w:t>
      </w:r>
      <w:r>
        <w:rPr>
          <w:rFonts w:ascii="Times New Roman" w:hAnsi="Times New Roman"/>
          <w:b/>
          <w:bCs/>
          <w:sz w:val="26"/>
          <w:szCs w:val="26"/>
          <w:lang w:val="uk-UA"/>
        </w:rPr>
        <w:t xml:space="preserve"> </w:t>
      </w:r>
      <w:r w:rsidRPr="00C072C6">
        <w:rPr>
          <w:rFonts w:ascii="Times New Roman" w:hAnsi="Times New Roman"/>
          <w:b/>
          <w:bCs/>
          <w:sz w:val="26"/>
          <w:szCs w:val="26"/>
          <w:lang w:val="uk-UA"/>
        </w:rPr>
        <w:t>Ш</w:t>
      </w:r>
      <w:r>
        <w:rPr>
          <w:rFonts w:ascii="Times New Roman" w:hAnsi="Times New Roman"/>
          <w:b/>
          <w:bCs/>
          <w:sz w:val="26"/>
          <w:szCs w:val="26"/>
          <w:lang w:val="uk-UA"/>
        </w:rPr>
        <w:t xml:space="preserve"> </w:t>
      </w:r>
      <w:r w:rsidRPr="00C072C6">
        <w:rPr>
          <w:rFonts w:ascii="Times New Roman" w:hAnsi="Times New Roman"/>
          <w:b/>
          <w:bCs/>
          <w:sz w:val="26"/>
          <w:szCs w:val="26"/>
          <w:lang w:val="uk-UA"/>
        </w:rPr>
        <w:t>И</w:t>
      </w:r>
      <w:r>
        <w:rPr>
          <w:rFonts w:ascii="Times New Roman" w:hAnsi="Times New Roman"/>
          <w:b/>
          <w:bCs/>
          <w:sz w:val="26"/>
          <w:szCs w:val="26"/>
          <w:lang w:val="uk-UA"/>
        </w:rPr>
        <w:t xml:space="preserve"> </w:t>
      </w:r>
      <w:r w:rsidR="00891E78">
        <w:rPr>
          <w:rFonts w:ascii="Times New Roman" w:hAnsi="Times New Roman"/>
          <w:b/>
          <w:bCs/>
          <w:sz w:val="26"/>
          <w:szCs w:val="26"/>
          <w:lang w:val="uk-UA"/>
        </w:rPr>
        <w:t>В</w:t>
      </w:r>
      <w:r w:rsidRPr="00C072C6">
        <w:rPr>
          <w:rFonts w:ascii="Times New Roman" w:hAnsi="Times New Roman"/>
          <w:b/>
          <w:bCs/>
          <w:sz w:val="26"/>
          <w:szCs w:val="26"/>
          <w:lang w:val="uk-UA"/>
        </w:rPr>
        <w:t>:</w:t>
      </w:r>
    </w:p>
    <w:p w:rsidR="00EF3001" w:rsidRPr="008E04D6" w:rsidRDefault="00891E78" w:rsidP="008E04D6">
      <w:pPr>
        <w:pStyle w:val="a5"/>
        <w:jc w:val="both"/>
        <w:rPr>
          <w:rFonts w:ascii="Times New Roman" w:hAnsi="Times New Roman"/>
          <w:sz w:val="26"/>
          <w:szCs w:val="26"/>
          <w:lang w:val="uk-UA"/>
        </w:rPr>
      </w:pPr>
      <w:r>
        <w:rPr>
          <w:rFonts w:ascii="Times New Roman" w:hAnsi="Times New Roman"/>
          <w:sz w:val="26"/>
          <w:szCs w:val="26"/>
          <w:lang w:val="uk-UA"/>
        </w:rPr>
        <w:t xml:space="preserve">          1. Схвалити </w:t>
      </w:r>
      <w:r w:rsidR="00EF3001" w:rsidRPr="008E04D6">
        <w:rPr>
          <w:rFonts w:ascii="Times New Roman" w:hAnsi="Times New Roman"/>
          <w:sz w:val="26"/>
          <w:szCs w:val="26"/>
          <w:lang w:val="uk-UA"/>
        </w:rPr>
        <w:t xml:space="preserve">звіт про виконання бюджету </w:t>
      </w:r>
      <w:proofErr w:type="spellStart"/>
      <w:r w:rsidR="00EF3001" w:rsidRPr="008E04D6">
        <w:rPr>
          <w:rFonts w:ascii="Times New Roman" w:hAnsi="Times New Roman"/>
          <w:sz w:val="26"/>
          <w:szCs w:val="26"/>
          <w:lang w:val="uk-UA"/>
        </w:rPr>
        <w:t>Бер</w:t>
      </w:r>
      <w:r>
        <w:rPr>
          <w:rFonts w:ascii="Times New Roman" w:hAnsi="Times New Roman"/>
          <w:sz w:val="26"/>
          <w:szCs w:val="26"/>
          <w:lang w:val="uk-UA"/>
        </w:rPr>
        <w:t>иславської</w:t>
      </w:r>
      <w:proofErr w:type="spellEnd"/>
      <w:r>
        <w:rPr>
          <w:rFonts w:ascii="Times New Roman" w:hAnsi="Times New Roman"/>
          <w:sz w:val="26"/>
          <w:szCs w:val="26"/>
          <w:lang w:val="uk-UA"/>
        </w:rPr>
        <w:t xml:space="preserve"> міської ради за 2020</w:t>
      </w:r>
      <w:r w:rsidR="00EF3001" w:rsidRPr="008E04D6">
        <w:rPr>
          <w:rFonts w:ascii="Times New Roman" w:hAnsi="Times New Roman"/>
          <w:sz w:val="26"/>
          <w:szCs w:val="26"/>
          <w:lang w:val="uk-UA"/>
        </w:rPr>
        <w:t xml:space="preserve">рік </w:t>
      </w:r>
      <w:r w:rsidR="00EF3001" w:rsidRPr="008E04D6">
        <w:rPr>
          <w:rFonts w:ascii="Times New Roman" w:hAnsi="Times New Roman"/>
          <w:spacing w:val="-8"/>
          <w:sz w:val="26"/>
          <w:szCs w:val="26"/>
          <w:lang w:val="uk-UA"/>
        </w:rPr>
        <w:t>по доходах і видатках загального фонду в сумах 27874,0 тис. гривень та 25998,5 тис. гривень</w:t>
      </w: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відповідно, з перевищенням доходів над видатками - в сумі 1875,5 тис. гривень; </w:t>
      </w:r>
      <w:r w:rsidR="00EF3001" w:rsidRPr="008E04D6">
        <w:rPr>
          <w:rFonts w:ascii="Times New Roman" w:hAnsi="Times New Roman"/>
          <w:spacing w:val="-8"/>
          <w:sz w:val="26"/>
          <w:szCs w:val="26"/>
          <w:lang w:val="uk-UA"/>
        </w:rPr>
        <w:t>по доходах і видатках спеціального фонду бюджету - в сумах 2863,9 тис. гривень</w:t>
      </w:r>
      <w:r w:rsidR="00EF3001" w:rsidRPr="008E04D6">
        <w:rPr>
          <w:rFonts w:ascii="Times New Roman" w:hAnsi="Times New Roman"/>
          <w:sz w:val="26"/>
          <w:szCs w:val="26"/>
          <w:lang w:val="uk-UA"/>
        </w:rPr>
        <w:t xml:space="preserve"> та 3204,3 тис. гривень відповідно, з перевищенням видатків над доходами - в сумі 340,4 тис. гриве</w:t>
      </w:r>
      <w:r>
        <w:rPr>
          <w:rFonts w:ascii="Times New Roman" w:hAnsi="Times New Roman"/>
          <w:sz w:val="26"/>
          <w:szCs w:val="26"/>
          <w:lang w:val="uk-UA"/>
        </w:rPr>
        <w:t>нь, та винести на розгляд міської ради.</w:t>
      </w:r>
    </w:p>
    <w:p w:rsidR="00EF3001" w:rsidRDefault="00EF3001" w:rsidP="008E04D6">
      <w:pPr>
        <w:pStyle w:val="a5"/>
        <w:jc w:val="both"/>
        <w:rPr>
          <w:rFonts w:ascii="Times New Roman" w:hAnsi="Times New Roman"/>
          <w:sz w:val="26"/>
          <w:szCs w:val="26"/>
          <w:lang w:val="uk-UA"/>
        </w:rPr>
      </w:pPr>
      <w:r w:rsidRPr="00C60A1B">
        <w:rPr>
          <w:rFonts w:ascii="Times New Roman" w:hAnsi="Times New Roman"/>
          <w:sz w:val="26"/>
          <w:szCs w:val="26"/>
          <w:lang w:val="uk-UA"/>
        </w:rPr>
        <w:t xml:space="preserve">          2.</w:t>
      </w:r>
      <w:r w:rsidR="006A5B09">
        <w:rPr>
          <w:rFonts w:ascii="Times New Roman" w:hAnsi="Times New Roman"/>
          <w:sz w:val="26"/>
          <w:szCs w:val="26"/>
          <w:lang w:val="uk-UA"/>
        </w:rPr>
        <w:t xml:space="preserve"> Просити </w:t>
      </w:r>
      <w:r w:rsidRPr="00C60A1B">
        <w:rPr>
          <w:rFonts w:ascii="Times New Roman" w:hAnsi="Times New Roman"/>
          <w:sz w:val="26"/>
          <w:szCs w:val="26"/>
          <w:lang w:val="uk-UA"/>
        </w:rPr>
        <w:t>постійну к</w:t>
      </w:r>
      <w:r w:rsidR="006A5B09">
        <w:rPr>
          <w:rFonts w:ascii="Times New Roman" w:hAnsi="Times New Roman"/>
          <w:sz w:val="26"/>
          <w:szCs w:val="26"/>
          <w:lang w:val="uk-UA"/>
        </w:rPr>
        <w:t xml:space="preserve">омісію міської ради з питань   </w:t>
      </w:r>
      <w:r w:rsidRPr="00C60A1B">
        <w:rPr>
          <w:rFonts w:ascii="Times New Roman" w:hAnsi="Times New Roman"/>
          <w:sz w:val="26"/>
          <w:szCs w:val="26"/>
          <w:lang w:val="uk-UA"/>
        </w:rPr>
        <w:t>соціально - 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w:t>
      </w:r>
      <w:r w:rsidR="006A5B09">
        <w:rPr>
          <w:rFonts w:ascii="Times New Roman" w:hAnsi="Times New Roman"/>
          <w:sz w:val="26"/>
          <w:szCs w:val="26"/>
          <w:lang w:val="uk-UA"/>
        </w:rPr>
        <w:t>тративно-територіального устрою здійснити контроль за виконанням даного рішення.</w:t>
      </w:r>
    </w:p>
    <w:p w:rsidR="00EF3001" w:rsidRDefault="00EF3001" w:rsidP="008E04D6">
      <w:pPr>
        <w:pStyle w:val="a5"/>
        <w:jc w:val="both"/>
        <w:rPr>
          <w:rFonts w:ascii="Times New Roman" w:hAnsi="Times New Roman"/>
          <w:sz w:val="26"/>
          <w:szCs w:val="26"/>
          <w:lang w:val="uk-UA"/>
        </w:rPr>
      </w:pPr>
    </w:p>
    <w:p w:rsidR="00EF3001" w:rsidRPr="00C60A1B" w:rsidRDefault="00EF3001" w:rsidP="008E04D6">
      <w:pPr>
        <w:pStyle w:val="a5"/>
        <w:jc w:val="both"/>
        <w:rPr>
          <w:rFonts w:ascii="Times New Roman" w:hAnsi="Times New Roman"/>
          <w:sz w:val="26"/>
          <w:szCs w:val="26"/>
          <w:lang w:val="uk-UA"/>
        </w:rPr>
      </w:pPr>
    </w:p>
    <w:p w:rsidR="00EF3001" w:rsidRPr="008E04D6" w:rsidRDefault="00EF3001" w:rsidP="008E04D6">
      <w:pPr>
        <w:pStyle w:val="a5"/>
        <w:jc w:val="both"/>
        <w:rPr>
          <w:rFonts w:ascii="Times New Roman" w:hAnsi="Times New Roman"/>
          <w:bCs/>
          <w:sz w:val="26"/>
          <w:szCs w:val="26"/>
          <w:lang w:val="uk-UA"/>
        </w:rPr>
      </w:pPr>
      <w:r w:rsidRPr="008E04D6">
        <w:rPr>
          <w:rFonts w:ascii="Times New Roman" w:hAnsi="Times New Roman"/>
          <w:sz w:val="26"/>
          <w:szCs w:val="26"/>
          <w:lang w:val="uk-UA"/>
        </w:rPr>
        <w:t xml:space="preserve">                </w:t>
      </w:r>
      <w:r w:rsidRPr="008E04D6">
        <w:rPr>
          <w:rFonts w:ascii="Times New Roman" w:hAnsi="Times New Roman"/>
          <w:bCs/>
          <w:sz w:val="26"/>
          <w:szCs w:val="26"/>
          <w:lang w:val="uk-UA"/>
        </w:rPr>
        <w:t xml:space="preserve">  </w:t>
      </w:r>
    </w:p>
    <w:p w:rsidR="00EF3001" w:rsidRPr="008E04D6" w:rsidRDefault="00EF3001" w:rsidP="008E04D6">
      <w:pPr>
        <w:pStyle w:val="a5"/>
        <w:jc w:val="both"/>
        <w:rPr>
          <w:rFonts w:ascii="Times New Roman" w:hAnsi="Times New Roman"/>
          <w:bCs/>
          <w:sz w:val="26"/>
          <w:szCs w:val="26"/>
          <w:lang w:val="uk-UA"/>
        </w:rPr>
      </w:pPr>
      <w:r w:rsidRPr="008E04D6">
        <w:rPr>
          <w:rFonts w:ascii="Times New Roman" w:hAnsi="Times New Roman"/>
          <w:bCs/>
          <w:sz w:val="26"/>
          <w:szCs w:val="26"/>
          <w:lang w:val="uk-UA"/>
        </w:rPr>
        <w:t>Міський голова                                                                 Олександр ШАПОВАЛОВ</w:t>
      </w: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Default="00EF3001" w:rsidP="00827EF7">
      <w:pPr>
        <w:pStyle w:val="a5"/>
        <w:rPr>
          <w:rFonts w:ascii="Times New Roman" w:hAnsi="Times New Roman"/>
          <w:b/>
          <w:sz w:val="26"/>
          <w:szCs w:val="26"/>
          <w:lang w:val="uk-UA"/>
        </w:rPr>
      </w:pPr>
    </w:p>
    <w:p w:rsidR="006A5B09" w:rsidRDefault="006A5B09" w:rsidP="00827EF7">
      <w:pPr>
        <w:pStyle w:val="a5"/>
        <w:rPr>
          <w:rFonts w:ascii="Times New Roman" w:hAnsi="Times New Roman"/>
          <w:b/>
          <w:sz w:val="26"/>
          <w:szCs w:val="26"/>
          <w:lang w:val="uk-UA"/>
        </w:rPr>
      </w:pPr>
    </w:p>
    <w:p w:rsidR="006A5B09" w:rsidRDefault="006A5B09" w:rsidP="00827EF7">
      <w:pPr>
        <w:pStyle w:val="a5"/>
        <w:rPr>
          <w:rFonts w:ascii="Times New Roman" w:hAnsi="Times New Roman"/>
          <w:b/>
          <w:sz w:val="26"/>
          <w:szCs w:val="26"/>
          <w:lang w:val="uk-UA"/>
        </w:rPr>
      </w:pPr>
    </w:p>
    <w:p w:rsidR="006A5B09" w:rsidRDefault="006A5B09" w:rsidP="00827EF7">
      <w:pPr>
        <w:pStyle w:val="a5"/>
        <w:rPr>
          <w:rFonts w:ascii="Times New Roman" w:hAnsi="Times New Roman"/>
          <w:b/>
          <w:sz w:val="26"/>
          <w:szCs w:val="26"/>
          <w:lang w:val="uk-UA"/>
        </w:rPr>
      </w:pPr>
    </w:p>
    <w:p w:rsidR="006A5B09" w:rsidRDefault="006A5B09" w:rsidP="00827EF7">
      <w:pPr>
        <w:pStyle w:val="a5"/>
        <w:rPr>
          <w:rFonts w:ascii="Times New Roman" w:hAnsi="Times New Roman"/>
          <w:b/>
          <w:sz w:val="26"/>
          <w:szCs w:val="26"/>
          <w:lang w:val="uk-UA"/>
        </w:rPr>
      </w:pPr>
    </w:p>
    <w:p w:rsidR="006A5B09" w:rsidRPr="008E04D6" w:rsidRDefault="006A5B09"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Default="00EF3001" w:rsidP="00827EF7">
      <w:pPr>
        <w:pStyle w:val="a5"/>
        <w:rPr>
          <w:rFonts w:ascii="Times New Roman" w:hAnsi="Times New Roman"/>
          <w:b/>
          <w:sz w:val="26"/>
          <w:szCs w:val="26"/>
          <w:lang w:val="uk-UA"/>
        </w:rPr>
      </w:pPr>
    </w:p>
    <w:p w:rsidR="00252D4C" w:rsidRPr="008E04D6" w:rsidRDefault="00252D4C" w:rsidP="00827EF7">
      <w:pPr>
        <w:pStyle w:val="a5"/>
        <w:rPr>
          <w:rFonts w:ascii="Times New Roman" w:hAnsi="Times New Roman"/>
          <w:b/>
          <w:sz w:val="26"/>
          <w:szCs w:val="26"/>
          <w:lang w:val="uk-UA"/>
        </w:rPr>
      </w:pPr>
    </w:p>
    <w:p w:rsidR="00EF3001" w:rsidRPr="008E04D6" w:rsidRDefault="00EF3001" w:rsidP="00827EF7">
      <w:pPr>
        <w:pStyle w:val="a5"/>
        <w:rPr>
          <w:rFonts w:ascii="Times New Roman" w:hAnsi="Times New Roman"/>
          <w:b/>
          <w:sz w:val="26"/>
          <w:szCs w:val="26"/>
          <w:lang w:val="uk-UA"/>
        </w:rPr>
      </w:pPr>
    </w:p>
    <w:p w:rsidR="00EF3001" w:rsidRDefault="00EF3001" w:rsidP="00827EF7">
      <w:pPr>
        <w:pStyle w:val="a5"/>
        <w:jc w:val="center"/>
        <w:rPr>
          <w:rFonts w:ascii="Times New Roman" w:hAnsi="Times New Roman"/>
          <w:b/>
          <w:sz w:val="26"/>
          <w:szCs w:val="26"/>
          <w:lang w:val="uk-UA"/>
        </w:rPr>
      </w:pPr>
    </w:p>
    <w:p w:rsidR="00EF3001" w:rsidRPr="008E04D6" w:rsidRDefault="00EF3001" w:rsidP="00827EF7">
      <w:pPr>
        <w:pStyle w:val="a5"/>
        <w:jc w:val="center"/>
        <w:rPr>
          <w:rFonts w:ascii="Times New Roman" w:hAnsi="Times New Roman"/>
          <w:b/>
          <w:bCs/>
          <w:sz w:val="26"/>
          <w:szCs w:val="26"/>
          <w:highlight w:val="yellow"/>
          <w:lang w:val="uk-UA"/>
        </w:rPr>
      </w:pPr>
      <w:r w:rsidRPr="008E04D6">
        <w:rPr>
          <w:rFonts w:ascii="Times New Roman" w:hAnsi="Times New Roman"/>
          <w:b/>
          <w:sz w:val="26"/>
          <w:szCs w:val="26"/>
          <w:lang w:val="uk-UA"/>
        </w:rPr>
        <w:lastRenderedPageBreak/>
        <w:t>ДОВІДКА</w:t>
      </w:r>
    </w:p>
    <w:p w:rsidR="00EF3001" w:rsidRPr="008E04D6" w:rsidRDefault="00EF3001" w:rsidP="00827EF7">
      <w:pPr>
        <w:pStyle w:val="a5"/>
        <w:jc w:val="center"/>
        <w:rPr>
          <w:rFonts w:ascii="Times New Roman" w:hAnsi="Times New Roman"/>
          <w:b/>
          <w:bCs/>
          <w:color w:val="1C1C1C"/>
          <w:sz w:val="26"/>
          <w:szCs w:val="26"/>
          <w:lang w:val="uk-UA"/>
        </w:rPr>
      </w:pPr>
      <w:r w:rsidRPr="008E04D6">
        <w:rPr>
          <w:rFonts w:ascii="Times New Roman" w:hAnsi="Times New Roman"/>
          <w:b/>
          <w:bCs/>
          <w:sz w:val="26"/>
          <w:szCs w:val="26"/>
          <w:lang w:val="uk-UA"/>
        </w:rPr>
        <w:t>про ви</w:t>
      </w:r>
      <w:r w:rsidRPr="008E04D6">
        <w:rPr>
          <w:rFonts w:ascii="Times New Roman" w:hAnsi="Times New Roman"/>
          <w:b/>
          <w:bCs/>
          <w:color w:val="1C1C1C"/>
          <w:sz w:val="26"/>
          <w:szCs w:val="26"/>
          <w:lang w:val="uk-UA"/>
        </w:rPr>
        <w:t xml:space="preserve">конання бюджету </w:t>
      </w:r>
      <w:proofErr w:type="spellStart"/>
      <w:r w:rsidRPr="008E04D6">
        <w:rPr>
          <w:rFonts w:ascii="Times New Roman" w:hAnsi="Times New Roman"/>
          <w:b/>
          <w:bCs/>
          <w:color w:val="1C1C1C"/>
          <w:sz w:val="26"/>
          <w:szCs w:val="26"/>
          <w:lang w:val="uk-UA"/>
        </w:rPr>
        <w:t>Берислав</w:t>
      </w:r>
      <w:r w:rsidR="00252D4C">
        <w:rPr>
          <w:rFonts w:ascii="Times New Roman" w:hAnsi="Times New Roman"/>
          <w:b/>
          <w:bCs/>
          <w:color w:val="1C1C1C"/>
          <w:sz w:val="26"/>
          <w:szCs w:val="26"/>
          <w:lang w:val="uk-UA"/>
        </w:rPr>
        <w:t>ської</w:t>
      </w:r>
      <w:proofErr w:type="spellEnd"/>
      <w:r w:rsidR="00252D4C">
        <w:rPr>
          <w:rFonts w:ascii="Times New Roman" w:hAnsi="Times New Roman"/>
          <w:b/>
          <w:bCs/>
          <w:color w:val="1C1C1C"/>
          <w:sz w:val="26"/>
          <w:szCs w:val="26"/>
          <w:lang w:val="uk-UA"/>
        </w:rPr>
        <w:t xml:space="preserve"> міської ради за 2020 рік</w:t>
      </w:r>
    </w:p>
    <w:p w:rsidR="00EF3001" w:rsidRPr="008E04D6" w:rsidRDefault="00EF3001" w:rsidP="00827EF7">
      <w:pPr>
        <w:pStyle w:val="a5"/>
        <w:rPr>
          <w:rFonts w:ascii="Times New Roman" w:hAnsi="Times New Roman"/>
          <w:sz w:val="26"/>
          <w:szCs w:val="26"/>
          <w:lang w:val="uk-UA"/>
        </w:rPr>
      </w:pPr>
      <w:r w:rsidRPr="008E04D6">
        <w:rPr>
          <w:rFonts w:ascii="Times New Roman" w:hAnsi="Times New Roman"/>
          <w:b/>
          <w:bCs/>
          <w:color w:val="1C1C1C"/>
          <w:sz w:val="26"/>
          <w:szCs w:val="26"/>
          <w:lang w:val="uk-UA"/>
        </w:rPr>
        <w:t xml:space="preserve">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color w:val="1C1C1C"/>
          <w:sz w:val="26"/>
          <w:szCs w:val="26"/>
          <w:lang w:val="uk-UA"/>
        </w:rPr>
        <w:t xml:space="preserve"> </w:t>
      </w:r>
      <w:r w:rsidRPr="008E04D6">
        <w:rPr>
          <w:rFonts w:ascii="Times New Roman" w:hAnsi="Times New Roman"/>
          <w:color w:val="1C1C1C"/>
          <w:sz w:val="26"/>
          <w:szCs w:val="26"/>
          <w:lang w:val="uk-UA"/>
        </w:rPr>
        <w:tab/>
      </w:r>
      <w:r w:rsidRPr="008E04D6">
        <w:rPr>
          <w:rFonts w:ascii="Times New Roman" w:hAnsi="Times New Roman"/>
          <w:sz w:val="26"/>
          <w:szCs w:val="26"/>
          <w:lang w:val="uk-UA"/>
        </w:rPr>
        <w:t xml:space="preserve">За 2020 рік до загального фонду бюджету </w:t>
      </w:r>
      <w:proofErr w:type="spellStart"/>
      <w:r w:rsidRPr="008E04D6">
        <w:rPr>
          <w:rFonts w:ascii="Times New Roman" w:hAnsi="Times New Roman"/>
          <w:sz w:val="26"/>
          <w:szCs w:val="26"/>
          <w:lang w:val="uk-UA"/>
        </w:rPr>
        <w:t>Бериславської</w:t>
      </w:r>
      <w:proofErr w:type="spellEnd"/>
      <w:r w:rsidRPr="008E04D6">
        <w:rPr>
          <w:rFonts w:ascii="Times New Roman" w:hAnsi="Times New Roman"/>
          <w:sz w:val="26"/>
          <w:szCs w:val="26"/>
          <w:lang w:val="uk-UA"/>
        </w:rPr>
        <w:t xml:space="preserve"> міської ради надійшло  власних та закріплених   доходів в сумі 15582,3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що становить  103,6 % до планових призначень  15041,9 тис. грн. По джерелам надхо</w:t>
      </w:r>
      <w:r w:rsidR="00252D4C">
        <w:rPr>
          <w:rFonts w:ascii="Times New Roman" w:hAnsi="Times New Roman"/>
          <w:sz w:val="26"/>
          <w:szCs w:val="26"/>
          <w:lang w:val="uk-UA"/>
        </w:rPr>
        <w:t xml:space="preserve">джень недовиконання відсутнє. </w:t>
      </w:r>
      <w:r w:rsidRPr="008E04D6">
        <w:rPr>
          <w:rFonts w:ascii="Times New Roman" w:hAnsi="Times New Roman"/>
          <w:sz w:val="26"/>
          <w:szCs w:val="26"/>
          <w:lang w:val="uk-UA"/>
        </w:rPr>
        <w:t>В порівняні з відповідним періодом минулого року надходження власних та закріплених доходів збільшилось на 587,7 тис. грн.</w:t>
      </w:r>
    </w:p>
    <w:p w:rsidR="00EF3001" w:rsidRPr="008E04D6" w:rsidRDefault="00EF3001" w:rsidP="00C34273">
      <w:pPr>
        <w:pStyle w:val="a5"/>
        <w:ind w:firstLine="708"/>
        <w:jc w:val="both"/>
        <w:rPr>
          <w:rFonts w:ascii="Times New Roman" w:hAnsi="Times New Roman"/>
          <w:sz w:val="26"/>
          <w:szCs w:val="26"/>
          <w:lang w:val="uk-UA"/>
        </w:rPr>
      </w:pPr>
      <w:r w:rsidRPr="008E04D6">
        <w:rPr>
          <w:rFonts w:ascii="Times New Roman" w:hAnsi="Times New Roman"/>
          <w:sz w:val="26"/>
          <w:szCs w:val="26"/>
          <w:lang w:val="uk-UA"/>
        </w:rPr>
        <w:t xml:space="preserve">Виконання по акцизному податку складає 5188,7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102,7% планових призначень, що на 656,2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більше минулорічних надходжень. </w:t>
      </w:r>
    </w:p>
    <w:p w:rsidR="00EF3001" w:rsidRPr="008E04D6" w:rsidRDefault="00EF3001" w:rsidP="00C34273">
      <w:pPr>
        <w:pStyle w:val="a5"/>
        <w:ind w:firstLine="708"/>
        <w:jc w:val="both"/>
        <w:rPr>
          <w:rFonts w:ascii="Times New Roman" w:hAnsi="Times New Roman"/>
          <w:sz w:val="26"/>
          <w:szCs w:val="26"/>
          <w:lang w:val="uk-UA"/>
        </w:rPr>
      </w:pPr>
      <w:r w:rsidRPr="008E04D6">
        <w:rPr>
          <w:rFonts w:ascii="Times New Roman" w:hAnsi="Times New Roman"/>
          <w:sz w:val="26"/>
          <w:szCs w:val="26"/>
          <w:lang w:val="uk-UA"/>
        </w:rPr>
        <w:t xml:space="preserve">Єдиного податку отримано в сумі 5314,1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при плані </w:t>
      </w:r>
      <w:r w:rsidRPr="008E04D6">
        <w:rPr>
          <w:rFonts w:ascii="Times New Roman" w:hAnsi="Times New Roman"/>
          <w:sz w:val="26"/>
          <w:szCs w:val="26"/>
          <w:lang w:val="uk-UA"/>
        </w:rPr>
        <w:br/>
        <w:t xml:space="preserve">5073,0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що складає 104,8%. Проти минулого року надходження податку зросли на 148,6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або на 2,9%.</w:t>
      </w:r>
    </w:p>
    <w:p w:rsidR="00EF3001" w:rsidRPr="008E04D6" w:rsidRDefault="00EF3001" w:rsidP="00C34273">
      <w:pPr>
        <w:pStyle w:val="a5"/>
        <w:ind w:firstLine="708"/>
        <w:jc w:val="both"/>
        <w:rPr>
          <w:rFonts w:ascii="Times New Roman" w:hAnsi="Times New Roman"/>
          <w:sz w:val="26"/>
          <w:szCs w:val="26"/>
          <w:lang w:val="uk-UA"/>
        </w:rPr>
      </w:pPr>
      <w:r w:rsidRPr="008E04D6">
        <w:rPr>
          <w:rFonts w:ascii="Times New Roman" w:hAnsi="Times New Roman"/>
          <w:sz w:val="26"/>
          <w:szCs w:val="26"/>
          <w:lang w:val="uk-UA"/>
        </w:rPr>
        <w:t xml:space="preserve">Податку на майно залучено в сумі 3970,0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103,2% до плану звітного періоду, з яких: від плати за землю надходження склали 3510,3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103,2%</w:t>
      </w:r>
      <w:r>
        <w:rPr>
          <w:rFonts w:ascii="Times New Roman" w:hAnsi="Times New Roman"/>
          <w:sz w:val="26"/>
          <w:szCs w:val="26"/>
          <w:lang w:val="uk-UA"/>
        </w:rPr>
        <w:t xml:space="preserve"> до плану</w:t>
      </w:r>
      <w:r w:rsidRPr="008E04D6">
        <w:rPr>
          <w:rFonts w:ascii="Times New Roman" w:hAnsi="Times New Roman"/>
          <w:sz w:val="26"/>
          <w:szCs w:val="26"/>
          <w:lang w:val="uk-UA"/>
        </w:rPr>
        <w:t>, проти м</w:t>
      </w:r>
      <w:r>
        <w:rPr>
          <w:rFonts w:ascii="Times New Roman" w:hAnsi="Times New Roman"/>
          <w:sz w:val="26"/>
          <w:szCs w:val="26"/>
          <w:lang w:val="uk-UA"/>
        </w:rPr>
        <w:t>и</w:t>
      </w:r>
      <w:r w:rsidRPr="008E04D6">
        <w:rPr>
          <w:rFonts w:ascii="Times New Roman" w:hAnsi="Times New Roman"/>
          <w:sz w:val="26"/>
          <w:szCs w:val="26"/>
          <w:lang w:val="uk-UA"/>
        </w:rPr>
        <w:t xml:space="preserve">нулого року надходження плати за землю зменшилися на  11,7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від податку на нерухоме майно, відмінне від земельної ділянки надійшло 459,7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115,3%</w:t>
      </w:r>
      <w:r>
        <w:rPr>
          <w:rFonts w:ascii="Times New Roman" w:hAnsi="Times New Roman"/>
          <w:sz w:val="26"/>
          <w:szCs w:val="26"/>
          <w:lang w:val="uk-UA"/>
        </w:rPr>
        <w:t xml:space="preserve"> до плану</w:t>
      </w:r>
      <w:r w:rsidRPr="008E04D6">
        <w:rPr>
          <w:rFonts w:ascii="Times New Roman" w:hAnsi="Times New Roman"/>
          <w:sz w:val="26"/>
          <w:szCs w:val="26"/>
          <w:lang w:val="uk-UA"/>
        </w:rPr>
        <w:t>, проти минулого року надходження податку зменшилися на 128,9 тис. грн.</w:t>
      </w:r>
    </w:p>
    <w:p w:rsidR="00EF3001" w:rsidRPr="008E04D6" w:rsidRDefault="00EF3001" w:rsidP="00BE5726">
      <w:pPr>
        <w:pStyle w:val="a5"/>
        <w:ind w:firstLine="708"/>
        <w:jc w:val="both"/>
        <w:rPr>
          <w:rFonts w:ascii="Times New Roman" w:hAnsi="Times New Roman"/>
          <w:sz w:val="26"/>
          <w:szCs w:val="26"/>
          <w:lang w:val="uk-UA"/>
        </w:rPr>
      </w:pPr>
      <w:r w:rsidRPr="008E04D6">
        <w:rPr>
          <w:rFonts w:ascii="Times New Roman" w:hAnsi="Times New Roman"/>
          <w:sz w:val="26"/>
          <w:szCs w:val="26"/>
          <w:lang w:val="uk-UA"/>
        </w:rPr>
        <w:t xml:space="preserve">Виконання по неподатковим надходженням становить 103,8% до плану звітного періоду, фактично надійшло 1096,3 тис. грн. Понад план отримано 40,1 тис. грн. Проти минулого року надходження зменшилися на 62,8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або на 5,4%.</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Офіційних трансфертів надійшло 12291,7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а саме:</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з районного бюджету отримано в повному обсязі до планових призначень:</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субвенцію з місцевого бюджету на надання державної підтримки особам з особливими освітніми потребами за рахунок відповідної субвенції з державного бюджету у сумі 117,0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залишок невикористаних коштів повернуто до районного бюджету 0,05 тис.</w:t>
      </w:r>
      <w:r w:rsidR="00EF3001">
        <w:rPr>
          <w:rFonts w:ascii="Times New Roman" w:hAnsi="Times New Roman"/>
          <w:sz w:val="26"/>
          <w:szCs w:val="26"/>
          <w:lang w:val="uk-UA"/>
        </w:rPr>
        <w:t xml:space="preserve">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субвенцію з місцевого бюджету на проведення виборів депутатів місцевих рад та сільських, селищних, міських голів, за рахунок відповідної субвенції з державного бюджету у сумі 930,2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залишок невикористаних коштів у сумі 224,4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повернуто до державного бюджету;</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іншу субвенцію  на утримання дошкільних навчальних закладів та закладів культури у сумі 10575,9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та в сумі 550,0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на завершення робіт по реконструкції вуличного освітлення (капітальні видатки), залишок невикористаних коштів у сумі 4,1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повернуто до районного бюджету.</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на утримання старост надійшла інша субвенція на загальну суму 159,5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в тому числі: з бюджету </w:t>
      </w:r>
      <w:proofErr w:type="spellStart"/>
      <w:r w:rsidR="00EF3001" w:rsidRPr="008E04D6">
        <w:rPr>
          <w:rFonts w:ascii="Times New Roman" w:hAnsi="Times New Roman"/>
          <w:sz w:val="26"/>
          <w:szCs w:val="26"/>
          <w:lang w:val="uk-UA"/>
        </w:rPr>
        <w:t>Шляхівської</w:t>
      </w:r>
      <w:proofErr w:type="spellEnd"/>
      <w:r w:rsidR="00EF3001" w:rsidRPr="008E04D6">
        <w:rPr>
          <w:rFonts w:ascii="Times New Roman" w:hAnsi="Times New Roman"/>
          <w:sz w:val="26"/>
          <w:szCs w:val="26"/>
          <w:lang w:val="uk-UA"/>
        </w:rPr>
        <w:t xml:space="preserve"> територіальної громади 125,7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та з бюджету </w:t>
      </w:r>
      <w:proofErr w:type="spellStart"/>
      <w:r w:rsidR="00EF3001" w:rsidRPr="008E04D6">
        <w:rPr>
          <w:rFonts w:ascii="Times New Roman" w:hAnsi="Times New Roman"/>
          <w:sz w:val="26"/>
          <w:szCs w:val="26"/>
          <w:lang w:val="uk-UA"/>
        </w:rPr>
        <w:t>Зміївської</w:t>
      </w:r>
      <w:proofErr w:type="spellEnd"/>
      <w:r w:rsidR="00EF3001" w:rsidRPr="008E04D6">
        <w:rPr>
          <w:rFonts w:ascii="Times New Roman" w:hAnsi="Times New Roman"/>
          <w:sz w:val="26"/>
          <w:szCs w:val="26"/>
          <w:lang w:val="uk-UA"/>
        </w:rPr>
        <w:t xml:space="preserve"> сільської ради 33,8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залишок невикористаних коштів повернуто до відповідних бюджетів на загальну суму 12,4 тис.</w:t>
      </w:r>
      <w:r w:rsidR="00EF3001">
        <w:rPr>
          <w:rFonts w:ascii="Times New Roman" w:hAnsi="Times New Roman"/>
          <w:sz w:val="26"/>
          <w:szCs w:val="26"/>
          <w:lang w:val="uk-UA"/>
        </w:rPr>
        <w:t xml:space="preserve"> </w:t>
      </w:r>
      <w:r w:rsidR="00EF3001" w:rsidRPr="008E04D6">
        <w:rPr>
          <w:rFonts w:ascii="Times New Roman" w:hAnsi="Times New Roman"/>
          <w:sz w:val="26"/>
          <w:szCs w:val="26"/>
          <w:lang w:val="uk-UA"/>
        </w:rPr>
        <w:t>грн.</w:t>
      </w:r>
    </w:p>
    <w:p w:rsidR="00EF3001" w:rsidRPr="008E04D6" w:rsidRDefault="00252D4C" w:rsidP="008E04D6">
      <w:pPr>
        <w:pStyle w:val="a5"/>
        <w:jc w:val="both"/>
        <w:rPr>
          <w:rFonts w:ascii="Times New Roman" w:hAnsi="Times New Roman"/>
          <w:b/>
          <w:bCs/>
          <w:color w:val="FF6600"/>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Таким чином </w:t>
      </w:r>
      <w:r w:rsidR="00EF3001" w:rsidRPr="00252D4C">
        <w:rPr>
          <w:rFonts w:ascii="Times New Roman" w:hAnsi="Times New Roman"/>
          <w:sz w:val="26"/>
          <w:szCs w:val="26"/>
          <w:lang w:val="uk-UA"/>
        </w:rPr>
        <w:t>доходи загального</w:t>
      </w:r>
      <w:r w:rsidR="00EF3001" w:rsidRPr="008E04D6">
        <w:rPr>
          <w:rFonts w:ascii="Times New Roman" w:hAnsi="Times New Roman"/>
          <w:sz w:val="26"/>
          <w:szCs w:val="26"/>
          <w:lang w:val="uk-UA"/>
        </w:rPr>
        <w:t xml:space="preserve"> фонду міського бюджету за 2020 рік складають  27874,0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при плані  27374,6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що становить  101,8%.</w:t>
      </w:r>
      <w:r w:rsidR="00EF3001" w:rsidRPr="008E04D6">
        <w:rPr>
          <w:rFonts w:ascii="Times New Roman" w:hAnsi="Times New Roman"/>
          <w:b/>
          <w:bCs/>
          <w:color w:val="FF6600"/>
          <w:sz w:val="26"/>
          <w:szCs w:val="26"/>
          <w:lang w:val="uk-UA"/>
        </w:rPr>
        <w:t xml:space="preserve">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b/>
          <w:bCs/>
          <w:color w:val="FF6600"/>
          <w:sz w:val="26"/>
          <w:szCs w:val="26"/>
          <w:lang w:val="uk-UA"/>
        </w:rPr>
        <w:t xml:space="preserve">       </w:t>
      </w:r>
      <w:r w:rsidRPr="00252D4C">
        <w:rPr>
          <w:rFonts w:ascii="Times New Roman" w:hAnsi="Times New Roman"/>
          <w:sz w:val="26"/>
          <w:szCs w:val="26"/>
          <w:lang w:val="uk-UA"/>
        </w:rPr>
        <w:t>Доходи спеціального</w:t>
      </w:r>
      <w:r>
        <w:rPr>
          <w:rFonts w:ascii="Times New Roman" w:hAnsi="Times New Roman"/>
          <w:b/>
          <w:sz w:val="26"/>
          <w:szCs w:val="26"/>
          <w:lang w:val="uk-UA"/>
        </w:rPr>
        <w:t xml:space="preserve"> </w:t>
      </w:r>
      <w:r w:rsidRPr="008E04D6">
        <w:rPr>
          <w:rFonts w:ascii="Times New Roman" w:hAnsi="Times New Roman"/>
          <w:sz w:val="26"/>
          <w:szCs w:val="26"/>
          <w:lang w:val="uk-UA"/>
        </w:rPr>
        <w:t xml:space="preserve"> фонду міського бюджету при планових </w:t>
      </w:r>
      <w:r>
        <w:rPr>
          <w:rFonts w:ascii="Times New Roman" w:hAnsi="Times New Roman"/>
          <w:sz w:val="26"/>
          <w:szCs w:val="26"/>
          <w:lang w:val="uk-UA"/>
        </w:rPr>
        <w:t xml:space="preserve">уточнених </w:t>
      </w:r>
      <w:r w:rsidRPr="008E04D6">
        <w:rPr>
          <w:rFonts w:ascii="Times New Roman" w:hAnsi="Times New Roman"/>
          <w:sz w:val="26"/>
          <w:szCs w:val="26"/>
          <w:lang w:val="uk-UA"/>
        </w:rPr>
        <w:t>призначеннях 19</w:t>
      </w:r>
      <w:r>
        <w:rPr>
          <w:rFonts w:ascii="Times New Roman" w:hAnsi="Times New Roman"/>
          <w:sz w:val="26"/>
          <w:szCs w:val="26"/>
          <w:lang w:val="uk-UA"/>
        </w:rPr>
        <w:t>38,1</w:t>
      </w:r>
      <w:r w:rsidRPr="008E04D6">
        <w:rPr>
          <w:rFonts w:ascii="Times New Roman" w:hAnsi="Times New Roman"/>
          <w:sz w:val="26"/>
          <w:szCs w:val="26"/>
          <w:lang w:val="uk-UA"/>
        </w:rPr>
        <w:t xml:space="preserve"> тис. </w:t>
      </w:r>
      <w:proofErr w:type="spellStart"/>
      <w:r w:rsidRPr="008E04D6">
        <w:rPr>
          <w:rFonts w:ascii="Times New Roman" w:hAnsi="Times New Roman"/>
          <w:sz w:val="26"/>
          <w:szCs w:val="26"/>
          <w:lang w:val="uk-UA"/>
        </w:rPr>
        <w:t>грн</w:t>
      </w:r>
      <w:proofErr w:type="spellEnd"/>
      <w:r>
        <w:rPr>
          <w:rFonts w:ascii="Times New Roman" w:hAnsi="Times New Roman"/>
          <w:sz w:val="26"/>
          <w:szCs w:val="26"/>
          <w:lang w:val="uk-UA"/>
        </w:rPr>
        <w:t xml:space="preserve">, </w:t>
      </w:r>
      <w:r w:rsidRPr="008E04D6">
        <w:rPr>
          <w:rFonts w:ascii="Times New Roman" w:hAnsi="Times New Roman"/>
          <w:sz w:val="26"/>
          <w:szCs w:val="26"/>
          <w:lang w:val="uk-UA"/>
        </w:rPr>
        <w:t xml:space="preserve"> склали  1871,6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що становить 96,</w:t>
      </w:r>
      <w:r>
        <w:rPr>
          <w:rFonts w:ascii="Times New Roman" w:hAnsi="Times New Roman"/>
          <w:sz w:val="26"/>
          <w:szCs w:val="26"/>
          <w:lang w:val="uk-UA"/>
        </w:rPr>
        <w:t>6</w:t>
      </w:r>
      <w:r w:rsidRPr="008E04D6">
        <w:rPr>
          <w:rFonts w:ascii="Times New Roman" w:hAnsi="Times New Roman"/>
          <w:sz w:val="26"/>
          <w:szCs w:val="26"/>
          <w:lang w:val="uk-UA"/>
        </w:rPr>
        <w:t xml:space="preserve">%, у тому числі надійшло: власні надходження –  623,8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кошти від продажу землі -1191,1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екологічний податок - 23,6 тис</w:t>
      </w:r>
      <w:r>
        <w:rPr>
          <w:rFonts w:ascii="Times New Roman" w:hAnsi="Times New Roman"/>
          <w:sz w:val="26"/>
          <w:szCs w:val="26"/>
          <w:lang w:val="uk-UA"/>
        </w:rPr>
        <w:t xml:space="preserve">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грошові стягнення за шкоду, заподіяну порушенням законодавства про охорону навколишнього природного </w:t>
      </w:r>
      <w:r w:rsidRPr="008E04D6">
        <w:rPr>
          <w:rFonts w:ascii="Times New Roman" w:hAnsi="Times New Roman"/>
          <w:sz w:val="26"/>
          <w:szCs w:val="26"/>
          <w:lang w:val="uk-UA"/>
        </w:rPr>
        <w:lastRenderedPageBreak/>
        <w:t xml:space="preserve">середовища внаслідок господарської та іншої діяльності – 20,5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надходження коштів пайової участі у розвитку інфраструктури населеного пункту – 12,6 </w:t>
      </w:r>
      <w:proofErr w:type="spellStart"/>
      <w:r w:rsidRPr="008E04D6">
        <w:rPr>
          <w:rFonts w:ascii="Times New Roman" w:hAnsi="Times New Roman"/>
          <w:sz w:val="26"/>
          <w:szCs w:val="26"/>
          <w:lang w:val="uk-UA"/>
        </w:rPr>
        <w:t>тис.грн</w:t>
      </w:r>
      <w:proofErr w:type="spellEnd"/>
      <w:r w:rsidRPr="008E04D6">
        <w:rPr>
          <w:rFonts w:ascii="Times New Roman" w:hAnsi="Times New Roman"/>
          <w:sz w:val="26"/>
          <w:szCs w:val="26"/>
          <w:lang w:val="uk-UA"/>
        </w:rPr>
        <w:t>.</w:t>
      </w:r>
    </w:p>
    <w:p w:rsidR="00EF3001" w:rsidRPr="008E04D6" w:rsidRDefault="00EF3001" w:rsidP="006555AE">
      <w:pPr>
        <w:pStyle w:val="a5"/>
        <w:jc w:val="both"/>
        <w:rPr>
          <w:rFonts w:ascii="Times New Roman" w:hAnsi="Times New Roman"/>
          <w:b/>
          <w:bCs/>
          <w:sz w:val="26"/>
          <w:szCs w:val="26"/>
          <w:highlight w:val="yellow"/>
          <w:lang w:val="uk-UA"/>
        </w:rPr>
      </w:pPr>
      <w:r w:rsidRPr="006555AE">
        <w:rPr>
          <w:rFonts w:ascii="Times New Roman" w:hAnsi="Times New Roman"/>
          <w:b/>
          <w:bCs/>
          <w:sz w:val="26"/>
          <w:szCs w:val="26"/>
          <w:lang w:val="uk-UA"/>
        </w:rPr>
        <w:t xml:space="preserve">         </w:t>
      </w:r>
      <w:r w:rsidRPr="006555AE">
        <w:rPr>
          <w:rFonts w:ascii="Times New Roman" w:hAnsi="Times New Roman"/>
          <w:sz w:val="26"/>
          <w:szCs w:val="26"/>
          <w:lang w:val="uk-UA"/>
        </w:rPr>
        <w:t>З</w:t>
      </w:r>
      <w:r w:rsidRPr="008E04D6">
        <w:rPr>
          <w:rFonts w:ascii="Times New Roman" w:hAnsi="Times New Roman"/>
          <w:sz w:val="26"/>
          <w:szCs w:val="26"/>
          <w:lang w:val="uk-UA"/>
        </w:rPr>
        <w:t xml:space="preserve"> обласного бюджету отримано субвенцію на здійснення природоохоронних заходів у сумі 1000,0 тис. гривень, залишок невикористаних коштів в сумі 7,7 тис. гривень повернуто до  бюджету</w:t>
      </w:r>
      <w:r>
        <w:rPr>
          <w:rFonts w:ascii="Times New Roman" w:hAnsi="Times New Roman"/>
          <w:sz w:val="26"/>
          <w:szCs w:val="26"/>
          <w:lang w:val="uk-UA"/>
        </w:rPr>
        <w:t xml:space="preserve">.  Таким чином загальний обсяг надходжень спеціального фонду </w:t>
      </w:r>
      <w:r w:rsidRPr="008E04D6">
        <w:rPr>
          <w:rFonts w:ascii="Times New Roman" w:hAnsi="Times New Roman"/>
          <w:sz w:val="26"/>
          <w:szCs w:val="26"/>
          <w:lang w:val="uk-UA"/>
        </w:rPr>
        <w:t xml:space="preserve">бюджету міської ради з </w:t>
      </w:r>
      <w:r w:rsidRPr="008E04D6">
        <w:rPr>
          <w:rFonts w:ascii="Times New Roman" w:hAnsi="Times New Roman"/>
          <w:bCs/>
          <w:sz w:val="26"/>
          <w:szCs w:val="26"/>
          <w:lang w:val="uk-UA"/>
        </w:rPr>
        <w:t>урахуванням трансфертів</w:t>
      </w:r>
      <w:r w:rsidRPr="008E04D6">
        <w:rPr>
          <w:rFonts w:ascii="Times New Roman" w:hAnsi="Times New Roman"/>
          <w:sz w:val="26"/>
          <w:szCs w:val="26"/>
          <w:lang w:val="uk-UA"/>
        </w:rPr>
        <w:t xml:space="preserve"> склали 2863,9 тис. гривень при річному плані 29</w:t>
      </w:r>
      <w:r>
        <w:rPr>
          <w:rFonts w:ascii="Times New Roman" w:hAnsi="Times New Roman"/>
          <w:sz w:val="26"/>
          <w:szCs w:val="26"/>
          <w:lang w:val="uk-UA"/>
        </w:rPr>
        <w:t>38,1</w:t>
      </w:r>
      <w:r w:rsidRPr="008E04D6">
        <w:rPr>
          <w:rFonts w:ascii="Times New Roman" w:hAnsi="Times New Roman"/>
          <w:sz w:val="26"/>
          <w:szCs w:val="26"/>
          <w:lang w:val="uk-UA"/>
        </w:rPr>
        <w:t xml:space="preserve"> тис. гривень, що складає 97,</w:t>
      </w:r>
      <w:r>
        <w:rPr>
          <w:rFonts w:ascii="Times New Roman" w:hAnsi="Times New Roman"/>
          <w:sz w:val="26"/>
          <w:szCs w:val="26"/>
          <w:lang w:val="uk-UA"/>
        </w:rPr>
        <w:t>5 %.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b/>
          <w:bCs/>
          <w:sz w:val="26"/>
          <w:szCs w:val="26"/>
          <w:lang w:val="uk-UA"/>
        </w:rPr>
        <w:t xml:space="preserve">       </w:t>
      </w:r>
      <w:r w:rsidRPr="008E04D6">
        <w:rPr>
          <w:rFonts w:ascii="Times New Roman" w:hAnsi="Times New Roman"/>
          <w:sz w:val="26"/>
          <w:szCs w:val="26"/>
          <w:lang w:val="uk-UA"/>
        </w:rPr>
        <w:t xml:space="preserve">Касові </w:t>
      </w:r>
      <w:r w:rsidRPr="00252D4C">
        <w:rPr>
          <w:rFonts w:ascii="Times New Roman" w:hAnsi="Times New Roman"/>
          <w:sz w:val="26"/>
          <w:szCs w:val="26"/>
          <w:lang w:val="uk-UA"/>
        </w:rPr>
        <w:t>видатки загального</w:t>
      </w:r>
      <w:r w:rsidRPr="008E04D6">
        <w:rPr>
          <w:rFonts w:ascii="Times New Roman" w:hAnsi="Times New Roman"/>
          <w:sz w:val="26"/>
          <w:szCs w:val="26"/>
          <w:lang w:val="uk-UA"/>
        </w:rPr>
        <w:t xml:space="preserve"> фонду міського бюджету за  2020 рік склали 25998,5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при уточненому плані 28046,9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що становить 92,7%.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b/>
          <w:sz w:val="26"/>
          <w:szCs w:val="26"/>
          <w:lang w:val="uk-UA"/>
        </w:rPr>
        <w:t xml:space="preserve">       </w:t>
      </w:r>
      <w:r w:rsidRPr="008E04D6">
        <w:rPr>
          <w:rFonts w:ascii="Times New Roman" w:hAnsi="Times New Roman"/>
          <w:color w:val="000000"/>
          <w:sz w:val="26"/>
          <w:szCs w:val="26"/>
          <w:lang w:val="uk-UA"/>
        </w:rPr>
        <w:t xml:space="preserve">З усіх проведених видатків 72,2% складають видатки на оплату праці з нарахуваннями працівникам бюджетних установ, що в сумі становить 18765,8 тис. </w:t>
      </w:r>
      <w:proofErr w:type="spellStart"/>
      <w:r w:rsidRPr="008E04D6">
        <w:rPr>
          <w:rFonts w:ascii="Times New Roman" w:hAnsi="Times New Roman"/>
          <w:color w:val="000000"/>
          <w:sz w:val="26"/>
          <w:szCs w:val="26"/>
          <w:lang w:val="uk-UA"/>
        </w:rPr>
        <w:t>грн</w:t>
      </w:r>
      <w:proofErr w:type="spellEnd"/>
      <w:r w:rsidRPr="008E04D6">
        <w:rPr>
          <w:rFonts w:ascii="Times New Roman" w:hAnsi="Times New Roman"/>
          <w:color w:val="000000"/>
          <w:sz w:val="26"/>
          <w:szCs w:val="26"/>
          <w:lang w:val="uk-UA"/>
        </w:rPr>
        <w:t xml:space="preserve">, </w:t>
      </w:r>
      <w:r w:rsidRPr="008E04D6">
        <w:rPr>
          <w:rFonts w:ascii="Times New Roman" w:hAnsi="Times New Roman"/>
          <w:sz w:val="26"/>
          <w:szCs w:val="26"/>
          <w:lang w:val="uk-UA"/>
        </w:rPr>
        <w:t>або 96,9 відсотка від призначень (19366,1</w:t>
      </w:r>
      <w:r w:rsidRPr="008E04D6">
        <w:rPr>
          <w:rFonts w:ascii="Times New Roman" w:hAnsi="Times New Roman"/>
          <w:color w:val="000000"/>
          <w:sz w:val="26"/>
          <w:szCs w:val="26"/>
          <w:lang w:val="uk-UA"/>
        </w:rPr>
        <w:t xml:space="preserve"> </w:t>
      </w:r>
      <w:r w:rsidRPr="008E04D6">
        <w:rPr>
          <w:rFonts w:ascii="Times New Roman" w:hAnsi="Times New Roman"/>
          <w:sz w:val="26"/>
          <w:szCs w:val="26"/>
          <w:lang w:val="uk-UA"/>
        </w:rPr>
        <w:t xml:space="preserve">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На оплату комунальних послуг та енергоносіїв, спожитих бюджетними установами, направлено кошти в сумі 1591,3</w:t>
      </w:r>
      <w:r w:rsidRPr="008E04D6">
        <w:rPr>
          <w:rFonts w:ascii="Times New Roman" w:hAnsi="Times New Roman"/>
          <w:color w:val="000000"/>
          <w:sz w:val="26"/>
          <w:szCs w:val="26"/>
          <w:lang w:val="uk-UA"/>
        </w:rPr>
        <w:t xml:space="preserve"> </w:t>
      </w:r>
      <w:r w:rsidRPr="008E04D6">
        <w:rPr>
          <w:rFonts w:ascii="Times New Roman" w:hAnsi="Times New Roman"/>
          <w:sz w:val="26"/>
          <w:szCs w:val="26"/>
          <w:lang w:val="uk-UA"/>
        </w:rPr>
        <w:t xml:space="preserve">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92,5 відсотка від призначень (1719,6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та 6,1% від усіх проведених видатків загального фонду.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Кредиторська заборгованість станом на 01 січня 2021 року відсутня.</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На бюджетну програму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спрямовано коштів  у сумі –  7610,8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97,7% до уточнених бюджетних призначень (7788,6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Із загальної суми видатків спрямовано на заробітну плату з нарахуваннями 6463,1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99,5 </w:t>
      </w:r>
      <w:r w:rsidRPr="008E04D6">
        <w:rPr>
          <w:rFonts w:ascii="Times New Roman" w:hAnsi="Times New Roman"/>
          <w:color w:val="000000"/>
          <w:sz w:val="26"/>
          <w:szCs w:val="26"/>
          <w:lang w:val="uk-UA"/>
        </w:rPr>
        <w:t xml:space="preserve">відсотків </w:t>
      </w:r>
      <w:r w:rsidRPr="008E04D6">
        <w:rPr>
          <w:rFonts w:ascii="Times New Roman" w:hAnsi="Times New Roman"/>
          <w:sz w:val="26"/>
          <w:szCs w:val="26"/>
          <w:lang w:val="uk-UA"/>
        </w:rPr>
        <w:t>до планових призначень та на розрахунки за спожиті енергоносії</w:t>
      </w:r>
      <w:r w:rsidRPr="008E04D6">
        <w:rPr>
          <w:rFonts w:ascii="Times New Roman" w:hAnsi="Times New Roman"/>
          <w:b/>
          <w:sz w:val="26"/>
          <w:szCs w:val="26"/>
          <w:lang w:val="uk-UA"/>
        </w:rPr>
        <w:t xml:space="preserve"> </w:t>
      </w:r>
      <w:r w:rsidRPr="008E04D6">
        <w:rPr>
          <w:rFonts w:ascii="Times New Roman" w:hAnsi="Times New Roman"/>
          <w:sz w:val="26"/>
          <w:szCs w:val="26"/>
          <w:lang w:val="uk-UA"/>
        </w:rPr>
        <w:t xml:space="preserve">– 196,3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або 88,0 </w:t>
      </w:r>
      <w:r w:rsidRPr="008E04D6">
        <w:rPr>
          <w:rFonts w:ascii="Times New Roman" w:hAnsi="Times New Roman"/>
          <w:color w:val="000000"/>
          <w:sz w:val="26"/>
          <w:szCs w:val="26"/>
          <w:lang w:val="uk-UA"/>
        </w:rPr>
        <w:t xml:space="preserve">відсотків </w:t>
      </w:r>
      <w:r w:rsidRPr="008E04D6">
        <w:rPr>
          <w:rFonts w:ascii="Times New Roman" w:hAnsi="Times New Roman"/>
          <w:sz w:val="26"/>
          <w:szCs w:val="26"/>
          <w:lang w:val="uk-UA"/>
        </w:rPr>
        <w:t>до планових призначень.</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На фінансування дошкільної освіти спрямовано коштів – 13132,7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при плані 14399,7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із них на: заробітну плату з нарахуваннями –  11298,5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комунальні послуги та енергоносії – 877,9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харчування дітей – 683,8 тис. грн.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Касові видатки на утримання соціального працівника (заробітна плата з нарахуванням) складають – 107,8 тис. грн.</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На інші заходи у сфері соціального захисту і соціального забезпечення направлено 136,3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в т.ч.: на лікування – 102,0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на поховання безрідних – 12,4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допомога на поховання – 17,0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на подарунки до нового року малозабезпеченим верстам населення – 4,9 тис. грн.</w:t>
      </w:r>
    </w:p>
    <w:p w:rsidR="00EF3001" w:rsidRPr="008E04D6" w:rsidRDefault="00EF3001" w:rsidP="008E04D6">
      <w:pPr>
        <w:pStyle w:val="a5"/>
        <w:jc w:val="both"/>
        <w:rPr>
          <w:rFonts w:ascii="Times New Roman" w:hAnsi="Times New Roman"/>
          <w:color w:val="FF0000"/>
          <w:sz w:val="26"/>
          <w:szCs w:val="26"/>
          <w:lang w:val="uk-UA"/>
        </w:rPr>
      </w:pP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 xml:space="preserve">На міські заходи  в галузі культури і мистецтва спрямовано коштів у сумі 68,9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(придбання квітів, грамот, морозива, новорічних подарунків).</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 xml:space="preserve">Направлено поточні трансферти до комунальних підприємств всього: 1783,0 </w:t>
      </w:r>
      <w:proofErr w:type="spellStart"/>
      <w:r w:rsidRPr="008E04D6">
        <w:rPr>
          <w:rFonts w:ascii="Times New Roman" w:hAnsi="Times New Roman"/>
          <w:sz w:val="26"/>
          <w:szCs w:val="26"/>
          <w:lang w:val="uk-UA"/>
        </w:rPr>
        <w:t>тис.грн</w:t>
      </w:r>
      <w:proofErr w:type="spellEnd"/>
      <w:r w:rsidRPr="008E04D6">
        <w:rPr>
          <w:rFonts w:ascii="Times New Roman" w:hAnsi="Times New Roman"/>
          <w:sz w:val="26"/>
          <w:szCs w:val="26"/>
          <w:lang w:val="uk-UA"/>
        </w:rPr>
        <w:t>, а саме: КП «</w:t>
      </w:r>
      <w:proofErr w:type="spellStart"/>
      <w:r w:rsidRPr="008E04D6">
        <w:rPr>
          <w:rFonts w:ascii="Times New Roman" w:hAnsi="Times New Roman"/>
          <w:sz w:val="26"/>
          <w:szCs w:val="26"/>
          <w:lang w:val="uk-UA"/>
        </w:rPr>
        <w:t>Бериславська</w:t>
      </w:r>
      <w:proofErr w:type="spellEnd"/>
      <w:r w:rsidRPr="008E04D6">
        <w:rPr>
          <w:rFonts w:ascii="Times New Roman" w:hAnsi="Times New Roman"/>
          <w:sz w:val="26"/>
          <w:szCs w:val="26"/>
          <w:lang w:val="uk-UA"/>
        </w:rPr>
        <w:t xml:space="preserve"> ЖЕК-1» - 1436,8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 КВУ «</w:t>
      </w:r>
      <w:proofErr w:type="spellStart"/>
      <w:r w:rsidRPr="008E04D6">
        <w:rPr>
          <w:rFonts w:ascii="Times New Roman" w:hAnsi="Times New Roman"/>
          <w:sz w:val="26"/>
          <w:szCs w:val="26"/>
          <w:lang w:val="uk-UA"/>
        </w:rPr>
        <w:t>Бериславський</w:t>
      </w:r>
      <w:proofErr w:type="spellEnd"/>
      <w:r w:rsidRPr="008E04D6">
        <w:rPr>
          <w:rFonts w:ascii="Times New Roman" w:hAnsi="Times New Roman"/>
          <w:sz w:val="26"/>
          <w:szCs w:val="26"/>
          <w:lang w:val="uk-UA"/>
        </w:rPr>
        <w:t xml:space="preserve"> водоканал» – 346,2 тис. грн.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На благоустрій міста направлено  1127,0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а саме: придбання лічильника та електролампи для вуличного освітлення – 34,9 тис.</w:t>
      </w:r>
      <w:r>
        <w:rPr>
          <w:rFonts w:ascii="Times New Roman" w:hAnsi="Times New Roman"/>
          <w:sz w:val="26"/>
          <w:szCs w:val="26"/>
          <w:lang w:val="uk-UA"/>
        </w:rPr>
        <w:t xml:space="preserve">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зелених насаджень – 30,0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на  вуличний </w:t>
      </w:r>
      <w:proofErr w:type="spellStart"/>
      <w:r w:rsidRPr="008E04D6">
        <w:rPr>
          <w:rFonts w:ascii="Times New Roman" w:hAnsi="Times New Roman"/>
          <w:sz w:val="26"/>
          <w:szCs w:val="26"/>
          <w:lang w:val="uk-UA"/>
        </w:rPr>
        <w:t>змет</w:t>
      </w:r>
      <w:proofErr w:type="spellEnd"/>
      <w:r w:rsidRPr="008E04D6">
        <w:rPr>
          <w:rFonts w:ascii="Times New Roman" w:hAnsi="Times New Roman"/>
          <w:sz w:val="26"/>
          <w:szCs w:val="26"/>
          <w:lang w:val="uk-UA"/>
        </w:rPr>
        <w:t xml:space="preserve"> та на вивіз сміття з громадських міст </w:t>
      </w:r>
      <w:r w:rsidR="00252D4C">
        <w:rPr>
          <w:rFonts w:ascii="Times New Roman" w:hAnsi="Times New Roman"/>
          <w:sz w:val="26"/>
          <w:szCs w:val="26"/>
          <w:lang w:val="uk-UA"/>
        </w:rPr>
        <w:t xml:space="preserve">   </w:t>
      </w:r>
      <w:r w:rsidRPr="008E04D6">
        <w:rPr>
          <w:rFonts w:ascii="Times New Roman" w:hAnsi="Times New Roman"/>
          <w:sz w:val="26"/>
          <w:szCs w:val="26"/>
          <w:lang w:val="uk-UA"/>
        </w:rPr>
        <w:t xml:space="preserve">— 338,9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полив зелених насаджень – 20,0 тис.</w:t>
      </w:r>
      <w:r>
        <w:rPr>
          <w:rFonts w:ascii="Times New Roman" w:hAnsi="Times New Roman"/>
          <w:sz w:val="26"/>
          <w:szCs w:val="26"/>
          <w:lang w:val="uk-UA"/>
        </w:rPr>
        <w:t xml:space="preserve">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на прикрашання паркової зони </w:t>
      </w:r>
      <w:proofErr w:type="spellStart"/>
      <w:r w:rsidRPr="008E04D6">
        <w:rPr>
          <w:rFonts w:ascii="Times New Roman" w:hAnsi="Times New Roman"/>
          <w:sz w:val="26"/>
          <w:szCs w:val="26"/>
          <w:lang w:val="uk-UA"/>
        </w:rPr>
        <w:t>світлодіодними</w:t>
      </w:r>
      <w:proofErr w:type="spellEnd"/>
      <w:r w:rsidRPr="008E04D6">
        <w:rPr>
          <w:rFonts w:ascii="Times New Roman" w:hAnsi="Times New Roman"/>
          <w:sz w:val="26"/>
          <w:szCs w:val="26"/>
          <w:lang w:val="uk-UA"/>
        </w:rPr>
        <w:t xml:space="preserve"> лампами – 38,5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ремонт фонтана у паркової зоні – 15,4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встановлення та заміна електроламп вуличного освітлення – </w:t>
      </w:r>
      <w:r w:rsidRPr="008E04D6">
        <w:rPr>
          <w:rFonts w:ascii="Times New Roman" w:hAnsi="Times New Roman"/>
          <w:sz w:val="26"/>
          <w:szCs w:val="26"/>
          <w:lang w:val="uk-UA"/>
        </w:rPr>
        <w:lastRenderedPageBreak/>
        <w:t xml:space="preserve">23,4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розрахунки за спожиті енергоносії</w:t>
      </w:r>
      <w:r w:rsidRPr="008E04D6">
        <w:rPr>
          <w:rFonts w:ascii="Times New Roman" w:hAnsi="Times New Roman"/>
          <w:b/>
          <w:sz w:val="26"/>
          <w:szCs w:val="26"/>
          <w:lang w:val="uk-UA"/>
        </w:rPr>
        <w:t xml:space="preserve"> (</w:t>
      </w:r>
      <w:r w:rsidRPr="008E04D6">
        <w:rPr>
          <w:rFonts w:ascii="Times New Roman" w:hAnsi="Times New Roman"/>
          <w:sz w:val="26"/>
          <w:szCs w:val="26"/>
          <w:lang w:val="uk-UA"/>
        </w:rPr>
        <w:t xml:space="preserve">вуличне освітлення) - 459,4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на утримання робітників на оплачуваних громадських роботах -  101,4 тис. грн.</w:t>
      </w:r>
      <w:r w:rsidRPr="008E04D6">
        <w:rPr>
          <w:rFonts w:ascii="Times New Roman" w:hAnsi="Times New Roman"/>
          <w:color w:val="FF6600"/>
          <w:sz w:val="26"/>
          <w:szCs w:val="26"/>
          <w:lang w:val="uk-UA"/>
        </w:rPr>
        <w:t xml:space="preserve">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color w:val="FF6600"/>
          <w:sz w:val="26"/>
          <w:szCs w:val="26"/>
          <w:lang w:val="uk-UA"/>
        </w:rPr>
        <w:t xml:space="preserve">       </w:t>
      </w:r>
      <w:r w:rsidRPr="008E04D6">
        <w:rPr>
          <w:rFonts w:ascii="Times New Roman" w:hAnsi="Times New Roman"/>
          <w:color w:val="003300"/>
          <w:sz w:val="26"/>
          <w:szCs w:val="26"/>
          <w:lang w:val="uk-UA"/>
        </w:rPr>
        <w:t xml:space="preserve">На утримання доріг міста направлено 505,5 тис. </w:t>
      </w:r>
      <w:proofErr w:type="spellStart"/>
      <w:r w:rsidRPr="008E04D6">
        <w:rPr>
          <w:rFonts w:ascii="Times New Roman" w:hAnsi="Times New Roman"/>
          <w:color w:val="003300"/>
          <w:sz w:val="26"/>
          <w:szCs w:val="26"/>
          <w:lang w:val="uk-UA"/>
        </w:rPr>
        <w:t>грн</w:t>
      </w:r>
      <w:proofErr w:type="spellEnd"/>
      <w:r w:rsidRPr="008E04D6">
        <w:rPr>
          <w:rFonts w:ascii="Times New Roman" w:hAnsi="Times New Roman"/>
          <w:sz w:val="26"/>
          <w:szCs w:val="26"/>
          <w:lang w:val="uk-UA"/>
        </w:rPr>
        <w:t xml:space="preserve">: </w:t>
      </w:r>
      <w:proofErr w:type="spellStart"/>
      <w:r w:rsidRPr="008E04D6">
        <w:rPr>
          <w:rFonts w:ascii="Times New Roman" w:hAnsi="Times New Roman"/>
          <w:sz w:val="26"/>
          <w:szCs w:val="26"/>
          <w:lang w:val="uk-UA"/>
        </w:rPr>
        <w:t>снігоочистка</w:t>
      </w:r>
      <w:proofErr w:type="spellEnd"/>
      <w:r w:rsidRPr="008E04D6">
        <w:rPr>
          <w:rFonts w:ascii="Times New Roman" w:hAnsi="Times New Roman"/>
          <w:sz w:val="26"/>
          <w:szCs w:val="26"/>
          <w:lang w:val="uk-UA"/>
        </w:rPr>
        <w:t xml:space="preserve"> доріг –</w:t>
      </w:r>
      <w:r w:rsidRPr="008E04D6">
        <w:rPr>
          <w:rFonts w:ascii="Times New Roman" w:hAnsi="Times New Roman"/>
          <w:color w:val="FF0000"/>
          <w:sz w:val="26"/>
          <w:szCs w:val="26"/>
          <w:lang w:val="uk-UA"/>
        </w:rPr>
        <w:t xml:space="preserve"> </w:t>
      </w:r>
      <w:r w:rsidRPr="008E04D6">
        <w:rPr>
          <w:rFonts w:ascii="Times New Roman" w:hAnsi="Times New Roman"/>
          <w:sz w:val="26"/>
          <w:szCs w:val="26"/>
          <w:lang w:val="uk-UA"/>
        </w:rPr>
        <w:t>99,5 тис.</w:t>
      </w:r>
      <w:r w:rsidRPr="008E04D6">
        <w:rPr>
          <w:rFonts w:ascii="Times New Roman" w:hAnsi="Times New Roman"/>
          <w:color w:val="FF0000"/>
          <w:sz w:val="26"/>
          <w:szCs w:val="26"/>
          <w:lang w:val="uk-UA"/>
        </w:rPr>
        <w:t xml:space="preserve">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планування доріг – 149,6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фарбування елементів облаштування доріг – 70,9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покіс трави, вирубка дерев на узбіччі доріг -148,3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придбання піску – 37,2 тис. грн.</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На утримання інспектора по охороні громадського порядку – 160,1 </w:t>
      </w:r>
      <w:proofErr w:type="spellStart"/>
      <w:r w:rsidR="00EF3001" w:rsidRPr="008E04D6">
        <w:rPr>
          <w:rFonts w:ascii="Times New Roman" w:hAnsi="Times New Roman"/>
          <w:sz w:val="26"/>
          <w:szCs w:val="26"/>
          <w:lang w:val="uk-UA"/>
        </w:rPr>
        <w:t>тис.грн</w:t>
      </w:r>
      <w:proofErr w:type="spellEnd"/>
      <w:r w:rsidR="00EF3001" w:rsidRPr="008E04D6">
        <w:rPr>
          <w:rFonts w:ascii="Times New Roman" w:hAnsi="Times New Roman"/>
          <w:sz w:val="26"/>
          <w:szCs w:val="26"/>
          <w:lang w:val="uk-UA"/>
        </w:rPr>
        <w:t>,</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w:t>
      </w:r>
      <w:r w:rsidR="00252D4C">
        <w:rPr>
          <w:rFonts w:ascii="Times New Roman" w:hAnsi="Times New Roman"/>
          <w:sz w:val="26"/>
          <w:szCs w:val="26"/>
          <w:lang w:val="uk-UA"/>
        </w:rPr>
        <w:t xml:space="preserve"> </w:t>
      </w:r>
      <w:r w:rsidRPr="008E04D6">
        <w:rPr>
          <w:rFonts w:ascii="Times New Roman" w:hAnsi="Times New Roman"/>
          <w:sz w:val="26"/>
          <w:szCs w:val="26"/>
          <w:lang w:val="uk-UA"/>
        </w:rPr>
        <w:t xml:space="preserve">На захоронення твердих побутових відходів на сміттєзвалищу направлено 70,0 тис. грн.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Протягом 2020 року направлено іншої субвенції до районного бюджету у  сумі 115,4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а саме : для КНП «Центр первинної медико-санітарної допомоги» для запобігання розповсюдження </w:t>
      </w:r>
      <w:proofErr w:type="spellStart"/>
      <w:r w:rsidRPr="008E04D6">
        <w:rPr>
          <w:rFonts w:ascii="Times New Roman" w:hAnsi="Times New Roman"/>
          <w:sz w:val="26"/>
          <w:szCs w:val="26"/>
          <w:lang w:val="uk-UA"/>
        </w:rPr>
        <w:t>коронавірусу</w:t>
      </w:r>
      <w:proofErr w:type="spellEnd"/>
      <w:r w:rsidRPr="008E04D6">
        <w:rPr>
          <w:rFonts w:ascii="Times New Roman" w:hAnsi="Times New Roman"/>
          <w:sz w:val="26"/>
          <w:szCs w:val="26"/>
          <w:lang w:val="uk-UA"/>
        </w:rPr>
        <w:t xml:space="preserve"> на придання: індивідуальних засобів захисту, дезінфекційні засоби  миючих засобів у сумі 100,0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та для  </w:t>
      </w:r>
      <w:proofErr w:type="spellStart"/>
      <w:r w:rsidRPr="008E04D6">
        <w:rPr>
          <w:rFonts w:ascii="Times New Roman" w:hAnsi="Times New Roman"/>
          <w:sz w:val="26"/>
          <w:szCs w:val="26"/>
          <w:lang w:val="uk-UA"/>
        </w:rPr>
        <w:t>співфінансування</w:t>
      </w:r>
      <w:proofErr w:type="spellEnd"/>
      <w:r w:rsidRPr="008E04D6">
        <w:rPr>
          <w:rFonts w:ascii="Times New Roman" w:hAnsi="Times New Roman"/>
          <w:sz w:val="26"/>
          <w:szCs w:val="26"/>
          <w:lang w:val="uk-UA"/>
        </w:rPr>
        <w:t xml:space="preserve"> програми «Розвиток людського капіталу» на навчання </w:t>
      </w:r>
      <w:proofErr w:type="spellStart"/>
      <w:r w:rsidRPr="008E04D6">
        <w:rPr>
          <w:rFonts w:ascii="Times New Roman" w:hAnsi="Times New Roman"/>
          <w:sz w:val="26"/>
          <w:szCs w:val="26"/>
          <w:lang w:val="uk-UA"/>
        </w:rPr>
        <w:t>Дудченка</w:t>
      </w:r>
      <w:proofErr w:type="spellEnd"/>
      <w:r w:rsidRPr="008E04D6">
        <w:rPr>
          <w:rFonts w:ascii="Times New Roman" w:hAnsi="Times New Roman"/>
          <w:sz w:val="26"/>
          <w:szCs w:val="26"/>
          <w:lang w:val="uk-UA"/>
        </w:rPr>
        <w:t xml:space="preserve"> Ярослава Дмитровича, </w:t>
      </w:r>
      <w:proofErr w:type="spellStart"/>
      <w:r w:rsidRPr="008E04D6">
        <w:rPr>
          <w:rFonts w:ascii="Times New Roman" w:hAnsi="Times New Roman"/>
          <w:sz w:val="26"/>
          <w:szCs w:val="26"/>
          <w:lang w:val="uk-UA"/>
        </w:rPr>
        <w:t>Провоторової</w:t>
      </w:r>
      <w:proofErr w:type="spellEnd"/>
      <w:r w:rsidRPr="008E04D6">
        <w:rPr>
          <w:rFonts w:ascii="Times New Roman" w:hAnsi="Times New Roman"/>
          <w:sz w:val="26"/>
          <w:szCs w:val="26"/>
          <w:lang w:val="uk-UA"/>
        </w:rPr>
        <w:t xml:space="preserve"> Вікторії Сергіївни – 15,4 тис.</w:t>
      </w:r>
      <w:r>
        <w:rPr>
          <w:rFonts w:ascii="Times New Roman" w:hAnsi="Times New Roman"/>
          <w:sz w:val="26"/>
          <w:szCs w:val="26"/>
          <w:lang w:val="uk-UA"/>
        </w:rPr>
        <w:t xml:space="preserve"> </w:t>
      </w:r>
      <w:r w:rsidRPr="008E04D6">
        <w:rPr>
          <w:rFonts w:ascii="Times New Roman" w:hAnsi="Times New Roman"/>
          <w:sz w:val="26"/>
          <w:szCs w:val="26"/>
          <w:lang w:val="uk-UA"/>
        </w:rPr>
        <w:t xml:space="preserve">грн.                             </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Касові видатки спеціального фонду міського бюджету склали   3204,3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із них: видатки по платним послугам   – 305,5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інші джерела – 97,1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інші кошти спеціального фонду – 2801,8 тис.</w:t>
      </w:r>
      <w:r>
        <w:rPr>
          <w:rFonts w:ascii="Times New Roman" w:hAnsi="Times New Roman"/>
          <w:sz w:val="26"/>
          <w:szCs w:val="26"/>
          <w:lang w:val="uk-UA"/>
        </w:rPr>
        <w:t xml:space="preserve"> </w:t>
      </w:r>
      <w:r w:rsidRPr="008E04D6">
        <w:rPr>
          <w:rFonts w:ascii="Times New Roman" w:hAnsi="Times New Roman"/>
          <w:sz w:val="26"/>
          <w:szCs w:val="26"/>
          <w:lang w:val="uk-UA"/>
        </w:rPr>
        <w:t>грн.</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Касові видатки бюджету розвитку (з урахуванням залишку коштів на початок року, надходжень поточного року та передачі коштів із загального фонду) за 2020 року складають 2768,4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або 86,3% планових призначень. Кошти бюджету розвитку використано на наступні напрямки:</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апарат </w:t>
      </w:r>
      <w:proofErr w:type="spellStart"/>
      <w:r w:rsidR="00EF3001" w:rsidRPr="008E04D6">
        <w:rPr>
          <w:rFonts w:ascii="Times New Roman" w:hAnsi="Times New Roman"/>
          <w:sz w:val="26"/>
          <w:szCs w:val="26"/>
          <w:lang w:val="uk-UA"/>
        </w:rPr>
        <w:t>Бериславської</w:t>
      </w:r>
      <w:proofErr w:type="spellEnd"/>
      <w:r w:rsidR="00EF3001" w:rsidRPr="008E04D6">
        <w:rPr>
          <w:rFonts w:ascii="Times New Roman" w:hAnsi="Times New Roman"/>
          <w:sz w:val="26"/>
          <w:szCs w:val="26"/>
          <w:lang w:val="uk-UA"/>
        </w:rPr>
        <w:t xml:space="preserve"> міської ради 62,9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(придбання оргтехніки);</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реалізація інших заходів щодо соціально-економічного розвитку територій 889,1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а саме на: капітальний ремонт вуличного освітлення зі зміною та встановленням додаткових освітлювальних пристроїв 50,7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капремонт електричних мереж для інженерного забезпечення електропостачання струмоприймачів вуличного освітлення 31,4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реконструкція електричних мереж для інженерного забезпечення електропостачання струмоприймачів вуличного освітлення 807,0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утримання та розвиток автомобільних доріг та дорожньої інфраструктури  на загальну суму 175,6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(капремонт зупинок по вул.</w:t>
      </w:r>
      <w:r w:rsidR="00EF3001">
        <w:rPr>
          <w:rFonts w:ascii="Times New Roman" w:hAnsi="Times New Roman"/>
          <w:sz w:val="26"/>
          <w:szCs w:val="26"/>
          <w:lang w:val="uk-UA"/>
        </w:rPr>
        <w:t xml:space="preserve"> </w:t>
      </w:r>
      <w:proofErr w:type="spellStart"/>
      <w:r w:rsidR="00EF3001" w:rsidRPr="008E04D6">
        <w:rPr>
          <w:rFonts w:ascii="Times New Roman" w:hAnsi="Times New Roman"/>
          <w:sz w:val="26"/>
          <w:szCs w:val="26"/>
          <w:lang w:val="uk-UA"/>
        </w:rPr>
        <w:t>Введенська</w:t>
      </w:r>
      <w:proofErr w:type="spellEnd"/>
      <w:r w:rsidR="00EF3001" w:rsidRPr="008E04D6">
        <w:rPr>
          <w:rFonts w:ascii="Times New Roman" w:hAnsi="Times New Roman"/>
          <w:sz w:val="26"/>
          <w:szCs w:val="26"/>
          <w:lang w:val="uk-UA"/>
        </w:rPr>
        <w:t>, вул. Херсонська, вул.</w:t>
      </w:r>
      <w:r w:rsidR="00EF3001">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Центральна 41,2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виготовлення проектно-кошторисної документації на капітальний ремонт дороги по  вул.1 Травня (від вул. Кости Гордієнка до  вул. Некрасова та від вул. Успенська до  вул. Кости Гордієнка) -134,4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на внески до статутних капіталів комунальних підприємств – 467,6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у тому числі: КВУ «Водоканал» - 427,6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(на придбання основних засобів, матеріалів та запчастин 150,0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капітальний ремонт гаражу 236,5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та капітальний ремонт насосних агрегатів 41,1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КП </w:t>
      </w:r>
      <w:proofErr w:type="spellStart"/>
      <w:r w:rsidR="00EF3001" w:rsidRPr="008E04D6">
        <w:rPr>
          <w:rFonts w:ascii="Times New Roman" w:hAnsi="Times New Roman"/>
          <w:sz w:val="26"/>
          <w:szCs w:val="26"/>
          <w:lang w:val="uk-UA"/>
        </w:rPr>
        <w:t>Бериславська</w:t>
      </w:r>
      <w:proofErr w:type="spellEnd"/>
      <w:r w:rsidR="00EF3001" w:rsidRPr="008E04D6">
        <w:rPr>
          <w:rFonts w:ascii="Times New Roman" w:hAnsi="Times New Roman"/>
          <w:sz w:val="26"/>
          <w:szCs w:val="26"/>
          <w:lang w:val="uk-UA"/>
        </w:rPr>
        <w:t xml:space="preserve"> ЖЕК-1 - 40,0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(на придбання преса </w:t>
      </w:r>
      <w:proofErr w:type="spellStart"/>
      <w:r w:rsidR="00EF3001" w:rsidRPr="008E04D6">
        <w:rPr>
          <w:rFonts w:ascii="Times New Roman" w:hAnsi="Times New Roman"/>
          <w:sz w:val="26"/>
          <w:szCs w:val="26"/>
          <w:lang w:val="uk-UA"/>
        </w:rPr>
        <w:t>гідравличного</w:t>
      </w:r>
      <w:proofErr w:type="spellEnd"/>
      <w:r w:rsidR="00EF3001" w:rsidRPr="008E04D6">
        <w:rPr>
          <w:rFonts w:ascii="Times New Roman" w:hAnsi="Times New Roman"/>
          <w:sz w:val="26"/>
          <w:szCs w:val="26"/>
          <w:lang w:val="uk-UA"/>
        </w:rPr>
        <w:t>);</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проведення експертної грошової оцінки земельної ділянки чи права на неї - 9,3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на ліквідацію іншого забруднення навколишнього природного середовища 113,9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(розробка робочого проекту, щодо рекультивації порушених земель, внаслідок забруднення твердими побутовими відходами).</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lastRenderedPageBreak/>
        <w:t xml:space="preserve">    </w:t>
      </w:r>
      <w:r w:rsidR="00252D4C">
        <w:rPr>
          <w:rFonts w:ascii="Times New Roman" w:hAnsi="Times New Roman"/>
          <w:sz w:val="26"/>
          <w:szCs w:val="26"/>
          <w:lang w:val="uk-UA"/>
        </w:rPr>
        <w:t xml:space="preserve">    </w:t>
      </w:r>
      <w:r w:rsidRPr="008E04D6">
        <w:rPr>
          <w:rFonts w:ascii="Times New Roman" w:hAnsi="Times New Roman"/>
          <w:sz w:val="26"/>
          <w:szCs w:val="26"/>
          <w:lang w:val="uk-UA"/>
        </w:rPr>
        <w:t xml:space="preserve"> Кошти отриманої субвенції на надання державної підтримки особам з особливими освітніми потребами за рахунок відповідної субвенції з державного бюджету у сумі 37,8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спрямовані на придбання оргтехніки.</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w:t>
      </w:r>
      <w:r w:rsidR="00252D4C">
        <w:rPr>
          <w:rFonts w:ascii="Times New Roman" w:hAnsi="Times New Roman"/>
          <w:sz w:val="26"/>
          <w:szCs w:val="26"/>
          <w:lang w:val="uk-UA"/>
        </w:rPr>
        <w:t xml:space="preserve">    </w:t>
      </w:r>
      <w:r w:rsidRPr="008E04D6">
        <w:rPr>
          <w:rFonts w:ascii="Times New Roman" w:hAnsi="Times New Roman"/>
          <w:sz w:val="26"/>
          <w:szCs w:val="26"/>
          <w:lang w:val="uk-UA"/>
        </w:rPr>
        <w:t xml:space="preserve"> За рахунок коштів субвенці</w:t>
      </w:r>
      <w:r>
        <w:rPr>
          <w:rFonts w:ascii="Times New Roman" w:hAnsi="Times New Roman"/>
          <w:sz w:val="26"/>
          <w:szCs w:val="26"/>
          <w:lang w:val="uk-UA"/>
        </w:rPr>
        <w:t>ї</w:t>
      </w:r>
      <w:r w:rsidRPr="008E04D6">
        <w:rPr>
          <w:rFonts w:ascii="Times New Roman" w:hAnsi="Times New Roman"/>
          <w:sz w:val="26"/>
          <w:szCs w:val="26"/>
          <w:lang w:val="uk-UA"/>
        </w:rPr>
        <w:t xml:space="preserve"> з обласного бюджету на здійснення природоохоронних заходів видатки проведено у сумі 992,3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на реконструкцію очисних споруд  </w:t>
      </w:r>
      <w:r w:rsidRPr="008E04D6">
        <w:rPr>
          <w:rFonts w:ascii="Times New Roman" w:hAnsi="Times New Roman"/>
          <w:sz w:val="26"/>
          <w:szCs w:val="26"/>
          <w:lang w:val="uk-UA"/>
        </w:rPr>
        <w:tab/>
      </w:r>
    </w:p>
    <w:p w:rsidR="00EF3001" w:rsidRPr="008E04D6" w:rsidRDefault="00EF3001" w:rsidP="008E04D6">
      <w:pPr>
        <w:pStyle w:val="a5"/>
        <w:jc w:val="both"/>
        <w:rPr>
          <w:rFonts w:ascii="Times New Roman" w:hAnsi="Times New Roman"/>
          <w:color w:val="FF6600"/>
          <w:sz w:val="26"/>
          <w:szCs w:val="26"/>
          <w:lang w:val="uk-UA"/>
        </w:rPr>
      </w:pPr>
      <w:r w:rsidRPr="008E04D6">
        <w:rPr>
          <w:rFonts w:ascii="Times New Roman" w:hAnsi="Times New Roman"/>
          <w:sz w:val="26"/>
          <w:szCs w:val="26"/>
          <w:lang w:val="uk-UA"/>
        </w:rPr>
        <w:t xml:space="preserve">      </w:t>
      </w:r>
      <w:r w:rsidR="00252D4C">
        <w:rPr>
          <w:rFonts w:ascii="Times New Roman" w:hAnsi="Times New Roman"/>
          <w:sz w:val="26"/>
          <w:szCs w:val="26"/>
          <w:lang w:val="uk-UA"/>
        </w:rPr>
        <w:t xml:space="preserve">   Станом на 01 січня </w:t>
      </w:r>
      <w:r w:rsidRPr="008E04D6">
        <w:rPr>
          <w:rFonts w:ascii="Times New Roman" w:hAnsi="Times New Roman"/>
          <w:sz w:val="26"/>
          <w:szCs w:val="26"/>
          <w:lang w:val="uk-UA"/>
        </w:rPr>
        <w:t>2021 року кредиторська та дебіторська заборгованість  по  видаткам  відсутня.</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w:t>
      </w:r>
      <w:r w:rsidR="00252D4C">
        <w:rPr>
          <w:rFonts w:ascii="Times New Roman" w:hAnsi="Times New Roman"/>
          <w:sz w:val="26"/>
          <w:szCs w:val="26"/>
          <w:lang w:val="uk-UA"/>
        </w:rPr>
        <w:t xml:space="preserve">    </w:t>
      </w:r>
      <w:r w:rsidRPr="008E04D6">
        <w:rPr>
          <w:rFonts w:ascii="Times New Roman" w:hAnsi="Times New Roman"/>
          <w:sz w:val="26"/>
          <w:szCs w:val="26"/>
          <w:lang w:val="uk-UA"/>
        </w:rPr>
        <w:t xml:space="preserve">По доходам дебіторська заборгованість на 01 січня 2021 року становить 12,9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кредиторська заборгованість становить 130,7 тис. </w:t>
      </w:r>
      <w:proofErr w:type="spellStart"/>
      <w:r w:rsidRPr="008E04D6">
        <w:rPr>
          <w:rFonts w:ascii="Times New Roman" w:hAnsi="Times New Roman"/>
          <w:sz w:val="26"/>
          <w:szCs w:val="26"/>
          <w:lang w:val="uk-UA"/>
        </w:rPr>
        <w:t>грн</w:t>
      </w:r>
      <w:proofErr w:type="spellEnd"/>
      <w:r w:rsidRPr="008E04D6">
        <w:rPr>
          <w:rFonts w:ascii="Times New Roman" w:hAnsi="Times New Roman"/>
          <w:sz w:val="26"/>
          <w:szCs w:val="26"/>
          <w:lang w:val="uk-UA"/>
        </w:rPr>
        <w:t xml:space="preserve"> - батьківська плата за харчування дітей в дитсадках.</w:t>
      </w: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    </w:t>
      </w:r>
      <w:r w:rsidR="00252D4C">
        <w:rPr>
          <w:rFonts w:ascii="Times New Roman" w:hAnsi="Times New Roman"/>
          <w:sz w:val="26"/>
          <w:szCs w:val="26"/>
          <w:lang w:val="uk-UA"/>
        </w:rPr>
        <w:t xml:space="preserve">    </w:t>
      </w:r>
      <w:r w:rsidRPr="008E04D6">
        <w:rPr>
          <w:rFonts w:ascii="Times New Roman" w:hAnsi="Times New Roman"/>
          <w:sz w:val="26"/>
          <w:szCs w:val="26"/>
          <w:lang w:val="uk-UA"/>
        </w:rPr>
        <w:t xml:space="preserve"> Залишок невикористаних коштів бюджету </w:t>
      </w:r>
      <w:proofErr w:type="spellStart"/>
      <w:r w:rsidRPr="008E04D6">
        <w:rPr>
          <w:rFonts w:ascii="Times New Roman" w:hAnsi="Times New Roman"/>
          <w:sz w:val="26"/>
          <w:szCs w:val="26"/>
          <w:lang w:val="uk-UA"/>
        </w:rPr>
        <w:t>Бериславської</w:t>
      </w:r>
      <w:proofErr w:type="spellEnd"/>
      <w:r w:rsidRPr="008E04D6">
        <w:rPr>
          <w:rFonts w:ascii="Times New Roman" w:hAnsi="Times New Roman"/>
          <w:sz w:val="26"/>
          <w:szCs w:val="26"/>
          <w:lang w:val="uk-UA"/>
        </w:rPr>
        <w:t xml:space="preserve"> міської ради станом на 01 січня 2021 року становить на рахунках:</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загального фонду власних і закріплених доходів у сумі 2609,9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w:t>
      </w:r>
    </w:p>
    <w:p w:rsidR="00EF3001" w:rsidRPr="008E04D6" w:rsidRDefault="00252D4C" w:rsidP="008E04D6">
      <w:pPr>
        <w:pStyle w:val="a5"/>
        <w:jc w:val="both"/>
        <w:rPr>
          <w:rFonts w:ascii="Times New Roman" w:hAnsi="Times New Roman"/>
          <w:sz w:val="26"/>
          <w:szCs w:val="26"/>
          <w:lang w:val="uk-UA"/>
        </w:rPr>
      </w:pPr>
      <w:r>
        <w:rPr>
          <w:rFonts w:ascii="Times New Roman" w:hAnsi="Times New Roman"/>
          <w:sz w:val="26"/>
          <w:szCs w:val="26"/>
          <w:lang w:val="uk-UA"/>
        </w:rPr>
        <w:t xml:space="preserve">     </w:t>
      </w:r>
      <w:r w:rsidR="00EF3001" w:rsidRPr="008E04D6">
        <w:rPr>
          <w:rFonts w:ascii="Times New Roman" w:hAnsi="Times New Roman"/>
          <w:sz w:val="26"/>
          <w:szCs w:val="26"/>
          <w:lang w:val="uk-UA"/>
        </w:rPr>
        <w:t xml:space="preserve">- спеціального фонду у сумі 996,0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з яких: залишок невикористаних бюджетними установами власних надходжень – 297,4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залишок коштів на спеціальних рахунках міського бюджету – 698,6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у тому числі по: бюджету розвитку – 685,2 тис. </w:t>
      </w:r>
      <w:proofErr w:type="spellStart"/>
      <w:r w:rsidR="00EF3001" w:rsidRPr="008E04D6">
        <w:rPr>
          <w:rFonts w:ascii="Times New Roman" w:hAnsi="Times New Roman"/>
          <w:sz w:val="26"/>
          <w:szCs w:val="26"/>
          <w:lang w:val="uk-UA"/>
        </w:rPr>
        <w:t>грн</w:t>
      </w:r>
      <w:proofErr w:type="spellEnd"/>
      <w:r w:rsidR="00EF3001" w:rsidRPr="008E04D6">
        <w:rPr>
          <w:rFonts w:ascii="Times New Roman" w:hAnsi="Times New Roman"/>
          <w:sz w:val="26"/>
          <w:szCs w:val="26"/>
          <w:lang w:val="uk-UA"/>
        </w:rPr>
        <w:t xml:space="preserve"> та надходженню відрахувань за забруднення навколишнього природного середовища – 13,4 тис. грн.</w:t>
      </w:r>
    </w:p>
    <w:p w:rsidR="00EF3001" w:rsidRPr="008E04D6" w:rsidRDefault="00EF3001" w:rsidP="008E04D6">
      <w:pPr>
        <w:pStyle w:val="a5"/>
        <w:jc w:val="both"/>
        <w:rPr>
          <w:rFonts w:ascii="Times New Roman" w:hAnsi="Times New Roman"/>
          <w:sz w:val="26"/>
          <w:szCs w:val="26"/>
          <w:lang w:val="uk-UA"/>
        </w:rPr>
      </w:pPr>
    </w:p>
    <w:p w:rsidR="00EF3001" w:rsidRPr="008E04D6" w:rsidRDefault="00EF3001" w:rsidP="008E04D6">
      <w:pPr>
        <w:pStyle w:val="a5"/>
        <w:jc w:val="both"/>
        <w:rPr>
          <w:rFonts w:ascii="Times New Roman" w:hAnsi="Times New Roman"/>
          <w:sz w:val="26"/>
          <w:szCs w:val="26"/>
          <w:lang w:val="uk-UA"/>
        </w:rPr>
      </w:pPr>
    </w:p>
    <w:p w:rsidR="00EF3001" w:rsidRPr="008E04D6" w:rsidRDefault="00EF3001" w:rsidP="008E04D6">
      <w:pPr>
        <w:pStyle w:val="a5"/>
        <w:jc w:val="both"/>
        <w:rPr>
          <w:rFonts w:ascii="Times New Roman" w:hAnsi="Times New Roman"/>
          <w:sz w:val="26"/>
          <w:szCs w:val="26"/>
          <w:lang w:val="uk-UA"/>
        </w:rPr>
      </w:pPr>
    </w:p>
    <w:p w:rsidR="00EF3001" w:rsidRPr="008E04D6" w:rsidRDefault="00EF3001" w:rsidP="008E04D6">
      <w:pPr>
        <w:pStyle w:val="a5"/>
        <w:jc w:val="both"/>
        <w:rPr>
          <w:rFonts w:ascii="Times New Roman" w:hAnsi="Times New Roman"/>
          <w:sz w:val="26"/>
          <w:szCs w:val="26"/>
          <w:lang w:val="uk-UA"/>
        </w:rPr>
      </w:pPr>
      <w:r w:rsidRPr="008E04D6">
        <w:rPr>
          <w:rFonts w:ascii="Times New Roman" w:hAnsi="Times New Roman"/>
          <w:sz w:val="26"/>
          <w:szCs w:val="26"/>
          <w:lang w:val="uk-UA"/>
        </w:rPr>
        <w:t xml:space="preserve">Начальник фінансового управління                                              Ірина ЛИТВИНОВА </w:t>
      </w:r>
    </w:p>
    <w:p w:rsidR="00EF3001" w:rsidRPr="008E04D6" w:rsidRDefault="00EF3001" w:rsidP="00827EF7">
      <w:pPr>
        <w:rPr>
          <w:sz w:val="28"/>
          <w:szCs w:val="28"/>
          <w:lang w:val="uk-UA"/>
        </w:rPr>
      </w:pPr>
    </w:p>
    <w:p w:rsidR="00EF3001" w:rsidRPr="008E04D6" w:rsidRDefault="00EF3001" w:rsidP="00827EF7">
      <w:pPr>
        <w:pStyle w:val="a5"/>
        <w:rPr>
          <w:rFonts w:ascii="Times New Roman" w:hAnsi="Times New Roman"/>
          <w:b/>
          <w:sz w:val="26"/>
          <w:szCs w:val="26"/>
          <w:lang w:val="uk-UA" w:eastAsia="ru-RU"/>
        </w:rPr>
      </w:pPr>
    </w:p>
    <w:sectPr w:rsidR="00EF3001" w:rsidRPr="008E04D6" w:rsidSect="00F95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037"/>
    <w:rsid w:val="00252D4C"/>
    <w:rsid w:val="0028370E"/>
    <w:rsid w:val="00342DC7"/>
    <w:rsid w:val="0036030A"/>
    <w:rsid w:val="00565037"/>
    <w:rsid w:val="006555AE"/>
    <w:rsid w:val="006A5B09"/>
    <w:rsid w:val="006E22B6"/>
    <w:rsid w:val="007A04D8"/>
    <w:rsid w:val="008078A0"/>
    <w:rsid w:val="00827EF7"/>
    <w:rsid w:val="00876E75"/>
    <w:rsid w:val="00891E78"/>
    <w:rsid w:val="008E04D6"/>
    <w:rsid w:val="00BE5726"/>
    <w:rsid w:val="00C072C6"/>
    <w:rsid w:val="00C34273"/>
    <w:rsid w:val="00C60A1B"/>
    <w:rsid w:val="00CC420A"/>
    <w:rsid w:val="00CE5245"/>
    <w:rsid w:val="00DB7CDC"/>
    <w:rsid w:val="00EF3001"/>
    <w:rsid w:val="00F47D9D"/>
    <w:rsid w:val="00F866DA"/>
    <w:rsid w:val="00F95CE8"/>
    <w:rsid w:val="00FB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6503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65037"/>
    <w:rPr>
      <w:rFonts w:ascii="Tahoma" w:hAnsi="Tahoma" w:cs="Tahoma"/>
      <w:sz w:val="16"/>
      <w:szCs w:val="16"/>
    </w:rPr>
  </w:style>
  <w:style w:type="paragraph" w:styleId="a5">
    <w:name w:val="No Spacing"/>
    <w:uiPriority w:val="99"/>
    <w:qFormat/>
    <w:rsid w:val="00827EF7"/>
    <w:rPr>
      <w:sz w:val="22"/>
      <w:szCs w:val="22"/>
      <w:lang w:eastAsia="en-US"/>
    </w:rPr>
  </w:style>
  <w:style w:type="paragraph" w:customStyle="1" w:styleId="2">
    <w:name w:val="Знак Знак2"/>
    <w:basedOn w:val="a"/>
    <w:uiPriority w:val="99"/>
    <w:rsid w:val="00827EF7"/>
    <w:pPr>
      <w:spacing w:after="0" w:line="240" w:lineRule="auto"/>
    </w:pPr>
    <w:rPr>
      <w:rFonts w:ascii="Verdana" w:eastAsia="Times New Roman" w:hAnsi="Verdana" w:cs="Verdana"/>
      <w:sz w:val="20"/>
      <w:szCs w:val="20"/>
      <w:lang w:val="en-US"/>
    </w:rPr>
  </w:style>
  <w:style w:type="paragraph" w:styleId="a6">
    <w:name w:val="Body Text Indent"/>
    <w:basedOn w:val="a"/>
    <w:link w:val="a7"/>
    <w:uiPriority w:val="99"/>
    <w:rsid w:val="00827EF7"/>
    <w:pPr>
      <w:spacing w:after="120" w:line="240" w:lineRule="auto"/>
      <w:ind w:left="283"/>
    </w:pPr>
    <w:rPr>
      <w:rFonts w:ascii="Times New Roman" w:eastAsia="Times New Roman" w:hAnsi="Times New Roman"/>
      <w:sz w:val="24"/>
      <w:szCs w:val="24"/>
      <w:lang w:eastAsia="ru-RU"/>
    </w:rPr>
  </w:style>
  <w:style w:type="character" w:customStyle="1" w:styleId="a7">
    <w:name w:val="Основной текст с отступом Знак"/>
    <w:link w:val="a6"/>
    <w:uiPriority w:val="99"/>
    <w:locked/>
    <w:rsid w:val="00827EF7"/>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2312</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Olena</cp:lastModifiedBy>
  <cp:revision>16</cp:revision>
  <cp:lastPrinted>2021-02-09T12:55:00Z</cp:lastPrinted>
  <dcterms:created xsi:type="dcterms:W3CDTF">2021-01-29T05:43:00Z</dcterms:created>
  <dcterms:modified xsi:type="dcterms:W3CDTF">2021-04-12T08:18:00Z</dcterms:modified>
</cp:coreProperties>
</file>