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F2" w:rsidRPr="004F51F2" w:rsidRDefault="004F51F2" w:rsidP="004F51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val="uk-UA" w:eastAsia="uk-UA"/>
        </w:rPr>
      </w:pP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51F2"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7506262" wp14:editId="61DB44B5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1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                                                              </w:t>
      </w:r>
    </w:p>
    <w:p w:rsidR="004F51F2" w:rsidRPr="004F51F2" w:rsidRDefault="004F51F2" w:rsidP="004F51F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4F51F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БЕРИСЛАВСЬКА  МІСЬКА  РАДА</w:t>
      </w:r>
    </w:p>
    <w:p w:rsidR="004F51F2" w:rsidRPr="004F51F2" w:rsidRDefault="004F51F2" w:rsidP="004F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4F51F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БЕРИСЛАВСЬКОГО РАЙОНУ ХЕРСОНСЬКОЇ ОБЛАСТІ</w:t>
      </w:r>
    </w:p>
    <w:p w:rsidR="004F51F2" w:rsidRPr="004F51F2" w:rsidRDefault="004F51F2" w:rsidP="004F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4F51F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F51F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4F51F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</w:t>
      </w:r>
      <w:r w:rsidRPr="004F51F2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4F51F2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4F51F2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Я</w:t>
      </w:r>
    </w:p>
    <w:p w:rsidR="004F51F2" w:rsidRPr="004F51F2" w:rsidRDefault="004F51F2" w:rsidP="004F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F51F2" w:rsidRPr="004F51F2" w:rsidRDefault="004F51F2" w:rsidP="004F51F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_</w:t>
      </w:r>
      <w:r w:rsidRPr="004F51F2">
        <w:rPr>
          <w:rFonts w:ascii="Times New Roman" w:eastAsia="Times New Roman" w:hAnsi="Times New Roman" w:cs="Times New Roman"/>
          <w:sz w:val="26"/>
          <w:szCs w:val="24"/>
          <w:u w:val="single"/>
          <w:lang w:val="uk-UA" w:eastAsia="uk-UA"/>
        </w:rPr>
        <w:t>16.04.2021</w:t>
      </w: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__                                                                                                           </w:t>
      </w:r>
      <w:r w:rsidRPr="004F51F2">
        <w:rPr>
          <w:rFonts w:ascii="Times New Roman" w:eastAsia="Times New Roman" w:hAnsi="Times New Roman" w:cs="Times New Roman"/>
          <w:sz w:val="26"/>
          <w:szCs w:val="24"/>
          <w:u w:val="single"/>
          <w:lang w:val="uk-UA" w:eastAsia="uk-UA"/>
        </w:rPr>
        <w:t>№ 72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Про надання матеріальної</w:t>
      </w:r>
      <w:r w:rsidRPr="004F51F2">
        <w:rPr>
          <w:rFonts w:ascii="inherit" w:eastAsia="Times New Roman" w:hAnsi="inherit" w:cs="Times New Roman"/>
          <w:sz w:val="26"/>
          <w:szCs w:val="24"/>
          <w:lang w:val="uk-UA" w:eastAsia="uk-UA"/>
        </w:rPr>
        <w:t xml:space="preserve"> </w:t>
      </w: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допомоги 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громадянам, які  брали участь в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ліквідації  наслідків аварії на ЧАЕС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           З метою поліпшення соціально-побутових умов  громадян, які брали участь в ліквідації наслідків аварії на ЧАЕС І та ІІ категорії  відповідно до програми соціального захисту населення </w:t>
      </w:r>
      <w:proofErr w:type="spellStart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Бериславської</w:t>
      </w:r>
      <w:proofErr w:type="spellEnd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міської територіальної громади на 2021 – 2022 роки, керуючись  статтею 34, статтею 52 Закону України “Про місцеве самоврядування в Україні”, виконавчий комітет міської ради</w:t>
      </w: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                                                           </w:t>
      </w:r>
      <w:r w:rsidRPr="004F51F2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В И Р І Ш И В:</w:t>
      </w:r>
    </w:p>
    <w:p w:rsidR="004F51F2" w:rsidRPr="004F51F2" w:rsidRDefault="004F51F2" w:rsidP="004F51F2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1.        Надати матеріальну допомогу  громадянам</w:t>
      </w:r>
      <w:r w:rsidRPr="004F51F2">
        <w:rPr>
          <w:rFonts w:ascii="Times New Roman" w:eastAsia="Times New Roman" w:hAnsi="Times New Roman" w:cs="Times New Roman"/>
          <w:sz w:val="26"/>
          <w:szCs w:val="24"/>
          <w:lang w:eastAsia="uk-UA"/>
        </w:rPr>
        <w:t xml:space="preserve"> у </w:t>
      </w:r>
      <w:proofErr w:type="spellStart"/>
      <w:r w:rsidRPr="004F51F2">
        <w:rPr>
          <w:rFonts w:ascii="Times New Roman" w:eastAsia="Times New Roman" w:hAnsi="Times New Roman" w:cs="Times New Roman"/>
          <w:sz w:val="26"/>
          <w:szCs w:val="24"/>
          <w:lang w:eastAsia="uk-UA"/>
        </w:rPr>
        <w:t>розмірі</w:t>
      </w:r>
      <w:proofErr w:type="spellEnd"/>
      <w:r w:rsidRPr="004F51F2">
        <w:rPr>
          <w:rFonts w:ascii="Times New Roman" w:eastAsia="Times New Roman" w:hAnsi="Times New Roman" w:cs="Times New Roman"/>
          <w:sz w:val="26"/>
          <w:szCs w:val="24"/>
          <w:lang w:eastAsia="uk-UA"/>
        </w:rPr>
        <w:t xml:space="preserve"> 500 </w:t>
      </w:r>
      <w:proofErr w:type="spellStart"/>
      <w:r w:rsidRPr="004F51F2">
        <w:rPr>
          <w:rFonts w:ascii="Times New Roman" w:eastAsia="Times New Roman" w:hAnsi="Times New Roman" w:cs="Times New Roman"/>
          <w:sz w:val="26"/>
          <w:szCs w:val="24"/>
          <w:lang w:eastAsia="uk-UA"/>
        </w:rPr>
        <w:t>грн</w:t>
      </w:r>
      <w:proofErr w:type="spellEnd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, які  брали участь в ліквідації наслідків аварії на ЧАЕС,  а саме:</w:t>
      </w:r>
    </w:p>
    <w:p w:rsidR="004F51F2" w:rsidRDefault="004F51F2" w:rsidP="004F51F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4F51F2" w:rsidRDefault="004F51F2" w:rsidP="004F51F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**********************  -</w:t>
      </w:r>
      <w:bookmarkStart w:id="0" w:name="_GoBack"/>
      <w:bookmarkEnd w:id="0"/>
    </w:p>
    <w:p w:rsidR="004F51F2" w:rsidRPr="004F51F2" w:rsidRDefault="004F51F2" w:rsidP="004F51F2">
      <w:pPr>
        <w:spacing w:after="0" w:line="240" w:lineRule="auto"/>
        <w:ind w:left="195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4F51F2">
        <w:rPr>
          <w:rFonts w:ascii="Times New Roman" w:eastAsia="Calibri" w:hAnsi="Times New Roman" w:cs="Times New Roman"/>
          <w:sz w:val="26"/>
          <w:szCs w:val="26"/>
          <w:lang w:val="uk-UA"/>
        </w:rPr>
        <w:t>1.24 ******************</w:t>
      </w:r>
    </w:p>
    <w:p w:rsidR="004F51F2" w:rsidRDefault="004F51F2" w:rsidP="004F51F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4F51F2" w:rsidRDefault="004F51F2" w:rsidP="004F51F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     2. Начальнику відділу бухгалтерського обліку та звітності виконавчого комітету </w:t>
      </w:r>
      <w:proofErr w:type="spellStart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Бериславської</w:t>
      </w:r>
      <w:proofErr w:type="spellEnd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міської ради забезпечити перерахування коштів вище вказаним громадянам. </w:t>
      </w: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    3. 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Нищенко</w:t>
      </w:r>
      <w:proofErr w:type="spellEnd"/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Т.О.</w:t>
      </w: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</w:p>
    <w:p w:rsidR="004F51F2" w:rsidRPr="004F51F2" w:rsidRDefault="004F51F2" w:rsidP="004F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4F51F2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Міський голова                                                                    Олександр ШАПОВАЛОВ</w:t>
      </w:r>
    </w:p>
    <w:p w:rsidR="004F51F2" w:rsidRPr="004F51F2" w:rsidRDefault="004F51F2" w:rsidP="004F5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</w:p>
    <w:p w:rsidR="00CF5F7E" w:rsidRDefault="00CF5F7E"/>
    <w:sectPr w:rsidR="00CF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7F2A7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abstractNum w:abstractNumId="1">
    <w:nsid w:val="4CFD55EB"/>
    <w:multiLevelType w:val="multilevel"/>
    <w:tmpl w:val="DBE68C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F2"/>
    <w:rsid w:val="004F51F2"/>
    <w:rsid w:val="00C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dcterms:created xsi:type="dcterms:W3CDTF">2021-05-28T05:07:00Z</dcterms:created>
  <dcterms:modified xsi:type="dcterms:W3CDTF">2021-05-28T05:09:00Z</dcterms:modified>
</cp:coreProperties>
</file>