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93" w:rsidRPr="00EE568A" w:rsidRDefault="0018638C" w:rsidP="00AF1A0B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22000" cy="7424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54E93" w:rsidRPr="002A5ADE" w:rsidRDefault="00D54E93" w:rsidP="00AF1A0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Н</w:t>
      </w:r>
      <w:proofErr w:type="spellEnd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 Я</w:t>
      </w:r>
    </w:p>
    <w:p w:rsidR="00D54E93" w:rsidRPr="007C2408" w:rsidRDefault="00262FFE" w:rsidP="00AF1A0B">
      <w:pPr>
        <w:spacing w:after="0" w:line="240" w:lineRule="auto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___25.11.2021</w:t>
      </w:r>
      <w:bookmarkStart w:id="0" w:name="_GoBack"/>
      <w:bookmarkEnd w:id="0"/>
      <w:r w:rsidR="00D54E93" w:rsidRPr="007C2408">
        <w:rPr>
          <w:rFonts w:ascii="Times New Roman" w:hAnsi="Times New Roman"/>
          <w:sz w:val="26"/>
          <w:lang w:val="uk-UA"/>
        </w:rPr>
        <w:t xml:space="preserve">_                                                                      </w:t>
      </w:r>
      <w:r>
        <w:rPr>
          <w:rFonts w:ascii="Times New Roman" w:hAnsi="Times New Roman"/>
          <w:sz w:val="26"/>
          <w:lang w:val="uk-UA"/>
        </w:rPr>
        <w:t xml:space="preserve">                           № 206</w:t>
      </w:r>
      <w:r w:rsidR="00D54E93" w:rsidRPr="007C2408">
        <w:rPr>
          <w:rFonts w:ascii="Times New Roman" w:hAnsi="Times New Roman"/>
          <w:sz w:val="26"/>
          <w:lang w:val="uk-UA"/>
        </w:rPr>
        <w:t>_</w:t>
      </w:r>
    </w:p>
    <w:p w:rsidR="00D54E93" w:rsidRPr="00EE568A" w:rsidRDefault="00D54E93" w:rsidP="00AF1A0B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54E93" w:rsidRPr="002C69D5" w:rsidRDefault="005C57BE" w:rsidP="00714D76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 погодження місць для тимч</w:t>
      </w:r>
      <w:r w:rsidR="00FE769D">
        <w:rPr>
          <w:rFonts w:ascii="Times New Roman" w:hAnsi="Times New Roman"/>
          <w:sz w:val="26"/>
          <w:szCs w:val="26"/>
          <w:lang w:val="uk-UA"/>
        </w:rPr>
        <w:t xml:space="preserve">асової торгівлі на території </w:t>
      </w:r>
      <w:proofErr w:type="spellStart"/>
      <w:r w:rsidR="00FE769D">
        <w:rPr>
          <w:rFonts w:ascii="Times New Roman" w:hAnsi="Times New Roman"/>
          <w:sz w:val="26"/>
          <w:szCs w:val="26"/>
          <w:lang w:val="uk-UA"/>
        </w:rPr>
        <w:t>м.</w:t>
      </w:r>
      <w:r>
        <w:rPr>
          <w:rFonts w:ascii="Times New Roman" w:hAnsi="Times New Roman"/>
          <w:sz w:val="26"/>
          <w:szCs w:val="26"/>
          <w:lang w:val="uk-UA"/>
        </w:rPr>
        <w:t>Берислава</w:t>
      </w:r>
      <w:proofErr w:type="spellEnd"/>
    </w:p>
    <w:p w:rsidR="00D54E93" w:rsidRPr="002C69D5" w:rsidRDefault="00D54E93" w:rsidP="00714D76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54E93" w:rsidRPr="002C69D5" w:rsidRDefault="005C57BE" w:rsidP="00714D76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5C57BE">
        <w:rPr>
          <w:rFonts w:ascii="Times New Roman" w:hAnsi="Times New Roman"/>
          <w:sz w:val="26"/>
          <w:szCs w:val="26"/>
          <w:lang w:val="uk-UA"/>
        </w:rPr>
        <w:t xml:space="preserve">З метою створення сприятливих умов для організації </w:t>
      </w:r>
      <w:r>
        <w:rPr>
          <w:rFonts w:ascii="Times New Roman" w:hAnsi="Times New Roman"/>
          <w:sz w:val="26"/>
          <w:szCs w:val="26"/>
          <w:lang w:val="uk-UA"/>
        </w:rPr>
        <w:t>тимчасової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торгівлі  на території </w:t>
      </w:r>
      <w:r>
        <w:rPr>
          <w:rFonts w:ascii="Times New Roman" w:hAnsi="Times New Roman"/>
          <w:sz w:val="26"/>
          <w:szCs w:val="26"/>
          <w:lang w:val="uk-UA"/>
        </w:rPr>
        <w:t xml:space="preserve">м.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Берислава</w:t>
      </w:r>
      <w:proofErr w:type="spellEnd"/>
      <w:r w:rsidRPr="005C57BE">
        <w:rPr>
          <w:rFonts w:ascii="Times New Roman" w:hAnsi="Times New Roman"/>
          <w:sz w:val="26"/>
          <w:szCs w:val="26"/>
          <w:lang w:val="uk-UA"/>
        </w:rPr>
        <w:t xml:space="preserve"> та впорядкування розміщення об’єктів торгівлі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відповідно до постанови Кабін</w:t>
      </w:r>
      <w:r w:rsidR="00CE3F52">
        <w:rPr>
          <w:rFonts w:ascii="Times New Roman" w:hAnsi="Times New Roman"/>
          <w:sz w:val="26"/>
          <w:szCs w:val="26"/>
          <w:lang w:val="uk-UA"/>
        </w:rPr>
        <w:t xml:space="preserve">ету Міністрів України від 15 червня </w:t>
      </w:r>
      <w:r w:rsidRPr="005C57BE">
        <w:rPr>
          <w:rFonts w:ascii="Times New Roman" w:hAnsi="Times New Roman"/>
          <w:sz w:val="26"/>
          <w:szCs w:val="26"/>
          <w:lang w:val="uk-UA"/>
        </w:rPr>
        <w:t>2006</w:t>
      </w:r>
      <w:r w:rsidR="00CE3F52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№ 833 «Про затвердження Порядку провадження торговельної діяльності та правил торговельного обслуговування населення», Правил роботи </w:t>
      </w:r>
      <w:proofErr w:type="spellStart"/>
      <w:r w:rsidRPr="005C57BE">
        <w:rPr>
          <w:rFonts w:ascii="Times New Roman" w:hAnsi="Times New Roman"/>
          <w:sz w:val="26"/>
          <w:szCs w:val="26"/>
          <w:lang w:val="uk-UA"/>
        </w:rPr>
        <w:t>дрібнороздрібної</w:t>
      </w:r>
      <w:proofErr w:type="spellEnd"/>
      <w:r w:rsidRPr="005C57BE">
        <w:rPr>
          <w:rFonts w:ascii="Times New Roman" w:hAnsi="Times New Roman"/>
          <w:sz w:val="26"/>
          <w:szCs w:val="26"/>
          <w:lang w:val="uk-UA"/>
        </w:rPr>
        <w:t xml:space="preserve"> торговельної мережі, затверджених наказом Міністерства зовнішніх економічних зв’язків і торгівлі України від </w:t>
      </w:r>
      <w:r w:rsidR="00CE3F52">
        <w:rPr>
          <w:rFonts w:ascii="Times New Roman" w:hAnsi="Times New Roman"/>
          <w:sz w:val="26"/>
          <w:szCs w:val="26"/>
          <w:lang w:val="uk-UA"/>
        </w:rPr>
        <w:t xml:space="preserve">08 липня 1996 року 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№ 369, забезпечення дотримання вимог Правил благоустрою території, забезпечення чистоти і порядку в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м.Бериславі</w:t>
      </w:r>
      <w:proofErr w:type="spellEnd"/>
      <w:r w:rsidRPr="005C57BE">
        <w:rPr>
          <w:rFonts w:ascii="Times New Roman" w:hAnsi="Times New Roman"/>
          <w:sz w:val="26"/>
          <w:szCs w:val="26"/>
          <w:lang w:val="uk-UA"/>
        </w:rPr>
        <w:t>, керуючись статт</w:t>
      </w:r>
      <w:r>
        <w:rPr>
          <w:rFonts w:ascii="Times New Roman" w:hAnsi="Times New Roman"/>
          <w:sz w:val="26"/>
          <w:szCs w:val="26"/>
          <w:lang w:val="uk-UA"/>
        </w:rPr>
        <w:t>ею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30 Закону України «Про місцеве самоврядування в Україні», виконавчий комітет міської ради</w:t>
      </w:r>
    </w:p>
    <w:p w:rsidR="00D54E93" w:rsidRPr="00FE769D" w:rsidRDefault="00D54E93" w:rsidP="00FE769D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2C69D5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</w:t>
      </w:r>
      <w:r w:rsidRPr="00FE769D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714D76" w:rsidRDefault="005C57BE" w:rsidP="00714D7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 w:rsidRPr="005C57BE">
        <w:rPr>
          <w:rStyle w:val="1012pt"/>
          <w:sz w:val="26"/>
          <w:szCs w:val="26"/>
        </w:rPr>
        <w:t xml:space="preserve">1. </w:t>
      </w:r>
      <w:r>
        <w:rPr>
          <w:rStyle w:val="1012pt"/>
          <w:sz w:val="26"/>
          <w:szCs w:val="26"/>
        </w:rPr>
        <w:t xml:space="preserve">Погодити місця для тимчасової торгівлі на території </w:t>
      </w:r>
      <w:proofErr w:type="spellStart"/>
      <w:r>
        <w:rPr>
          <w:rStyle w:val="1012pt"/>
          <w:sz w:val="26"/>
          <w:szCs w:val="26"/>
        </w:rPr>
        <w:t>м.Берислава</w:t>
      </w:r>
      <w:proofErr w:type="spellEnd"/>
      <w:r>
        <w:rPr>
          <w:rStyle w:val="1012pt"/>
          <w:sz w:val="26"/>
          <w:szCs w:val="26"/>
        </w:rPr>
        <w:t xml:space="preserve">, відповідно до </w:t>
      </w:r>
      <w:r w:rsidR="00714D76">
        <w:rPr>
          <w:rStyle w:val="1012pt"/>
          <w:sz w:val="26"/>
          <w:szCs w:val="26"/>
        </w:rPr>
        <w:t>Схеми (додатки 1-3), що розташовуються:</w:t>
      </w:r>
    </w:p>
    <w:p w:rsidR="00714D76" w:rsidRDefault="00714D76" w:rsidP="00714D7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 xml:space="preserve">- між багатоквартирними житловими будинками №157 та №159 по </w:t>
      </w:r>
      <w:r w:rsidR="00FE769D">
        <w:rPr>
          <w:rStyle w:val="1012pt"/>
          <w:sz w:val="26"/>
          <w:szCs w:val="26"/>
        </w:rPr>
        <w:t xml:space="preserve">                  вул. Херсонській</w:t>
      </w:r>
      <w:r>
        <w:rPr>
          <w:rStyle w:val="1012pt"/>
          <w:sz w:val="26"/>
          <w:szCs w:val="26"/>
        </w:rPr>
        <w:t xml:space="preserve">, </w:t>
      </w:r>
      <w:proofErr w:type="spellStart"/>
      <w:r>
        <w:rPr>
          <w:rStyle w:val="1012pt"/>
          <w:sz w:val="26"/>
          <w:szCs w:val="26"/>
        </w:rPr>
        <w:t>м.Берислава</w:t>
      </w:r>
      <w:proofErr w:type="spellEnd"/>
      <w:r>
        <w:rPr>
          <w:rStyle w:val="1012pt"/>
          <w:sz w:val="26"/>
          <w:szCs w:val="26"/>
        </w:rPr>
        <w:t>;</w:t>
      </w:r>
    </w:p>
    <w:p w:rsidR="00714D76" w:rsidRDefault="00714D76" w:rsidP="00714D7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 xml:space="preserve">- біля багатоквартирного житлового будинку №185 по вул. 1 Травня, </w:t>
      </w:r>
      <w:proofErr w:type="spellStart"/>
      <w:r>
        <w:rPr>
          <w:rStyle w:val="1012pt"/>
          <w:sz w:val="26"/>
          <w:szCs w:val="26"/>
        </w:rPr>
        <w:t>м.Берислава</w:t>
      </w:r>
      <w:proofErr w:type="spellEnd"/>
      <w:r>
        <w:rPr>
          <w:rStyle w:val="1012pt"/>
          <w:sz w:val="26"/>
          <w:szCs w:val="26"/>
        </w:rPr>
        <w:t>;</w:t>
      </w:r>
    </w:p>
    <w:p w:rsidR="00714D76" w:rsidRDefault="00714D76" w:rsidP="00714D7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 w:rsidRPr="00714D76">
        <w:rPr>
          <w:rStyle w:val="1012pt"/>
          <w:sz w:val="26"/>
          <w:szCs w:val="26"/>
        </w:rPr>
        <w:t>- біля багатоквартирного житлового будинку №</w:t>
      </w:r>
      <w:r>
        <w:rPr>
          <w:rStyle w:val="1012pt"/>
          <w:sz w:val="26"/>
          <w:szCs w:val="26"/>
        </w:rPr>
        <w:t>122</w:t>
      </w:r>
      <w:r w:rsidRPr="00714D76">
        <w:rPr>
          <w:rStyle w:val="1012pt"/>
          <w:sz w:val="26"/>
          <w:szCs w:val="26"/>
        </w:rPr>
        <w:t xml:space="preserve"> по вул. 1 Травня, </w:t>
      </w:r>
      <w:proofErr w:type="spellStart"/>
      <w:r w:rsidRPr="00714D76">
        <w:rPr>
          <w:rStyle w:val="1012pt"/>
          <w:sz w:val="26"/>
          <w:szCs w:val="26"/>
        </w:rPr>
        <w:t>м.Берислава</w:t>
      </w:r>
      <w:proofErr w:type="spellEnd"/>
      <w:r w:rsidRPr="00714D76">
        <w:rPr>
          <w:rStyle w:val="1012pt"/>
          <w:sz w:val="26"/>
          <w:szCs w:val="26"/>
        </w:rPr>
        <w:t>;</w:t>
      </w:r>
    </w:p>
    <w:p w:rsidR="005C57BE" w:rsidRPr="005C57BE" w:rsidRDefault="00714D76" w:rsidP="00714D7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2</w:t>
      </w:r>
      <w:r w:rsidR="005C57BE" w:rsidRPr="005C57BE">
        <w:rPr>
          <w:rStyle w:val="1012pt"/>
          <w:sz w:val="26"/>
          <w:szCs w:val="26"/>
        </w:rPr>
        <w:t>. Суб’єктам підприємницької діяльності, які здійснюватимуть торгівлю:</w:t>
      </w:r>
    </w:p>
    <w:p w:rsidR="005C57BE" w:rsidRPr="005C57BE" w:rsidRDefault="00714D76" w:rsidP="00714D7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2</w:t>
      </w:r>
      <w:r w:rsidR="005C57BE" w:rsidRPr="005C57BE">
        <w:rPr>
          <w:rStyle w:val="1012pt"/>
          <w:sz w:val="26"/>
          <w:szCs w:val="26"/>
        </w:rPr>
        <w:t xml:space="preserve">.1. Розміщувати об’єкти </w:t>
      </w:r>
      <w:r>
        <w:rPr>
          <w:rStyle w:val="1012pt"/>
          <w:sz w:val="26"/>
          <w:szCs w:val="26"/>
        </w:rPr>
        <w:t>тимчасової</w:t>
      </w:r>
      <w:r w:rsidR="005C57BE" w:rsidRPr="005C57BE">
        <w:rPr>
          <w:rStyle w:val="1012pt"/>
          <w:sz w:val="26"/>
          <w:szCs w:val="26"/>
        </w:rPr>
        <w:t xml:space="preserve"> виносної торгівлі лише відповідно до Схеми, за наявності </w:t>
      </w:r>
      <w:r>
        <w:rPr>
          <w:rStyle w:val="1012pt"/>
          <w:sz w:val="26"/>
          <w:szCs w:val="26"/>
        </w:rPr>
        <w:t>дозвільних документів</w:t>
      </w:r>
      <w:r w:rsidR="005C57BE" w:rsidRPr="005C57BE">
        <w:rPr>
          <w:rStyle w:val="1012pt"/>
          <w:sz w:val="26"/>
          <w:szCs w:val="26"/>
        </w:rPr>
        <w:t xml:space="preserve">, наданих </w:t>
      </w:r>
      <w:r>
        <w:rPr>
          <w:rStyle w:val="1012pt"/>
          <w:sz w:val="26"/>
          <w:szCs w:val="26"/>
        </w:rPr>
        <w:t xml:space="preserve">виконавчим комітетом </w:t>
      </w:r>
      <w:proofErr w:type="spellStart"/>
      <w:r>
        <w:rPr>
          <w:rStyle w:val="1012pt"/>
          <w:sz w:val="26"/>
          <w:szCs w:val="26"/>
        </w:rPr>
        <w:t>Бериславської</w:t>
      </w:r>
      <w:proofErr w:type="spellEnd"/>
      <w:r>
        <w:rPr>
          <w:rStyle w:val="1012pt"/>
          <w:sz w:val="26"/>
          <w:szCs w:val="26"/>
        </w:rPr>
        <w:t xml:space="preserve"> міської ради</w:t>
      </w:r>
      <w:r w:rsidR="005C57BE" w:rsidRPr="005C57BE">
        <w:rPr>
          <w:rStyle w:val="1012pt"/>
          <w:sz w:val="26"/>
          <w:szCs w:val="26"/>
        </w:rPr>
        <w:t>, а також документів, що свідчать про якість та безпеку продукції, яка знаходиться в реалізації.</w:t>
      </w:r>
    </w:p>
    <w:p w:rsidR="00826C3B" w:rsidRDefault="005C57BE" w:rsidP="00714D7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 w:rsidRPr="005C57BE">
        <w:rPr>
          <w:rStyle w:val="1012pt"/>
          <w:sz w:val="26"/>
          <w:szCs w:val="26"/>
        </w:rPr>
        <w:t xml:space="preserve"> </w:t>
      </w:r>
      <w:r w:rsidR="00714D76">
        <w:rPr>
          <w:rStyle w:val="1012pt"/>
          <w:sz w:val="26"/>
          <w:szCs w:val="26"/>
        </w:rPr>
        <w:t>2</w:t>
      </w:r>
      <w:r w:rsidRPr="005C57BE">
        <w:rPr>
          <w:rStyle w:val="1012pt"/>
          <w:sz w:val="26"/>
          <w:szCs w:val="26"/>
        </w:rPr>
        <w:t xml:space="preserve">.2. В обов’язковому порядку дотримуватися Правил благоустрою території, забезпечення чистоти і порядку в </w:t>
      </w:r>
      <w:proofErr w:type="spellStart"/>
      <w:r w:rsidRPr="005C57BE">
        <w:rPr>
          <w:rStyle w:val="1012pt"/>
          <w:sz w:val="26"/>
          <w:szCs w:val="26"/>
        </w:rPr>
        <w:t>м.</w:t>
      </w:r>
      <w:r w:rsidR="00714D76">
        <w:rPr>
          <w:rStyle w:val="1012pt"/>
          <w:sz w:val="26"/>
          <w:szCs w:val="26"/>
        </w:rPr>
        <w:t>Бериславі</w:t>
      </w:r>
      <w:proofErr w:type="spellEnd"/>
      <w:r w:rsidRPr="005C57BE">
        <w:rPr>
          <w:rStyle w:val="1012pt"/>
          <w:sz w:val="26"/>
          <w:szCs w:val="26"/>
        </w:rPr>
        <w:t xml:space="preserve">. </w:t>
      </w:r>
    </w:p>
    <w:p w:rsidR="005C57BE" w:rsidRPr="005C57BE" w:rsidRDefault="00714D76" w:rsidP="00714D7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3</w:t>
      </w:r>
      <w:r w:rsidR="005C57BE" w:rsidRPr="005C57BE">
        <w:rPr>
          <w:rStyle w:val="1012pt"/>
          <w:sz w:val="26"/>
          <w:szCs w:val="26"/>
        </w:rPr>
        <w:t xml:space="preserve">. У разі порушення суб’єктом господарювання зазначених вище правил і умов проведення відповідного виду торговельної діяльності, встановлених чинним законодавством, </w:t>
      </w:r>
      <w:r>
        <w:rPr>
          <w:rStyle w:val="1012pt"/>
          <w:sz w:val="26"/>
          <w:szCs w:val="26"/>
        </w:rPr>
        <w:t>дозвільні документи на торгівлю анулюються.</w:t>
      </w:r>
      <w:r w:rsidR="005C57BE" w:rsidRPr="005C57BE">
        <w:rPr>
          <w:rStyle w:val="1012pt"/>
          <w:sz w:val="26"/>
          <w:szCs w:val="26"/>
        </w:rPr>
        <w:t xml:space="preserve"> </w:t>
      </w:r>
    </w:p>
    <w:p w:rsidR="00D54E93" w:rsidRPr="000D6B23" w:rsidRDefault="00714D76" w:rsidP="00714D7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4. </w:t>
      </w:r>
      <w:r w:rsidR="00D54E93" w:rsidRPr="000D6B23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D54E93" w:rsidRPr="000D6B23">
        <w:rPr>
          <w:rFonts w:ascii="Times New Roman" w:hAnsi="Times New Roman"/>
          <w:sz w:val="26"/>
          <w:szCs w:val="26"/>
          <w:lang w:val="uk-UA"/>
        </w:rPr>
        <w:t>Шматова</w:t>
      </w:r>
      <w:proofErr w:type="spellEnd"/>
      <w:r w:rsidR="00D54E93" w:rsidRPr="000D6B23">
        <w:rPr>
          <w:rFonts w:ascii="Times New Roman" w:hAnsi="Times New Roman"/>
          <w:sz w:val="26"/>
          <w:szCs w:val="26"/>
          <w:lang w:val="uk-UA"/>
        </w:rPr>
        <w:t xml:space="preserve"> С. В. </w:t>
      </w:r>
    </w:p>
    <w:p w:rsidR="00714D76" w:rsidRDefault="00714D76" w:rsidP="00AF1A0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826C3B" w:rsidRDefault="00826C3B" w:rsidP="00AF1A0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D54E93" w:rsidRDefault="00D54E93" w:rsidP="00AF1A0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0D6B23">
        <w:rPr>
          <w:rFonts w:ascii="Times New Roman" w:hAnsi="Times New Roman"/>
          <w:sz w:val="26"/>
          <w:szCs w:val="26"/>
          <w:lang w:val="uk-UA" w:eastAsia="uk-UA"/>
        </w:rPr>
        <w:t xml:space="preserve">Міський голова                                                                       </w:t>
      </w:r>
      <w:r w:rsidRPr="002C69D5">
        <w:rPr>
          <w:rFonts w:ascii="Times New Roman" w:hAnsi="Times New Roman"/>
          <w:sz w:val="26"/>
          <w:szCs w:val="26"/>
          <w:lang w:val="uk-UA" w:eastAsia="uk-UA"/>
        </w:rPr>
        <w:t>Олександр ШАПОВАЛОВ</w:t>
      </w:r>
    </w:p>
    <w:sectPr w:rsidR="00D54E93" w:rsidSect="007C240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0B"/>
    <w:rsid w:val="00003270"/>
    <w:rsid w:val="00025F97"/>
    <w:rsid w:val="00083014"/>
    <w:rsid w:val="000D6B23"/>
    <w:rsid w:val="000F6EFA"/>
    <w:rsid w:val="0018638C"/>
    <w:rsid w:val="00192D79"/>
    <w:rsid w:val="001E0D93"/>
    <w:rsid w:val="00262FFE"/>
    <w:rsid w:val="002A5ADE"/>
    <w:rsid w:val="002C69D5"/>
    <w:rsid w:val="003418A9"/>
    <w:rsid w:val="003732C3"/>
    <w:rsid w:val="00382094"/>
    <w:rsid w:val="004114CF"/>
    <w:rsid w:val="00427581"/>
    <w:rsid w:val="004434CA"/>
    <w:rsid w:val="00474346"/>
    <w:rsid w:val="004A3B09"/>
    <w:rsid w:val="00543DBD"/>
    <w:rsid w:val="005C57BE"/>
    <w:rsid w:val="00623A1B"/>
    <w:rsid w:val="00661728"/>
    <w:rsid w:val="00687632"/>
    <w:rsid w:val="00701E6D"/>
    <w:rsid w:val="00714D76"/>
    <w:rsid w:val="0073344B"/>
    <w:rsid w:val="00791ACA"/>
    <w:rsid w:val="007C2408"/>
    <w:rsid w:val="007C518C"/>
    <w:rsid w:val="00826C3B"/>
    <w:rsid w:val="008E75C7"/>
    <w:rsid w:val="009014F6"/>
    <w:rsid w:val="00916815"/>
    <w:rsid w:val="00941658"/>
    <w:rsid w:val="00977D1F"/>
    <w:rsid w:val="00A66198"/>
    <w:rsid w:val="00AD06B7"/>
    <w:rsid w:val="00AF1A0B"/>
    <w:rsid w:val="00BD55EE"/>
    <w:rsid w:val="00C1274B"/>
    <w:rsid w:val="00C34CCE"/>
    <w:rsid w:val="00C41B8A"/>
    <w:rsid w:val="00CC0C59"/>
    <w:rsid w:val="00CE3F52"/>
    <w:rsid w:val="00CF634B"/>
    <w:rsid w:val="00D54E93"/>
    <w:rsid w:val="00DC3FB6"/>
    <w:rsid w:val="00DC5097"/>
    <w:rsid w:val="00E770DB"/>
    <w:rsid w:val="00EE568A"/>
    <w:rsid w:val="00F31228"/>
    <w:rsid w:val="00F63501"/>
    <w:rsid w:val="00FB0735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uiPriority w:val="99"/>
    <w:rsid w:val="00AF1A0B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Balloon Text"/>
    <w:basedOn w:val="a"/>
    <w:link w:val="a4"/>
    <w:uiPriority w:val="99"/>
    <w:semiHidden/>
    <w:rsid w:val="00A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1A0B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2C69D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714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uiPriority w:val="99"/>
    <w:rsid w:val="00AF1A0B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Balloon Text"/>
    <w:basedOn w:val="a"/>
    <w:link w:val="a4"/>
    <w:uiPriority w:val="99"/>
    <w:semiHidden/>
    <w:rsid w:val="00A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1A0B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2C69D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71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813B-FDA0-4A5D-8384-9E11946A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Olena</cp:lastModifiedBy>
  <cp:revision>11</cp:revision>
  <cp:lastPrinted>2021-11-24T14:18:00Z</cp:lastPrinted>
  <dcterms:created xsi:type="dcterms:W3CDTF">2021-11-22T13:33:00Z</dcterms:created>
  <dcterms:modified xsi:type="dcterms:W3CDTF">2021-11-29T14:06:00Z</dcterms:modified>
</cp:coreProperties>
</file>