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B2" w:rsidRPr="00C96AB2" w:rsidRDefault="00C96AB2" w:rsidP="00C96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val="uk-UA"/>
        </w:rPr>
      </w:pPr>
    </w:p>
    <w:p w:rsidR="00C96AB2" w:rsidRPr="00C96AB2" w:rsidRDefault="00C96AB2" w:rsidP="00C96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val="uk-UA"/>
        </w:rPr>
      </w:pPr>
      <w:r w:rsidRPr="00C96A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8C0B1A" wp14:editId="7F928D94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AB2" w:rsidRPr="00C96AB2" w:rsidRDefault="00C96AB2" w:rsidP="00C96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/>
        </w:rPr>
      </w:pPr>
      <w:r w:rsidRPr="00C96AB2"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/>
        </w:rPr>
        <w:t>БЕРИСЛАВСЬКА МІСЬКА РАДА</w:t>
      </w:r>
    </w:p>
    <w:p w:rsidR="00C96AB2" w:rsidRPr="00C96AB2" w:rsidRDefault="00C96AB2" w:rsidP="00C96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8"/>
          <w:lang w:val="uk-UA"/>
        </w:rPr>
      </w:pPr>
      <w:r w:rsidRPr="00C96AB2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/>
        </w:rPr>
        <w:t>БЕРИСЛАВСЬКОГО РАЙОНУ ХЕРСОНСЬКОЇ ОБЛАСТІ</w:t>
      </w:r>
    </w:p>
    <w:p w:rsidR="00C96AB2" w:rsidRPr="00C96AB2" w:rsidRDefault="00C96AB2" w:rsidP="00C96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/>
        </w:rPr>
      </w:pPr>
      <w:r w:rsidRPr="00C96AB2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uk-UA"/>
        </w:rPr>
        <w:t>ВИКОНАВЧИЙ КОМІТЕТ</w:t>
      </w:r>
    </w:p>
    <w:p w:rsidR="00C96AB2" w:rsidRPr="00C96AB2" w:rsidRDefault="00C96AB2" w:rsidP="00C96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/>
        </w:rPr>
      </w:pPr>
      <w:r w:rsidRPr="00C96AB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/>
        </w:rPr>
        <w:t xml:space="preserve"> </w:t>
      </w:r>
    </w:p>
    <w:p w:rsidR="00C96AB2" w:rsidRPr="00C96AB2" w:rsidRDefault="00C96AB2" w:rsidP="00C96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C96A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  </w:t>
      </w:r>
      <w:r w:rsidRPr="00C96A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Р І Ш Е Н </w:t>
      </w:r>
      <w:proofErr w:type="spellStart"/>
      <w:r w:rsidRPr="00C96A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Н</w:t>
      </w:r>
      <w:proofErr w:type="spellEnd"/>
      <w:r w:rsidRPr="00C96A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 Я</w:t>
      </w:r>
      <w:r w:rsidRPr="00C96AB2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 xml:space="preserve"> </w:t>
      </w:r>
    </w:p>
    <w:p w:rsidR="00A40E1F" w:rsidRDefault="00A40E1F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rFonts w:eastAsia="Calibri"/>
          <w:b/>
          <w:sz w:val="24"/>
          <w:szCs w:val="24"/>
          <w:lang w:val="uk-UA"/>
        </w:rPr>
      </w:pPr>
    </w:p>
    <w:p w:rsidR="00BC4CE9" w:rsidRPr="009E5CD1" w:rsidRDefault="00A40E1F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rFonts w:eastAsia="Calibri"/>
          <w:b/>
          <w:sz w:val="24"/>
          <w:szCs w:val="24"/>
          <w:lang w:val="uk-UA"/>
        </w:rPr>
        <w:t xml:space="preserve"> ______</w:t>
      </w:r>
      <w:r w:rsidRPr="00A40E1F">
        <w:rPr>
          <w:rFonts w:eastAsia="Calibri"/>
          <w:b/>
          <w:sz w:val="24"/>
          <w:szCs w:val="24"/>
          <w:u w:val="single"/>
          <w:lang w:val="uk-UA"/>
        </w:rPr>
        <w:t>27.05.2021</w:t>
      </w:r>
      <w:r w:rsidR="00BC4CE9" w:rsidRPr="009E5CD1">
        <w:rPr>
          <w:szCs w:val="26"/>
          <w:lang w:val="uk-UA" w:eastAsia="uk-UA"/>
        </w:rPr>
        <w:t xml:space="preserve">_____                                                                          </w:t>
      </w:r>
      <w:r>
        <w:rPr>
          <w:szCs w:val="26"/>
          <w:lang w:val="uk-UA" w:eastAsia="uk-UA"/>
        </w:rPr>
        <w:t xml:space="preserve">                  № </w:t>
      </w:r>
      <w:r w:rsidRPr="00A40E1F">
        <w:rPr>
          <w:szCs w:val="26"/>
          <w:u w:val="single"/>
          <w:lang w:val="uk-UA" w:eastAsia="uk-UA"/>
        </w:rPr>
        <w:t>93</w:t>
      </w:r>
      <w:r>
        <w:rPr>
          <w:szCs w:val="26"/>
          <w:lang w:val="uk-UA" w:eastAsia="uk-UA"/>
        </w:rPr>
        <w:t xml:space="preserve"> </w:t>
      </w:r>
      <w:r w:rsidR="00BC4CE9" w:rsidRPr="009E5CD1">
        <w:rPr>
          <w:szCs w:val="26"/>
          <w:lang w:val="uk-UA" w:eastAsia="uk-UA"/>
        </w:rPr>
        <w:t>_</w:t>
      </w:r>
    </w:p>
    <w:p w:rsidR="00BC4CE9" w:rsidRPr="009E5CD1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:rsidR="00772487" w:rsidRPr="000904CC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 w:rsidRPr="000904CC">
        <w:rPr>
          <w:szCs w:val="26"/>
          <w:lang w:val="uk-UA" w:eastAsia="uk-UA"/>
        </w:rPr>
        <w:t xml:space="preserve">Про  взяття на </w:t>
      </w:r>
      <w:r w:rsidR="003F5FA6">
        <w:rPr>
          <w:szCs w:val="26"/>
          <w:lang w:val="uk-UA" w:eastAsia="uk-UA"/>
        </w:rPr>
        <w:t xml:space="preserve"> </w:t>
      </w:r>
      <w:r w:rsidRPr="000904CC">
        <w:rPr>
          <w:szCs w:val="26"/>
          <w:lang w:val="uk-UA" w:eastAsia="uk-UA"/>
        </w:rPr>
        <w:t xml:space="preserve">квартирний </w:t>
      </w:r>
      <w:r w:rsidR="003F5FA6">
        <w:rPr>
          <w:szCs w:val="26"/>
          <w:lang w:val="uk-UA" w:eastAsia="uk-UA"/>
        </w:rPr>
        <w:t xml:space="preserve"> </w:t>
      </w:r>
      <w:r w:rsidRPr="000904CC">
        <w:rPr>
          <w:szCs w:val="26"/>
          <w:lang w:val="uk-UA" w:eastAsia="uk-UA"/>
        </w:rPr>
        <w:t xml:space="preserve">облік </w:t>
      </w:r>
    </w:p>
    <w:p w:rsidR="00BC4CE9" w:rsidRPr="000904CC" w:rsidRDefault="00F41888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неповнолітньої ******** * *</w:t>
      </w:r>
      <w:r w:rsidR="006D42E4" w:rsidRPr="000904CC">
        <w:rPr>
          <w:szCs w:val="26"/>
          <w:lang w:val="uk-UA" w:eastAsia="uk-UA"/>
        </w:rPr>
        <w:t>.</w:t>
      </w:r>
      <w:r w:rsidR="00C96AB2">
        <w:rPr>
          <w:szCs w:val="26"/>
          <w:lang w:val="uk-UA" w:eastAsia="uk-UA"/>
        </w:rPr>
        <w:t>,</w:t>
      </w:r>
      <w:r w:rsidR="006D42E4" w:rsidRPr="000904CC">
        <w:rPr>
          <w:szCs w:val="26"/>
          <w:lang w:val="uk-UA" w:eastAsia="uk-UA"/>
        </w:rPr>
        <w:t xml:space="preserve"> як</w:t>
      </w:r>
    </w:p>
    <w:p w:rsidR="00772487" w:rsidRPr="000904CC" w:rsidRDefault="000904CC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 w:rsidRPr="000904CC">
        <w:rPr>
          <w:szCs w:val="26"/>
          <w:lang w:val="uk-UA" w:eastAsia="uk-UA"/>
        </w:rPr>
        <w:t>такої</w:t>
      </w:r>
      <w:r w:rsidR="00BC4CE9" w:rsidRPr="000904CC">
        <w:rPr>
          <w:szCs w:val="26"/>
          <w:lang w:val="uk-UA" w:eastAsia="uk-UA"/>
        </w:rPr>
        <w:t xml:space="preserve">, </w:t>
      </w:r>
      <w:r w:rsidR="003F5FA6">
        <w:rPr>
          <w:szCs w:val="26"/>
          <w:lang w:val="uk-UA" w:eastAsia="uk-UA"/>
        </w:rPr>
        <w:t xml:space="preserve"> </w:t>
      </w:r>
      <w:r w:rsidR="00BC4CE9" w:rsidRPr="000904CC">
        <w:rPr>
          <w:szCs w:val="26"/>
          <w:lang w:val="uk-UA" w:eastAsia="uk-UA"/>
        </w:rPr>
        <w:t>що</w:t>
      </w:r>
      <w:r w:rsidR="003F5FA6">
        <w:rPr>
          <w:szCs w:val="26"/>
          <w:lang w:val="uk-UA" w:eastAsia="uk-UA"/>
        </w:rPr>
        <w:t xml:space="preserve">  </w:t>
      </w:r>
      <w:r w:rsidR="00BC4CE9" w:rsidRPr="000904CC">
        <w:rPr>
          <w:szCs w:val="26"/>
          <w:lang w:val="uk-UA" w:eastAsia="uk-UA"/>
        </w:rPr>
        <w:t xml:space="preserve"> потребує</w:t>
      </w:r>
      <w:r w:rsidR="003F5FA6">
        <w:rPr>
          <w:szCs w:val="26"/>
          <w:lang w:val="uk-UA" w:eastAsia="uk-UA"/>
        </w:rPr>
        <w:t xml:space="preserve">  </w:t>
      </w:r>
      <w:r w:rsidR="00BC4CE9" w:rsidRPr="000904CC">
        <w:rPr>
          <w:szCs w:val="26"/>
          <w:lang w:val="uk-UA" w:eastAsia="uk-UA"/>
        </w:rPr>
        <w:t xml:space="preserve"> поліпшення</w:t>
      </w:r>
    </w:p>
    <w:p w:rsidR="00BC4CE9" w:rsidRPr="000904CC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 w:rsidRPr="000904CC">
        <w:rPr>
          <w:szCs w:val="26"/>
          <w:lang w:val="uk-UA" w:eastAsia="uk-UA"/>
        </w:rPr>
        <w:t>житлових умов</w:t>
      </w:r>
    </w:p>
    <w:p w:rsidR="00BC4CE9" w:rsidRPr="00D56FB6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highlight w:val="yellow"/>
          <w:lang w:val="uk-UA" w:eastAsia="uk-UA"/>
        </w:rPr>
      </w:pPr>
    </w:p>
    <w:p w:rsidR="00BC4CE9" w:rsidRPr="00C96AB2" w:rsidRDefault="00BC4CE9" w:rsidP="00C96AB2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firstLine="709"/>
        <w:jc w:val="both"/>
        <w:rPr>
          <w:rFonts w:ascii="ProbaPro" w:hAnsi="ProbaPro"/>
          <w:color w:val="000000"/>
          <w:szCs w:val="26"/>
          <w:lang w:val="uk-UA"/>
        </w:rPr>
      </w:pPr>
      <w:r w:rsidRPr="00BF5C39">
        <w:rPr>
          <w:rFonts w:ascii="ProbaPro" w:hAnsi="ProbaPro"/>
          <w:color w:val="000000"/>
          <w:szCs w:val="26"/>
          <w:lang w:val="uk-UA"/>
        </w:rPr>
        <w:t xml:space="preserve">Розглянувши </w:t>
      </w:r>
      <w:r w:rsidR="00676A87" w:rsidRPr="00BF5C39">
        <w:rPr>
          <w:rFonts w:ascii="ProbaPro" w:hAnsi="ProbaPro"/>
          <w:color w:val="000000"/>
          <w:szCs w:val="26"/>
          <w:lang w:val="uk-UA"/>
        </w:rPr>
        <w:t>клопотання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 начальника служби </w:t>
      </w:r>
      <w:r w:rsidRPr="00617F1C">
        <w:rPr>
          <w:rFonts w:ascii="ProbaPro" w:hAnsi="ProbaPro"/>
          <w:color w:val="000000"/>
          <w:szCs w:val="26"/>
          <w:lang w:val="uk-UA"/>
        </w:rPr>
        <w:t xml:space="preserve">у справах дітей </w:t>
      </w:r>
      <w:r w:rsidR="00676A87" w:rsidRPr="00617F1C">
        <w:rPr>
          <w:rFonts w:ascii="ProbaPro" w:hAnsi="ProbaPro"/>
          <w:color w:val="000000"/>
          <w:szCs w:val="26"/>
          <w:lang w:val="uk-UA"/>
        </w:rPr>
        <w:t>та сім’ї виконавчого комітету Бериславської міської ради</w:t>
      </w:r>
      <w:r w:rsidRPr="00617F1C">
        <w:rPr>
          <w:rFonts w:ascii="ProbaPro" w:hAnsi="ProbaPro"/>
          <w:color w:val="000000"/>
          <w:szCs w:val="26"/>
          <w:lang w:val="uk-UA"/>
        </w:rPr>
        <w:t xml:space="preserve"> від </w:t>
      </w:r>
      <w:r w:rsidR="00C96AB2">
        <w:rPr>
          <w:rFonts w:ascii="ProbaPro" w:hAnsi="ProbaPro"/>
          <w:color w:val="000000"/>
          <w:szCs w:val="26"/>
          <w:lang w:val="uk-UA"/>
        </w:rPr>
        <w:t xml:space="preserve">20 травня </w:t>
      </w:r>
      <w:r w:rsidR="00676A87" w:rsidRPr="00617F1C">
        <w:rPr>
          <w:rFonts w:ascii="ProbaPro" w:hAnsi="ProbaPro"/>
          <w:color w:val="000000"/>
          <w:szCs w:val="26"/>
          <w:lang w:val="uk-UA"/>
        </w:rPr>
        <w:t xml:space="preserve">2021 року                    </w:t>
      </w:r>
      <w:r w:rsidR="00617F1C" w:rsidRPr="00617F1C">
        <w:rPr>
          <w:rFonts w:ascii="ProbaPro" w:hAnsi="ProbaPro"/>
          <w:color w:val="000000"/>
          <w:szCs w:val="26"/>
          <w:lang w:val="uk-UA"/>
        </w:rPr>
        <w:t xml:space="preserve">                            № 115</w:t>
      </w:r>
      <w:r w:rsidR="00676A87" w:rsidRPr="00617F1C">
        <w:rPr>
          <w:rFonts w:ascii="ProbaPro" w:hAnsi="ProbaPro"/>
          <w:color w:val="000000"/>
          <w:szCs w:val="26"/>
          <w:lang w:val="uk-UA"/>
        </w:rPr>
        <w:t>/12-18/21</w:t>
      </w:r>
      <w:r w:rsidRPr="00617F1C">
        <w:rPr>
          <w:rFonts w:ascii="ProbaPro" w:hAnsi="ProbaPro"/>
          <w:color w:val="000000"/>
          <w:szCs w:val="26"/>
          <w:lang w:val="uk-UA"/>
        </w:rPr>
        <w:t xml:space="preserve"> </w:t>
      </w:r>
      <w:r w:rsidR="00676A87" w:rsidRPr="00617F1C">
        <w:rPr>
          <w:rFonts w:ascii="ProbaPro" w:hAnsi="ProbaPro"/>
          <w:color w:val="000000"/>
          <w:szCs w:val="26"/>
          <w:lang w:val="uk-UA"/>
        </w:rPr>
        <w:t>щ</w:t>
      </w:r>
      <w:r w:rsidRPr="00617F1C">
        <w:rPr>
          <w:rFonts w:ascii="ProbaPro" w:hAnsi="ProbaPro"/>
          <w:color w:val="000000"/>
          <w:szCs w:val="26"/>
          <w:lang w:val="uk-UA"/>
        </w:rPr>
        <w:t>одо захисту майнових прав дитин</w:t>
      </w:r>
      <w:r w:rsidR="00676A87" w:rsidRPr="00617F1C">
        <w:rPr>
          <w:rFonts w:ascii="ProbaPro" w:hAnsi="ProbaPro"/>
          <w:color w:val="000000"/>
          <w:szCs w:val="26"/>
          <w:lang w:val="uk-UA"/>
        </w:rPr>
        <w:t>и, позбавленої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 батьківського піклування </w:t>
      </w:r>
      <w:r w:rsidR="00BF5C39" w:rsidRPr="00BF5C39">
        <w:rPr>
          <w:rFonts w:ascii="ProbaPro" w:hAnsi="ProbaPro"/>
          <w:color w:val="000000"/>
          <w:szCs w:val="26"/>
          <w:lang w:val="uk-UA"/>
        </w:rPr>
        <w:t>Сидоренко Ганни Богданівни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, </w:t>
      </w:r>
      <w:r w:rsidR="00C96AB2">
        <w:rPr>
          <w:rFonts w:ascii="ProbaPro" w:hAnsi="ProbaPro"/>
          <w:color w:val="000000"/>
          <w:szCs w:val="26"/>
          <w:lang w:val="uk-UA"/>
        </w:rPr>
        <w:t>враховуючи рекомендації</w:t>
      </w:r>
      <w:r w:rsidR="00FE67B9">
        <w:rPr>
          <w:rFonts w:ascii="ProbaPro" w:hAnsi="ProbaPro"/>
          <w:color w:val="000000"/>
          <w:szCs w:val="26"/>
          <w:lang w:val="uk-UA"/>
        </w:rPr>
        <w:t xml:space="preserve"> комісії                       з житлових питань при виконавчом</w:t>
      </w:r>
      <w:r w:rsidR="00C96AB2">
        <w:rPr>
          <w:rFonts w:ascii="ProbaPro" w:hAnsi="ProbaPro"/>
          <w:color w:val="000000"/>
          <w:szCs w:val="26"/>
          <w:lang w:val="uk-UA"/>
        </w:rPr>
        <w:t>у комітеті міської ради від 25 травня 2021</w:t>
      </w:r>
      <w:r w:rsidR="00FE67B9">
        <w:rPr>
          <w:rFonts w:ascii="ProbaPro" w:hAnsi="ProbaPro"/>
          <w:color w:val="000000"/>
          <w:szCs w:val="26"/>
          <w:lang w:val="uk-UA"/>
        </w:rPr>
        <w:t xml:space="preserve"> року</w:t>
      </w:r>
      <w:r w:rsidR="00C96AB2">
        <w:rPr>
          <w:rFonts w:ascii="ProbaPro" w:hAnsi="ProbaPro"/>
          <w:color w:val="000000"/>
          <w:szCs w:val="26"/>
          <w:lang w:val="uk-UA"/>
        </w:rPr>
        <w:t xml:space="preserve"> (протокол №</w:t>
      </w:r>
      <w:r w:rsidR="00FE67B9">
        <w:rPr>
          <w:rFonts w:ascii="ProbaPro" w:hAnsi="ProbaPro"/>
          <w:color w:val="000000"/>
          <w:szCs w:val="26"/>
          <w:lang w:val="uk-UA"/>
        </w:rPr>
        <w:t>1</w:t>
      </w:r>
      <w:r w:rsidR="00C96AB2">
        <w:rPr>
          <w:rFonts w:ascii="ProbaPro" w:hAnsi="ProbaPro"/>
          <w:color w:val="000000"/>
          <w:szCs w:val="26"/>
          <w:lang w:val="uk-UA"/>
        </w:rPr>
        <w:t>)</w:t>
      </w:r>
      <w:r w:rsidR="00FE67B9">
        <w:rPr>
          <w:rFonts w:ascii="ProbaPro" w:hAnsi="ProbaPro"/>
          <w:color w:val="000000"/>
          <w:szCs w:val="26"/>
          <w:lang w:val="uk-UA"/>
        </w:rPr>
        <w:t xml:space="preserve">, </w:t>
      </w:r>
      <w:r w:rsidRPr="00BF5C39">
        <w:rPr>
          <w:rFonts w:ascii="ProbaPro" w:hAnsi="ProbaPro"/>
          <w:color w:val="000000"/>
          <w:szCs w:val="26"/>
          <w:lang w:val="uk-UA"/>
        </w:rPr>
        <w:t>відповідно до Закон</w:t>
      </w:r>
      <w:r w:rsidR="00676A87" w:rsidRPr="00BF5C39">
        <w:rPr>
          <w:rFonts w:ascii="ProbaPro" w:hAnsi="ProbaPro"/>
          <w:color w:val="000000"/>
          <w:szCs w:val="26"/>
          <w:lang w:val="uk-UA"/>
        </w:rPr>
        <w:t>ів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 України </w:t>
      </w:r>
      <w:r w:rsidRPr="00BF5C39">
        <w:rPr>
          <w:rFonts w:ascii="ProbaPro" w:hAnsi="ProbaPro" w:hint="eastAsia"/>
          <w:color w:val="000000"/>
          <w:szCs w:val="26"/>
          <w:lang w:val="uk-UA"/>
        </w:rPr>
        <w:t>«</w:t>
      </w:r>
      <w:r w:rsidRPr="00BF5C39">
        <w:rPr>
          <w:rFonts w:ascii="ProbaPro" w:hAnsi="ProbaPro"/>
          <w:color w:val="000000"/>
          <w:szCs w:val="26"/>
          <w:lang w:val="uk-UA"/>
        </w:rPr>
        <w:t>Про охорону дитинства</w:t>
      </w:r>
      <w:r w:rsidRPr="00BF5C39">
        <w:rPr>
          <w:rFonts w:ascii="ProbaPro" w:hAnsi="ProbaPro" w:hint="eastAsia"/>
          <w:color w:val="000000"/>
          <w:szCs w:val="26"/>
          <w:lang w:val="uk-UA"/>
        </w:rPr>
        <w:t>»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, </w:t>
      </w:r>
      <w:r w:rsidRPr="00BF5C39">
        <w:rPr>
          <w:rFonts w:ascii="ProbaPro" w:hAnsi="ProbaPro" w:hint="eastAsia"/>
          <w:color w:val="000000"/>
          <w:szCs w:val="26"/>
          <w:lang w:val="uk-UA"/>
        </w:rPr>
        <w:t>«</w:t>
      </w:r>
      <w:r w:rsidR="00676A87" w:rsidRPr="00BF5C39">
        <w:rPr>
          <w:rFonts w:ascii="ProbaPro" w:hAnsi="ProbaPro"/>
          <w:color w:val="000000"/>
          <w:szCs w:val="26"/>
          <w:lang w:val="uk-UA"/>
        </w:rPr>
        <w:t>Про забезпечення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 організаційно-правових умов соціального захисту дітей-сиріт та дітей, позбавлених батьківського піклування, а також осіб з їх числа</w:t>
      </w:r>
      <w:r w:rsidRPr="00BF5C39">
        <w:rPr>
          <w:rFonts w:ascii="ProbaPro" w:hAnsi="ProbaPro" w:hint="eastAsia"/>
          <w:color w:val="000000"/>
          <w:szCs w:val="26"/>
          <w:lang w:val="uk-UA"/>
        </w:rPr>
        <w:t>»</w:t>
      </w:r>
      <w:r w:rsidR="00676A87" w:rsidRPr="00BF5C39">
        <w:rPr>
          <w:rFonts w:ascii="ProbaPro" w:hAnsi="ProbaPro"/>
          <w:color w:val="000000"/>
          <w:szCs w:val="26"/>
          <w:lang w:val="uk-UA"/>
        </w:rPr>
        <w:t>,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 постанови Кабінету Міністрів України</w:t>
      </w:r>
      <w:r w:rsidR="00FE67B9">
        <w:rPr>
          <w:rFonts w:ascii="ProbaPro" w:hAnsi="ProbaPro"/>
          <w:color w:val="000000"/>
          <w:szCs w:val="26"/>
          <w:lang w:val="uk-UA"/>
        </w:rPr>
        <w:t xml:space="preserve"> від 24 вересня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 2008 року №866 </w:t>
      </w:r>
      <w:r w:rsidRPr="00BF5C39">
        <w:rPr>
          <w:rFonts w:ascii="ProbaPro" w:hAnsi="ProbaPro" w:hint="eastAsia"/>
          <w:color w:val="000000"/>
          <w:szCs w:val="26"/>
          <w:lang w:val="uk-UA"/>
        </w:rPr>
        <w:t>«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Питання діяльності органів опіки </w:t>
      </w:r>
      <w:r w:rsidR="008E3DE8">
        <w:rPr>
          <w:rFonts w:ascii="ProbaPro" w:hAnsi="ProbaPro"/>
          <w:color w:val="000000"/>
          <w:szCs w:val="26"/>
          <w:lang w:val="uk-UA"/>
        </w:rPr>
        <w:t xml:space="preserve">                             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та піклування, </w:t>
      </w:r>
      <w:r w:rsidRPr="00BF5C39">
        <w:rPr>
          <w:rFonts w:ascii="ProbaPro" w:hAnsi="ProbaPro" w:hint="eastAsia"/>
          <w:color w:val="000000"/>
          <w:szCs w:val="26"/>
          <w:lang w:val="uk-UA"/>
        </w:rPr>
        <w:t>пов’язаної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 із захистом прав дитини</w:t>
      </w:r>
      <w:r w:rsidRPr="00BF5C39">
        <w:rPr>
          <w:rFonts w:ascii="ProbaPro" w:hAnsi="ProbaPro" w:hint="eastAsia"/>
          <w:color w:val="000000"/>
          <w:szCs w:val="26"/>
          <w:lang w:val="uk-UA"/>
        </w:rPr>
        <w:t>»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, на </w:t>
      </w:r>
      <w:r w:rsidRPr="00BF5C39">
        <w:rPr>
          <w:rFonts w:ascii="ProbaPro" w:hAnsi="ProbaPro" w:hint="eastAsia"/>
          <w:color w:val="000000"/>
          <w:szCs w:val="26"/>
          <w:lang w:val="uk-UA"/>
        </w:rPr>
        <w:t>підставі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 </w:t>
      </w:r>
      <w:r w:rsidR="00C96AB2">
        <w:rPr>
          <w:rFonts w:ascii="ProbaPro" w:hAnsi="ProbaPro"/>
          <w:color w:val="000000"/>
          <w:szCs w:val="26"/>
          <w:lang w:val="uk-UA"/>
        </w:rPr>
        <w:t xml:space="preserve">пункту 4 статті </w:t>
      </w:r>
      <w:r w:rsidRPr="00BF5C39">
        <w:rPr>
          <w:rFonts w:ascii="ProbaPro" w:hAnsi="ProbaPro"/>
          <w:color w:val="000000"/>
          <w:szCs w:val="26"/>
          <w:lang w:val="uk-UA"/>
        </w:rPr>
        <w:t>46 Житлового кодексу України</w:t>
      </w:r>
      <w:r w:rsidR="00FE67B9">
        <w:rPr>
          <w:rFonts w:ascii="ProbaPro" w:hAnsi="ProbaPro"/>
          <w:color w:val="000000"/>
          <w:szCs w:val="26"/>
          <w:lang w:val="uk-UA"/>
        </w:rPr>
        <w:t xml:space="preserve"> </w:t>
      </w:r>
      <w:r w:rsidR="00676A87" w:rsidRPr="00BF5C39">
        <w:rPr>
          <w:rFonts w:ascii="ProbaPro" w:hAnsi="ProbaPro"/>
          <w:color w:val="000000"/>
          <w:szCs w:val="26"/>
          <w:lang w:val="uk-UA"/>
        </w:rPr>
        <w:t>та</w:t>
      </w:r>
      <w:r w:rsidR="00676A87" w:rsidRPr="00BF5C39">
        <w:rPr>
          <w:szCs w:val="26"/>
          <w:lang w:val="uk-UA"/>
        </w:rPr>
        <w:t xml:space="preserve"> «Правил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</w:t>
      </w:r>
      <w:r w:rsidR="00FE67B9">
        <w:rPr>
          <w:szCs w:val="26"/>
          <w:lang w:val="uk-UA"/>
        </w:rPr>
        <w:t xml:space="preserve">нської Ради професійних спілок </w:t>
      </w:r>
      <w:r w:rsidR="00676A87" w:rsidRPr="00BF5C39">
        <w:rPr>
          <w:szCs w:val="26"/>
          <w:lang w:val="uk-UA"/>
        </w:rPr>
        <w:t xml:space="preserve">від 11 грудня 1984 року № 470, </w:t>
      </w:r>
      <w:r w:rsidR="00C96AB2">
        <w:rPr>
          <w:szCs w:val="26"/>
          <w:lang w:val="uk-UA"/>
        </w:rPr>
        <w:t xml:space="preserve">керуючись </w:t>
      </w:r>
      <w:r w:rsidR="00C96AB2">
        <w:rPr>
          <w:rFonts w:ascii="ProbaPro" w:hAnsi="ProbaPro"/>
          <w:color w:val="000000"/>
          <w:szCs w:val="26"/>
          <w:lang w:val="uk-UA"/>
        </w:rPr>
        <w:t>статтями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 30,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 34,</w:t>
      </w:r>
      <w:r w:rsidR="00C96AB2">
        <w:rPr>
          <w:rFonts w:ascii="ProbaPro" w:hAnsi="ProbaPro"/>
          <w:color w:val="000000"/>
          <w:szCs w:val="26"/>
          <w:lang w:val="uk-UA"/>
        </w:rPr>
        <w:t xml:space="preserve"> </w:t>
      </w:r>
      <w:r w:rsidR="00676A87" w:rsidRPr="00BF5C39">
        <w:rPr>
          <w:rFonts w:ascii="ProbaPro" w:hAnsi="ProbaPro"/>
          <w:color w:val="000000"/>
          <w:szCs w:val="26"/>
          <w:lang w:val="uk-UA"/>
        </w:rPr>
        <w:t xml:space="preserve">59 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Закону України </w:t>
      </w:r>
      <w:r w:rsidRPr="00BF5C39">
        <w:rPr>
          <w:rFonts w:ascii="ProbaPro" w:hAnsi="ProbaPro" w:hint="eastAsia"/>
          <w:color w:val="000000"/>
          <w:szCs w:val="26"/>
          <w:lang w:val="uk-UA"/>
        </w:rPr>
        <w:t>«</w:t>
      </w:r>
      <w:r w:rsidRPr="00BF5C39">
        <w:rPr>
          <w:rFonts w:ascii="ProbaPro" w:hAnsi="ProbaPro"/>
          <w:color w:val="000000"/>
          <w:szCs w:val="26"/>
          <w:lang w:val="uk-UA"/>
        </w:rPr>
        <w:t>Про місцеве самоврядування в Україні</w:t>
      </w:r>
      <w:r w:rsidRPr="00BF5C39">
        <w:rPr>
          <w:rFonts w:ascii="ProbaPro" w:hAnsi="ProbaPro" w:hint="eastAsia"/>
          <w:color w:val="000000"/>
          <w:szCs w:val="26"/>
          <w:lang w:val="uk-UA"/>
        </w:rPr>
        <w:t>»</w:t>
      </w:r>
      <w:r w:rsidRPr="00BF5C39">
        <w:rPr>
          <w:rFonts w:ascii="ProbaPro" w:hAnsi="ProbaPro"/>
          <w:color w:val="000000"/>
          <w:szCs w:val="26"/>
          <w:lang w:val="uk-UA"/>
        </w:rPr>
        <w:t xml:space="preserve">, виконавчий комітет міської ради </w:t>
      </w:r>
    </w:p>
    <w:p w:rsidR="00BC4CE9" w:rsidRPr="00C96AB2" w:rsidRDefault="00C96AB2" w:rsidP="00C96AB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="00BC4CE9" w:rsidRPr="00C96AB2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3252C6" w:rsidRPr="00FE67B9" w:rsidRDefault="00CE7555" w:rsidP="00C96AB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7B9">
        <w:rPr>
          <w:rFonts w:ascii="Times New Roman" w:hAnsi="Times New Roman" w:cs="Times New Roman"/>
          <w:sz w:val="26"/>
          <w:szCs w:val="26"/>
          <w:lang w:val="uk-UA"/>
        </w:rPr>
        <w:t>Взяти</w:t>
      </w:r>
      <w:r w:rsidR="00676A87" w:rsidRPr="00FE67B9">
        <w:rPr>
          <w:rFonts w:ascii="Times New Roman" w:hAnsi="Times New Roman" w:cs="Times New Roman"/>
          <w:sz w:val="26"/>
          <w:szCs w:val="26"/>
          <w:lang w:val="uk-UA"/>
        </w:rPr>
        <w:t xml:space="preserve"> на квартирний</w:t>
      </w:r>
      <w:r w:rsidR="00BC4CE9" w:rsidRPr="00FE67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F5C39" w:rsidRPr="00FE67B9">
        <w:rPr>
          <w:rFonts w:ascii="Times New Roman" w:hAnsi="Times New Roman" w:cs="Times New Roman"/>
          <w:sz w:val="26"/>
          <w:szCs w:val="26"/>
          <w:lang w:val="uk-UA"/>
        </w:rPr>
        <w:t>облік неповно</w:t>
      </w:r>
      <w:r w:rsidR="00F41888">
        <w:rPr>
          <w:rFonts w:ascii="Times New Roman" w:hAnsi="Times New Roman" w:cs="Times New Roman"/>
          <w:sz w:val="26"/>
          <w:szCs w:val="26"/>
          <w:lang w:val="uk-UA"/>
        </w:rPr>
        <w:t>літню ********** ************ ********</w:t>
      </w:r>
      <w:r w:rsidR="00BF5C39" w:rsidRPr="00FE67B9">
        <w:rPr>
          <w:rFonts w:ascii="Times New Roman" w:hAnsi="Times New Roman" w:cs="Times New Roman"/>
          <w:sz w:val="26"/>
          <w:szCs w:val="26"/>
          <w:lang w:val="uk-UA"/>
        </w:rPr>
        <w:t xml:space="preserve">,        </w:t>
      </w:r>
      <w:r w:rsidR="00F41888">
        <w:rPr>
          <w:rFonts w:ascii="Times New Roman" w:hAnsi="Times New Roman" w:cs="Times New Roman"/>
          <w:sz w:val="26"/>
          <w:szCs w:val="26"/>
          <w:lang w:val="uk-UA"/>
        </w:rPr>
        <w:t xml:space="preserve">              ** грудня 200*</w:t>
      </w:r>
      <w:bookmarkStart w:id="0" w:name="_GoBack"/>
      <w:bookmarkEnd w:id="0"/>
      <w:r w:rsidR="00676A87" w:rsidRPr="00FE67B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BC4CE9" w:rsidRPr="00FE67B9">
        <w:rPr>
          <w:rFonts w:ascii="Times New Roman" w:hAnsi="Times New Roman" w:cs="Times New Roman"/>
          <w:sz w:val="26"/>
          <w:szCs w:val="26"/>
          <w:lang w:val="uk-UA"/>
        </w:rPr>
        <w:t>року нар</w:t>
      </w:r>
      <w:r w:rsidR="00BF5C39" w:rsidRPr="00FE67B9">
        <w:rPr>
          <w:rFonts w:ascii="Times New Roman" w:hAnsi="Times New Roman" w:cs="Times New Roman"/>
          <w:sz w:val="26"/>
          <w:szCs w:val="26"/>
          <w:lang w:val="uk-UA"/>
        </w:rPr>
        <w:t>одження, як таку</w:t>
      </w:r>
      <w:r w:rsidR="00676A87" w:rsidRPr="00FE67B9">
        <w:rPr>
          <w:rFonts w:ascii="Times New Roman" w:hAnsi="Times New Roman" w:cs="Times New Roman"/>
          <w:sz w:val="26"/>
          <w:szCs w:val="26"/>
          <w:lang w:val="uk-UA"/>
        </w:rPr>
        <w:t>, що потребує поліпшення</w:t>
      </w:r>
      <w:r w:rsidR="00BC4CE9" w:rsidRPr="00FE67B9">
        <w:rPr>
          <w:rFonts w:ascii="Times New Roman" w:hAnsi="Times New Roman" w:cs="Times New Roman"/>
          <w:sz w:val="26"/>
          <w:szCs w:val="26"/>
          <w:lang w:val="uk-UA"/>
        </w:rPr>
        <w:t xml:space="preserve"> житлових умов</w:t>
      </w:r>
      <w:r w:rsidR="003252C6" w:rsidRPr="00FE67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F5FA6" w:rsidRPr="00FE67B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3252C6" w:rsidRPr="00FE67B9">
        <w:rPr>
          <w:rFonts w:ascii="Times New Roman" w:hAnsi="Times New Roman" w:cs="Times New Roman"/>
          <w:sz w:val="26"/>
          <w:szCs w:val="26"/>
          <w:lang w:val="uk-UA"/>
        </w:rPr>
        <w:t>та має право на позачергове надання жилих приміщень.</w:t>
      </w:r>
    </w:p>
    <w:p w:rsidR="00FE67B9" w:rsidRPr="00FE67B9" w:rsidRDefault="00FE67B9" w:rsidP="00C96AB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Внести відповідний запис до Книги обліку громадян, що перебувають </w:t>
      </w:r>
      <w:r w:rsidR="002D329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на черзі для отримання житла.</w:t>
      </w:r>
    </w:p>
    <w:p w:rsidR="00CE7965" w:rsidRDefault="00C96AB2" w:rsidP="00FE6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52B33"/>
          <w:sz w:val="26"/>
          <w:szCs w:val="26"/>
          <w:lang w:val="uk-UA"/>
        </w:rPr>
        <w:t>3</w:t>
      </w:r>
      <w:r w:rsidR="00CE7965" w:rsidRPr="00BF5C39">
        <w:rPr>
          <w:rFonts w:ascii="Times New Roman" w:hAnsi="Times New Roman" w:cs="Times New Roman"/>
          <w:color w:val="252B33"/>
          <w:sz w:val="26"/>
          <w:szCs w:val="26"/>
          <w:lang w:val="uk-UA"/>
        </w:rPr>
        <w:t xml:space="preserve">. </w:t>
      </w:r>
      <w:r w:rsidR="00CE7965" w:rsidRPr="00BF5C39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рішення покласти на </w:t>
      </w:r>
      <w:r w:rsidR="00FE67B9"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="00CE7965" w:rsidRPr="00BF5C39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міського голови </w:t>
      </w:r>
      <w:proofErr w:type="spellStart"/>
      <w:r w:rsidR="00FE67B9">
        <w:rPr>
          <w:rFonts w:ascii="Times New Roman" w:hAnsi="Times New Roman" w:cs="Times New Roman"/>
          <w:sz w:val="26"/>
          <w:szCs w:val="26"/>
          <w:lang w:val="uk-UA"/>
        </w:rPr>
        <w:t>Шматова</w:t>
      </w:r>
      <w:proofErr w:type="spellEnd"/>
      <w:r w:rsidR="00FE67B9">
        <w:rPr>
          <w:rFonts w:ascii="Times New Roman" w:hAnsi="Times New Roman" w:cs="Times New Roman"/>
          <w:sz w:val="26"/>
          <w:szCs w:val="26"/>
          <w:lang w:val="uk-UA"/>
        </w:rPr>
        <w:t xml:space="preserve"> С.В.</w:t>
      </w:r>
    </w:p>
    <w:p w:rsidR="000142B6" w:rsidRDefault="000142B6" w:rsidP="000142B6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</w:pPr>
    </w:p>
    <w:p w:rsidR="00933D90" w:rsidRPr="000142B6" w:rsidRDefault="00CE7965" w:rsidP="000142B6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Міський голова                                                              </w:t>
      </w:r>
      <w:r w:rsidR="002D329D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Олександр ШАПОВАЛОВ</w:t>
      </w:r>
    </w:p>
    <w:sectPr w:rsidR="00933D90" w:rsidRPr="000142B6" w:rsidSect="003F5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5352F"/>
    <w:multiLevelType w:val="hybridMultilevel"/>
    <w:tmpl w:val="05DE6998"/>
    <w:lvl w:ilvl="0" w:tplc="0664AB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CE9"/>
    <w:rsid w:val="000142B6"/>
    <w:rsid w:val="0002311B"/>
    <w:rsid w:val="000904CC"/>
    <w:rsid w:val="001B3C6F"/>
    <w:rsid w:val="001D7B88"/>
    <w:rsid w:val="001F7E1C"/>
    <w:rsid w:val="002D329D"/>
    <w:rsid w:val="003252C6"/>
    <w:rsid w:val="00353082"/>
    <w:rsid w:val="003C3464"/>
    <w:rsid w:val="003F08A7"/>
    <w:rsid w:val="003F5FA6"/>
    <w:rsid w:val="004057CE"/>
    <w:rsid w:val="004077CB"/>
    <w:rsid w:val="005E4D68"/>
    <w:rsid w:val="00617F1C"/>
    <w:rsid w:val="00676A87"/>
    <w:rsid w:val="006D42E4"/>
    <w:rsid w:val="00730577"/>
    <w:rsid w:val="00772487"/>
    <w:rsid w:val="00804363"/>
    <w:rsid w:val="008E3DE8"/>
    <w:rsid w:val="00933D90"/>
    <w:rsid w:val="009E38C5"/>
    <w:rsid w:val="00A40E1F"/>
    <w:rsid w:val="00AB7059"/>
    <w:rsid w:val="00B54A51"/>
    <w:rsid w:val="00BA5650"/>
    <w:rsid w:val="00BC4CE9"/>
    <w:rsid w:val="00BF5C39"/>
    <w:rsid w:val="00C96AB2"/>
    <w:rsid w:val="00CE7555"/>
    <w:rsid w:val="00CE7965"/>
    <w:rsid w:val="00D56FB6"/>
    <w:rsid w:val="00F41888"/>
    <w:rsid w:val="00FE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68"/>
  </w:style>
  <w:style w:type="paragraph" w:styleId="1">
    <w:name w:val="heading 1"/>
    <w:basedOn w:val="a"/>
    <w:next w:val="a"/>
    <w:link w:val="10"/>
    <w:uiPriority w:val="9"/>
    <w:qFormat/>
    <w:rsid w:val="00BC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C4C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BC4CE9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21">
    <w:name w:val="Body Text 2"/>
    <w:basedOn w:val="a"/>
    <w:link w:val="22"/>
    <w:rsid w:val="00BC4CE9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BC4CE9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C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0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E6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Olena</cp:lastModifiedBy>
  <cp:revision>16</cp:revision>
  <cp:lastPrinted>2021-05-24T06:59:00Z</cp:lastPrinted>
  <dcterms:created xsi:type="dcterms:W3CDTF">2021-04-07T11:30:00Z</dcterms:created>
  <dcterms:modified xsi:type="dcterms:W3CDTF">2021-07-20T11:26:00Z</dcterms:modified>
</cp:coreProperties>
</file>