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B8" w:rsidRDefault="007C6602" w:rsidP="001E037E">
      <w:pPr>
        <w:tabs>
          <w:tab w:val="left" w:pos="3150"/>
        </w:tabs>
        <w:spacing w:after="0" w:line="240" w:lineRule="auto"/>
        <w:jc w:val="center"/>
        <w:rPr>
          <w:rFonts w:ascii="Times New Roman" w:hAnsi="Times New Roman"/>
          <w:noProof/>
          <w:sz w:val="26"/>
          <w:szCs w:val="26"/>
        </w:rPr>
      </w:pPr>
      <w:r>
        <w:rPr>
          <w:rFonts w:ascii="Times New Roman" w:hAnsi="Times New Roman"/>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v:imagedata r:id="rId6" o:title=""/>
          </v:shape>
        </w:pict>
      </w:r>
    </w:p>
    <w:p w:rsidR="00105AB8" w:rsidRPr="0034132C" w:rsidRDefault="00105AB8" w:rsidP="001E037E">
      <w:pPr>
        <w:tabs>
          <w:tab w:val="left" w:pos="3150"/>
        </w:tabs>
        <w:spacing w:after="0" w:line="240" w:lineRule="auto"/>
        <w:jc w:val="center"/>
        <w:rPr>
          <w:rFonts w:ascii="Times New Roman" w:hAnsi="Times New Roman"/>
          <w:sz w:val="26"/>
          <w:szCs w:val="26"/>
        </w:rPr>
      </w:pPr>
    </w:p>
    <w:p w:rsidR="00105AB8" w:rsidRPr="00634F16" w:rsidRDefault="00105AB8" w:rsidP="001E037E">
      <w:pPr>
        <w:spacing w:after="0" w:line="240" w:lineRule="auto"/>
        <w:jc w:val="center"/>
        <w:rPr>
          <w:rFonts w:ascii="Times New Roman" w:hAnsi="Times New Roman"/>
          <w:b/>
          <w:sz w:val="26"/>
          <w:szCs w:val="26"/>
        </w:rPr>
      </w:pPr>
      <w:r w:rsidRPr="00634F16">
        <w:rPr>
          <w:rFonts w:ascii="Times New Roman" w:hAnsi="Times New Roman"/>
          <w:b/>
          <w:sz w:val="26"/>
          <w:szCs w:val="26"/>
        </w:rPr>
        <w:t>БЕРИСЛАВСЬКА  МІСЬКА  РАДА</w:t>
      </w:r>
    </w:p>
    <w:p w:rsidR="00105AB8" w:rsidRPr="00634F16" w:rsidRDefault="00105AB8" w:rsidP="001E037E">
      <w:pPr>
        <w:spacing w:after="0" w:line="240" w:lineRule="auto"/>
        <w:jc w:val="center"/>
        <w:rPr>
          <w:rFonts w:ascii="Times New Roman" w:hAnsi="Times New Roman"/>
          <w:b/>
          <w:sz w:val="26"/>
          <w:szCs w:val="26"/>
        </w:rPr>
      </w:pPr>
      <w:r w:rsidRPr="00634F16">
        <w:rPr>
          <w:rFonts w:ascii="Times New Roman" w:hAnsi="Times New Roman"/>
          <w:b/>
          <w:sz w:val="26"/>
          <w:szCs w:val="26"/>
        </w:rPr>
        <w:t>БЕРИСЛАВСЬКОГО РАЙОНУ ХЕРСОНСЬКОЇ ОБЛАСТІ</w:t>
      </w:r>
    </w:p>
    <w:p w:rsidR="00105AB8" w:rsidRPr="00634F16" w:rsidRDefault="00105AB8" w:rsidP="001E037E">
      <w:pPr>
        <w:spacing w:after="0" w:line="240" w:lineRule="auto"/>
        <w:jc w:val="center"/>
        <w:rPr>
          <w:rFonts w:ascii="Times New Roman" w:hAnsi="Times New Roman"/>
          <w:b/>
          <w:sz w:val="26"/>
          <w:szCs w:val="26"/>
          <w:lang w:eastAsia="uk-UA"/>
        </w:rPr>
      </w:pPr>
      <w:r w:rsidRPr="00634F16">
        <w:rPr>
          <w:rFonts w:ascii="Times New Roman" w:hAnsi="Times New Roman"/>
          <w:b/>
          <w:sz w:val="26"/>
          <w:szCs w:val="26"/>
          <w:lang w:eastAsia="uk-UA"/>
        </w:rPr>
        <w:t>ВИКОНАВЧИЙ КОМІТЕТ</w:t>
      </w:r>
    </w:p>
    <w:p w:rsidR="00105AB8" w:rsidRPr="00634F16" w:rsidRDefault="00105AB8" w:rsidP="001E037E">
      <w:pPr>
        <w:spacing w:after="0" w:line="240" w:lineRule="auto"/>
        <w:jc w:val="center"/>
        <w:rPr>
          <w:rFonts w:ascii="Times New Roman" w:hAnsi="Times New Roman"/>
          <w:sz w:val="26"/>
          <w:szCs w:val="26"/>
        </w:rPr>
      </w:pPr>
    </w:p>
    <w:p w:rsidR="00105AB8" w:rsidRPr="00634F16" w:rsidRDefault="00105AB8" w:rsidP="001E037E">
      <w:pPr>
        <w:keepNext/>
        <w:spacing w:after="0" w:line="240" w:lineRule="auto"/>
        <w:jc w:val="center"/>
        <w:outlineLvl w:val="1"/>
        <w:rPr>
          <w:rFonts w:ascii="Times New Roman" w:hAnsi="Times New Roman"/>
          <w:b/>
          <w:sz w:val="28"/>
          <w:szCs w:val="28"/>
          <w:lang w:eastAsia="uk-UA"/>
        </w:rPr>
      </w:pPr>
      <w:r w:rsidRPr="00634F16">
        <w:rPr>
          <w:rFonts w:ascii="Times New Roman" w:hAnsi="Times New Roman"/>
          <w:b/>
          <w:sz w:val="28"/>
          <w:szCs w:val="28"/>
          <w:lang w:eastAsia="uk-UA"/>
        </w:rPr>
        <w:t xml:space="preserve">Р І Ш Е Н </w:t>
      </w:r>
      <w:proofErr w:type="spellStart"/>
      <w:r w:rsidRPr="00634F16">
        <w:rPr>
          <w:rFonts w:ascii="Times New Roman" w:hAnsi="Times New Roman"/>
          <w:b/>
          <w:sz w:val="28"/>
          <w:szCs w:val="28"/>
          <w:lang w:eastAsia="uk-UA"/>
        </w:rPr>
        <w:t>Н</w:t>
      </w:r>
      <w:proofErr w:type="spellEnd"/>
      <w:r w:rsidRPr="00634F16">
        <w:rPr>
          <w:rFonts w:ascii="Times New Roman" w:hAnsi="Times New Roman"/>
          <w:b/>
          <w:sz w:val="28"/>
          <w:szCs w:val="28"/>
          <w:lang w:eastAsia="uk-UA"/>
        </w:rPr>
        <w:t xml:space="preserve"> Я</w:t>
      </w:r>
    </w:p>
    <w:p w:rsidR="00105AB8" w:rsidRPr="00C149C8" w:rsidRDefault="00105AB8" w:rsidP="001E037E">
      <w:pPr>
        <w:spacing w:after="0" w:line="240" w:lineRule="auto"/>
        <w:jc w:val="center"/>
        <w:rPr>
          <w:rFonts w:ascii="Times New Roman" w:hAnsi="Times New Roman"/>
          <w:sz w:val="32"/>
        </w:rPr>
      </w:pPr>
    </w:p>
    <w:p w:rsidR="00105AB8" w:rsidRPr="00C149C8" w:rsidRDefault="00105AB8" w:rsidP="001E037E">
      <w:pPr>
        <w:spacing w:after="0" w:line="240" w:lineRule="auto"/>
        <w:rPr>
          <w:rFonts w:ascii="Times New Roman" w:hAnsi="Times New Roman"/>
          <w:sz w:val="26"/>
        </w:rPr>
      </w:pPr>
    </w:p>
    <w:p w:rsidR="00105AB8" w:rsidRPr="00C149C8" w:rsidRDefault="007C6602" w:rsidP="001E037E">
      <w:pPr>
        <w:spacing w:after="0" w:line="240" w:lineRule="auto"/>
        <w:rPr>
          <w:rFonts w:ascii="Times New Roman" w:hAnsi="Times New Roman"/>
          <w:sz w:val="26"/>
        </w:rPr>
      </w:pPr>
      <w:r>
        <w:rPr>
          <w:rFonts w:ascii="Times New Roman" w:hAnsi="Times New Roman"/>
          <w:sz w:val="26"/>
        </w:rPr>
        <w:t>__27.05.2021</w:t>
      </w:r>
      <w:r w:rsidR="00105AB8" w:rsidRPr="00C149C8">
        <w:rPr>
          <w:rFonts w:ascii="Times New Roman" w:hAnsi="Times New Roman"/>
          <w:sz w:val="26"/>
        </w:rPr>
        <w:t xml:space="preserve">_____                                                                            </w:t>
      </w:r>
      <w:r>
        <w:rPr>
          <w:rFonts w:ascii="Times New Roman" w:hAnsi="Times New Roman"/>
          <w:sz w:val="26"/>
        </w:rPr>
        <w:t xml:space="preserve">               № _98</w:t>
      </w:r>
      <w:r w:rsidR="00105AB8" w:rsidRPr="00C149C8">
        <w:rPr>
          <w:rFonts w:ascii="Times New Roman" w:hAnsi="Times New Roman"/>
          <w:sz w:val="26"/>
        </w:rPr>
        <w:t>__</w:t>
      </w:r>
    </w:p>
    <w:p w:rsidR="00105AB8" w:rsidRDefault="00105AB8" w:rsidP="001E037E">
      <w:pPr>
        <w:spacing w:after="0" w:line="240" w:lineRule="auto"/>
        <w:rPr>
          <w:rFonts w:ascii="Times New Roman" w:hAnsi="Times New Roman"/>
          <w:sz w:val="26"/>
          <w:szCs w:val="26"/>
        </w:rPr>
      </w:pPr>
    </w:p>
    <w:p w:rsidR="00105AB8" w:rsidRDefault="00105AB8" w:rsidP="001E037E">
      <w:pPr>
        <w:pStyle w:val="210"/>
        <w:shd w:val="clear" w:color="auto" w:fill="auto"/>
        <w:spacing w:after="0" w:line="240" w:lineRule="auto"/>
        <w:ind w:firstLine="724"/>
        <w:jc w:val="both"/>
        <w:rPr>
          <w:sz w:val="26"/>
          <w:szCs w:val="26"/>
        </w:rPr>
      </w:pPr>
    </w:p>
    <w:tbl>
      <w:tblPr>
        <w:tblW w:w="0" w:type="auto"/>
        <w:tblLayout w:type="fixed"/>
        <w:tblLook w:val="01E0" w:firstRow="1" w:lastRow="1" w:firstColumn="1" w:lastColumn="1" w:noHBand="0" w:noVBand="0"/>
      </w:tblPr>
      <w:tblGrid>
        <w:gridCol w:w="4995"/>
        <w:gridCol w:w="3982"/>
      </w:tblGrid>
      <w:tr w:rsidR="00105AB8" w:rsidRPr="009B0B14" w:rsidTr="00D81D48">
        <w:tc>
          <w:tcPr>
            <w:tcW w:w="4995" w:type="dxa"/>
          </w:tcPr>
          <w:p w:rsidR="00105AB8" w:rsidRPr="009B0B14" w:rsidRDefault="00105AB8" w:rsidP="009B0B14">
            <w:pPr>
              <w:spacing w:after="0" w:line="240" w:lineRule="auto"/>
              <w:rPr>
                <w:rFonts w:ascii="Times New Roman" w:hAnsi="Times New Roman"/>
                <w:sz w:val="26"/>
                <w:szCs w:val="26"/>
              </w:rPr>
            </w:pPr>
            <w:r w:rsidRPr="009B0B14">
              <w:rPr>
                <w:rFonts w:ascii="Times New Roman" w:hAnsi="Times New Roman"/>
                <w:sz w:val="26"/>
                <w:szCs w:val="26"/>
              </w:rPr>
              <w:t>Про утворення комісії з питан</w:t>
            </w:r>
            <w:r w:rsidR="008D43C3">
              <w:rPr>
                <w:rFonts w:ascii="Times New Roman" w:hAnsi="Times New Roman"/>
                <w:sz w:val="26"/>
                <w:szCs w:val="26"/>
              </w:rPr>
              <w:t xml:space="preserve">ь евакуації   </w:t>
            </w:r>
            <w:proofErr w:type="spellStart"/>
            <w:r w:rsidR="008D43C3">
              <w:rPr>
                <w:rFonts w:ascii="Times New Roman" w:hAnsi="Times New Roman"/>
                <w:sz w:val="26"/>
                <w:szCs w:val="26"/>
              </w:rPr>
              <w:t>Бериславської</w:t>
            </w:r>
            <w:proofErr w:type="spellEnd"/>
            <w:r w:rsidR="008D43C3">
              <w:rPr>
                <w:rFonts w:ascii="Times New Roman" w:hAnsi="Times New Roman"/>
                <w:sz w:val="26"/>
                <w:szCs w:val="26"/>
              </w:rPr>
              <w:t xml:space="preserve"> </w:t>
            </w:r>
            <w:r w:rsidRPr="009B0B14">
              <w:rPr>
                <w:rFonts w:ascii="Times New Roman" w:hAnsi="Times New Roman"/>
                <w:sz w:val="26"/>
                <w:szCs w:val="26"/>
              </w:rPr>
              <w:t>територіальної громади</w:t>
            </w:r>
          </w:p>
          <w:p w:rsidR="00105AB8" w:rsidRPr="009B0B14" w:rsidRDefault="00105AB8" w:rsidP="009B0B14">
            <w:pPr>
              <w:pStyle w:val="210"/>
              <w:shd w:val="clear" w:color="auto" w:fill="auto"/>
              <w:spacing w:after="0" w:line="240" w:lineRule="auto"/>
              <w:jc w:val="both"/>
              <w:rPr>
                <w:sz w:val="26"/>
                <w:szCs w:val="26"/>
              </w:rPr>
            </w:pPr>
          </w:p>
        </w:tc>
        <w:tc>
          <w:tcPr>
            <w:tcW w:w="3982" w:type="dxa"/>
          </w:tcPr>
          <w:p w:rsidR="00105AB8" w:rsidRPr="009B0B14" w:rsidRDefault="00105AB8" w:rsidP="009B0B14">
            <w:pPr>
              <w:pStyle w:val="210"/>
              <w:shd w:val="clear" w:color="auto" w:fill="auto"/>
              <w:spacing w:after="0" w:line="240" w:lineRule="auto"/>
              <w:jc w:val="both"/>
              <w:rPr>
                <w:sz w:val="26"/>
                <w:szCs w:val="26"/>
              </w:rPr>
            </w:pPr>
            <w:bookmarkStart w:id="0" w:name="_GoBack"/>
            <w:bookmarkEnd w:id="0"/>
          </w:p>
        </w:tc>
      </w:tr>
    </w:tbl>
    <w:p w:rsidR="00105AB8" w:rsidRPr="009B0B14" w:rsidRDefault="00105AB8" w:rsidP="009B0B14">
      <w:pPr>
        <w:spacing w:after="0" w:line="240" w:lineRule="auto"/>
        <w:rPr>
          <w:rFonts w:ascii="Times New Roman" w:hAnsi="Times New Roman"/>
          <w:sz w:val="26"/>
          <w:szCs w:val="26"/>
        </w:rPr>
      </w:pPr>
      <w:r w:rsidRPr="009B0B14">
        <w:rPr>
          <w:rFonts w:ascii="Times New Roman" w:hAnsi="Times New Roman"/>
          <w:sz w:val="26"/>
          <w:szCs w:val="26"/>
        </w:rPr>
        <w:t> </w:t>
      </w:r>
    </w:p>
    <w:p w:rsidR="00105AB8" w:rsidRPr="009B0B14" w:rsidRDefault="00105AB8" w:rsidP="00D00916">
      <w:pPr>
        <w:spacing w:line="240" w:lineRule="auto"/>
        <w:ind w:firstLine="540"/>
        <w:jc w:val="both"/>
        <w:rPr>
          <w:rFonts w:ascii="Times New Roman" w:hAnsi="Times New Roman"/>
          <w:sz w:val="26"/>
          <w:szCs w:val="26"/>
        </w:rPr>
      </w:pPr>
      <w:r w:rsidRPr="009B0B14">
        <w:rPr>
          <w:rFonts w:ascii="Times New Roman" w:hAnsi="Times New Roman"/>
          <w:sz w:val="26"/>
          <w:szCs w:val="26"/>
        </w:rPr>
        <w:t> </w:t>
      </w:r>
      <w:r w:rsidRPr="009B0B14">
        <w:rPr>
          <w:rFonts w:ascii="Times New Roman" w:hAnsi="Times New Roman"/>
          <w:b/>
          <w:bCs/>
          <w:sz w:val="26"/>
          <w:szCs w:val="26"/>
        </w:rPr>
        <w:t> </w:t>
      </w:r>
      <w:r w:rsidR="00D00916">
        <w:rPr>
          <w:rFonts w:ascii="Times New Roman" w:hAnsi="Times New Roman"/>
          <w:sz w:val="26"/>
          <w:szCs w:val="26"/>
        </w:rPr>
        <w:t>З</w:t>
      </w:r>
      <w:r w:rsidR="00D00916" w:rsidRPr="009B0B14">
        <w:rPr>
          <w:rFonts w:ascii="Times New Roman" w:hAnsi="Times New Roman"/>
          <w:sz w:val="26"/>
          <w:szCs w:val="26"/>
        </w:rPr>
        <w:t xml:space="preserve"> метою організованого проведення евакуації населення громади, розміщення його в безпечних районах (пунктах)</w:t>
      </w:r>
      <w:r w:rsidR="00D00916">
        <w:rPr>
          <w:rFonts w:ascii="Times New Roman" w:hAnsi="Times New Roman"/>
          <w:sz w:val="26"/>
          <w:szCs w:val="26"/>
        </w:rPr>
        <w:t>,</w:t>
      </w:r>
      <w:r w:rsidR="00D00916" w:rsidRPr="009B0B14">
        <w:rPr>
          <w:rFonts w:ascii="Times New Roman" w:hAnsi="Times New Roman"/>
          <w:sz w:val="26"/>
          <w:szCs w:val="26"/>
        </w:rPr>
        <w:t xml:space="preserve"> у разі загрози або виникнення надзвичайної ситуації техногенного, природного, екологічного та воєнного характеру</w:t>
      </w:r>
      <w:r w:rsidR="00D00916">
        <w:rPr>
          <w:rFonts w:ascii="Times New Roman" w:hAnsi="Times New Roman"/>
          <w:sz w:val="26"/>
          <w:szCs w:val="26"/>
        </w:rPr>
        <w:t>, відповідно до кодексу</w:t>
      </w:r>
      <w:r w:rsidRPr="009B0B14">
        <w:rPr>
          <w:rFonts w:ascii="Times New Roman" w:hAnsi="Times New Roman"/>
          <w:sz w:val="26"/>
          <w:szCs w:val="26"/>
        </w:rPr>
        <w:t xml:space="preserve"> цивіль</w:t>
      </w:r>
      <w:r w:rsidR="00D00916">
        <w:rPr>
          <w:rFonts w:ascii="Times New Roman" w:hAnsi="Times New Roman"/>
          <w:sz w:val="26"/>
          <w:szCs w:val="26"/>
        </w:rPr>
        <w:t>ного захисту України, постанови</w:t>
      </w:r>
      <w:r w:rsidRPr="009B0B14">
        <w:rPr>
          <w:rFonts w:ascii="Times New Roman" w:hAnsi="Times New Roman"/>
          <w:sz w:val="26"/>
          <w:szCs w:val="26"/>
        </w:rPr>
        <w:t xml:space="preserve"> Кабінету Міністрів України від 30 жовтня 2013 року № 841 «Про затвердження Порядку проведення евакуації у разі загрози виникнення або виникнення надзвичайних ситуацій техноген</w:t>
      </w:r>
      <w:r w:rsidR="00D00916">
        <w:rPr>
          <w:rFonts w:ascii="Times New Roman" w:hAnsi="Times New Roman"/>
          <w:sz w:val="26"/>
          <w:szCs w:val="26"/>
        </w:rPr>
        <w:t>ного та природного характеру», к</w:t>
      </w:r>
      <w:r w:rsidR="00D00916" w:rsidRPr="009B0B14">
        <w:rPr>
          <w:rFonts w:ascii="Times New Roman" w:hAnsi="Times New Roman"/>
          <w:sz w:val="26"/>
          <w:szCs w:val="26"/>
        </w:rPr>
        <w:t>еруючись пунктом 2 статті 38 Закону України «Про місцеве самоврядування в Україні»,</w:t>
      </w:r>
      <w:r w:rsidR="00D00916">
        <w:rPr>
          <w:rFonts w:ascii="Times New Roman" w:hAnsi="Times New Roman"/>
          <w:sz w:val="26"/>
          <w:szCs w:val="26"/>
        </w:rPr>
        <w:t xml:space="preserve">виконавчий комітет міської </w:t>
      </w:r>
      <w:r w:rsidRPr="009B0B14">
        <w:rPr>
          <w:rFonts w:ascii="Times New Roman" w:hAnsi="Times New Roman"/>
          <w:sz w:val="26"/>
          <w:szCs w:val="26"/>
        </w:rPr>
        <w:t xml:space="preserve">ради  </w:t>
      </w:r>
    </w:p>
    <w:p w:rsidR="00105AB8" w:rsidRPr="00D00916" w:rsidRDefault="00D00916" w:rsidP="00D00916">
      <w:pPr>
        <w:spacing w:line="240" w:lineRule="auto"/>
        <w:ind w:firstLine="540"/>
        <w:rPr>
          <w:rFonts w:ascii="Times New Roman" w:hAnsi="Times New Roman"/>
          <w:b/>
          <w:sz w:val="28"/>
          <w:szCs w:val="28"/>
        </w:rPr>
      </w:pPr>
      <w:r>
        <w:rPr>
          <w:rFonts w:ascii="Times New Roman" w:hAnsi="Times New Roman"/>
          <w:b/>
          <w:sz w:val="28"/>
          <w:szCs w:val="28"/>
        </w:rPr>
        <w:t xml:space="preserve">                                              </w:t>
      </w:r>
      <w:r w:rsidR="00105AB8" w:rsidRPr="00D00916">
        <w:rPr>
          <w:rFonts w:ascii="Times New Roman" w:hAnsi="Times New Roman"/>
          <w:b/>
          <w:sz w:val="28"/>
          <w:szCs w:val="28"/>
        </w:rPr>
        <w:t>В И Р І Ш И В:</w:t>
      </w:r>
    </w:p>
    <w:p w:rsidR="00105AB8" w:rsidRPr="009B0B14" w:rsidRDefault="00105AB8" w:rsidP="00D00916">
      <w:pPr>
        <w:spacing w:after="0" w:line="240" w:lineRule="auto"/>
        <w:ind w:firstLine="540"/>
        <w:jc w:val="both"/>
        <w:rPr>
          <w:rFonts w:ascii="Times New Roman" w:hAnsi="Times New Roman"/>
          <w:sz w:val="26"/>
          <w:szCs w:val="26"/>
        </w:rPr>
      </w:pPr>
      <w:r w:rsidRPr="009B0B14">
        <w:rPr>
          <w:rFonts w:ascii="Times New Roman" w:hAnsi="Times New Roman"/>
          <w:sz w:val="26"/>
          <w:szCs w:val="26"/>
        </w:rPr>
        <w:t>1. Затве</w:t>
      </w:r>
      <w:r w:rsidR="008D43C3">
        <w:rPr>
          <w:rFonts w:ascii="Times New Roman" w:hAnsi="Times New Roman"/>
          <w:sz w:val="26"/>
          <w:szCs w:val="26"/>
        </w:rPr>
        <w:t xml:space="preserve">рдити Положення про </w:t>
      </w:r>
      <w:r w:rsidRPr="009B0B14">
        <w:rPr>
          <w:rFonts w:ascii="Times New Roman" w:hAnsi="Times New Roman"/>
          <w:sz w:val="26"/>
          <w:szCs w:val="26"/>
        </w:rPr>
        <w:t>комісію</w:t>
      </w:r>
      <w:r w:rsidR="008D43C3">
        <w:rPr>
          <w:rFonts w:ascii="Times New Roman" w:hAnsi="Times New Roman"/>
          <w:sz w:val="26"/>
          <w:szCs w:val="26"/>
        </w:rPr>
        <w:t xml:space="preserve"> з питань евакуації</w:t>
      </w:r>
      <w:r w:rsidRPr="009B0B14">
        <w:rPr>
          <w:rFonts w:ascii="Times New Roman" w:hAnsi="Times New Roman"/>
          <w:sz w:val="26"/>
          <w:szCs w:val="26"/>
        </w:rPr>
        <w:t xml:space="preserve">  </w:t>
      </w:r>
      <w:proofErr w:type="spellStart"/>
      <w:r w:rsidRPr="009B0B14">
        <w:rPr>
          <w:rFonts w:ascii="Times New Roman" w:hAnsi="Times New Roman"/>
          <w:sz w:val="26"/>
          <w:szCs w:val="26"/>
        </w:rPr>
        <w:t>Бериславської</w:t>
      </w:r>
      <w:proofErr w:type="spellEnd"/>
      <w:r w:rsidRPr="009B0B14">
        <w:rPr>
          <w:rFonts w:ascii="Times New Roman" w:hAnsi="Times New Roman"/>
          <w:sz w:val="26"/>
          <w:szCs w:val="26"/>
        </w:rPr>
        <w:t xml:space="preserve">  територіальної громади, що додається.  </w:t>
      </w:r>
    </w:p>
    <w:p w:rsidR="00105AB8" w:rsidRPr="009B0B14" w:rsidRDefault="008D43C3" w:rsidP="00D00916">
      <w:pPr>
        <w:spacing w:after="0" w:line="240" w:lineRule="auto"/>
        <w:ind w:firstLine="540"/>
        <w:jc w:val="both"/>
        <w:rPr>
          <w:rFonts w:ascii="Times New Roman" w:hAnsi="Times New Roman"/>
          <w:sz w:val="26"/>
          <w:szCs w:val="26"/>
        </w:rPr>
      </w:pPr>
      <w:r>
        <w:rPr>
          <w:rFonts w:ascii="Times New Roman" w:hAnsi="Times New Roman"/>
          <w:sz w:val="26"/>
          <w:szCs w:val="26"/>
        </w:rPr>
        <w:t xml:space="preserve">2. Утворити </w:t>
      </w:r>
      <w:r w:rsidR="00105AB8" w:rsidRPr="009B0B14">
        <w:rPr>
          <w:rFonts w:ascii="Times New Roman" w:hAnsi="Times New Roman"/>
          <w:sz w:val="26"/>
          <w:szCs w:val="26"/>
        </w:rPr>
        <w:t xml:space="preserve">комісію </w:t>
      </w:r>
      <w:r>
        <w:rPr>
          <w:rFonts w:ascii="Times New Roman" w:hAnsi="Times New Roman"/>
          <w:sz w:val="26"/>
          <w:szCs w:val="26"/>
        </w:rPr>
        <w:t xml:space="preserve">з питань евакуації </w:t>
      </w:r>
      <w:proofErr w:type="spellStart"/>
      <w:r w:rsidR="00105AB8" w:rsidRPr="009B0B14">
        <w:rPr>
          <w:rFonts w:ascii="Times New Roman" w:hAnsi="Times New Roman"/>
          <w:sz w:val="26"/>
          <w:szCs w:val="26"/>
        </w:rPr>
        <w:t>Бериславської</w:t>
      </w:r>
      <w:proofErr w:type="spellEnd"/>
      <w:r w:rsidR="00105AB8" w:rsidRPr="009B0B14">
        <w:rPr>
          <w:rFonts w:ascii="Times New Roman" w:hAnsi="Times New Roman"/>
          <w:sz w:val="26"/>
          <w:szCs w:val="26"/>
        </w:rPr>
        <w:t xml:space="preserve">  територіальної громади, </w:t>
      </w:r>
      <w:r>
        <w:rPr>
          <w:rFonts w:ascii="Times New Roman" w:hAnsi="Times New Roman"/>
          <w:sz w:val="26"/>
          <w:szCs w:val="26"/>
        </w:rPr>
        <w:t>у складі, згідно з додатком</w:t>
      </w:r>
      <w:r w:rsidR="00105AB8" w:rsidRPr="009B0B14">
        <w:rPr>
          <w:rFonts w:ascii="Times New Roman" w:hAnsi="Times New Roman"/>
          <w:sz w:val="26"/>
          <w:szCs w:val="26"/>
        </w:rPr>
        <w:t xml:space="preserve">.  </w:t>
      </w:r>
    </w:p>
    <w:p w:rsidR="00105AB8" w:rsidRPr="009B0B14" w:rsidRDefault="00105AB8" w:rsidP="009B0B14">
      <w:pPr>
        <w:spacing w:after="0" w:line="240" w:lineRule="auto"/>
        <w:ind w:firstLine="540"/>
        <w:rPr>
          <w:rFonts w:ascii="Times New Roman" w:hAnsi="Times New Roman"/>
          <w:sz w:val="26"/>
          <w:szCs w:val="26"/>
        </w:rPr>
      </w:pPr>
      <w:r w:rsidRPr="009B0B14">
        <w:rPr>
          <w:rFonts w:ascii="Times New Roman" w:hAnsi="Times New Roman"/>
          <w:sz w:val="26"/>
          <w:szCs w:val="26"/>
        </w:rPr>
        <w:t xml:space="preserve">3.Контроль за виконанням даного рішення покласти  першого заступника міського голови </w:t>
      </w:r>
      <w:proofErr w:type="spellStart"/>
      <w:r w:rsidRPr="009B0B14">
        <w:rPr>
          <w:rFonts w:ascii="Times New Roman" w:hAnsi="Times New Roman"/>
          <w:sz w:val="26"/>
          <w:szCs w:val="26"/>
        </w:rPr>
        <w:t>Шматова</w:t>
      </w:r>
      <w:proofErr w:type="spellEnd"/>
      <w:r w:rsidRPr="009B0B14">
        <w:rPr>
          <w:rFonts w:ascii="Times New Roman" w:hAnsi="Times New Roman"/>
          <w:sz w:val="26"/>
          <w:szCs w:val="26"/>
        </w:rPr>
        <w:t xml:space="preserve"> С.В.</w:t>
      </w:r>
    </w:p>
    <w:p w:rsidR="00105AB8" w:rsidRPr="009B0B14" w:rsidRDefault="00105AB8" w:rsidP="009B0B14">
      <w:pPr>
        <w:spacing w:after="0" w:line="240" w:lineRule="auto"/>
        <w:rPr>
          <w:rFonts w:ascii="Times New Roman" w:hAnsi="Times New Roman"/>
          <w:sz w:val="26"/>
          <w:szCs w:val="26"/>
        </w:rPr>
      </w:pPr>
      <w:r w:rsidRPr="009B0B14">
        <w:rPr>
          <w:rFonts w:ascii="Times New Roman" w:hAnsi="Times New Roman"/>
          <w:sz w:val="26"/>
          <w:szCs w:val="26"/>
        </w:rPr>
        <w:t> </w:t>
      </w:r>
    </w:p>
    <w:p w:rsidR="00D00916" w:rsidRDefault="00D00916" w:rsidP="009B0B14">
      <w:pPr>
        <w:spacing w:after="0" w:line="240" w:lineRule="auto"/>
        <w:rPr>
          <w:rFonts w:ascii="Times New Roman" w:hAnsi="Times New Roman"/>
          <w:sz w:val="26"/>
          <w:szCs w:val="26"/>
        </w:rPr>
      </w:pPr>
    </w:p>
    <w:p w:rsidR="00105AB8" w:rsidRPr="009B0B14" w:rsidRDefault="00105AB8" w:rsidP="009B0B14">
      <w:pPr>
        <w:spacing w:after="0" w:line="240" w:lineRule="auto"/>
        <w:rPr>
          <w:rFonts w:ascii="Times New Roman" w:hAnsi="Times New Roman"/>
          <w:sz w:val="26"/>
          <w:szCs w:val="26"/>
        </w:rPr>
      </w:pPr>
      <w:r w:rsidRPr="009B0B14">
        <w:rPr>
          <w:rFonts w:ascii="Times New Roman" w:hAnsi="Times New Roman"/>
          <w:sz w:val="26"/>
          <w:szCs w:val="26"/>
        </w:rPr>
        <w:t>Міський голова                                                               Олександр ШАПОВАЛОВ </w:t>
      </w:r>
    </w:p>
    <w:p w:rsidR="00105AB8" w:rsidRPr="009B0B14" w:rsidRDefault="00105AB8" w:rsidP="009B0B14">
      <w:pPr>
        <w:spacing w:after="0" w:line="240" w:lineRule="auto"/>
        <w:rPr>
          <w:rFonts w:ascii="Times New Roman" w:hAnsi="Times New Roman"/>
          <w:sz w:val="26"/>
          <w:szCs w:val="26"/>
        </w:rPr>
      </w:pPr>
      <w:r w:rsidRPr="009B0B14">
        <w:rPr>
          <w:rFonts w:ascii="Times New Roman" w:hAnsi="Times New Roman"/>
          <w:sz w:val="26"/>
          <w:szCs w:val="26"/>
        </w:rPr>
        <w:t>  </w:t>
      </w:r>
    </w:p>
    <w:p w:rsidR="00105AB8" w:rsidRPr="009B0B14" w:rsidRDefault="00105AB8" w:rsidP="009B0B14">
      <w:pPr>
        <w:spacing w:after="0" w:line="240" w:lineRule="auto"/>
        <w:rPr>
          <w:rFonts w:ascii="Times New Roman" w:hAnsi="Times New Roman"/>
          <w:sz w:val="26"/>
          <w:szCs w:val="26"/>
        </w:rPr>
      </w:pPr>
      <w:r w:rsidRPr="009B0B14">
        <w:rPr>
          <w:rFonts w:ascii="Times New Roman" w:hAnsi="Times New Roman"/>
          <w:sz w:val="26"/>
          <w:szCs w:val="26"/>
        </w:rPr>
        <w:t>        </w:t>
      </w:r>
    </w:p>
    <w:p w:rsidR="00105AB8" w:rsidRDefault="00105AB8" w:rsidP="009B0B14">
      <w:pPr>
        <w:spacing w:after="0" w:line="240" w:lineRule="auto"/>
        <w:rPr>
          <w:rFonts w:ascii="Times New Roman" w:hAnsi="Times New Roman"/>
          <w:sz w:val="26"/>
          <w:szCs w:val="26"/>
        </w:rPr>
      </w:pPr>
    </w:p>
    <w:p w:rsidR="009B0B14" w:rsidRDefault="009B0B14" w:rsidP="009B0B14">
      <w:pPr>
        <w:spacing w:after="0" w:line="240" w:lineRule="auto"/>
        <w:rPr>
          <w:rFonts w:ascii="Times New Roman" w:hAnsi="Times New Roman"/>
          <w:sz w:val="26"/>
          <w:szCs w:val="26"/>
        </w:rPr>
      </w:pPr>
    </w:p>
    <w:p w:rsidR="009B0B14" w:rsidRDefault="009B0B14" w:rsidP="009B0B14">
      <w:pPr>
        <w:spacing w:after="0" w:line="240" w:lineRule="auto"/>
        <w:rPr>
          <w:rFonts w:ascii="Times New Roman" w:hAnsi="Times New Roman"/>
          <w:sz w:val="26"/>
          <w:szCs w:val="26"/>
        </w:rPr>
      </w:pPr>
    </w:p>
    <w:p w:rsidR="009B0B14" w:rsidRDefault="009B0B14" w:rsidP="009B0B14">
      <w:pPr>
        <w:spacing w:after="0" w:line="240" w:lineRule="auto"/>
        <w:rPr>
          <w:rFonts w:ascii="Times New Roman" w:hAnsi="Times New Roman"/>
          <w:sz w:val="26"/>
          <w:szCs w:val="26"/>
        </w:rPr>
      </w:pPr>
    </w:p>
    <w:p w:rsidR="009B0B14" w:rsidRDefault="009B0B14" w:rsidP="009B0B14">
      <w:pPr>
        <w:spacing w:after="0" w:line="240" w:lineRule="auto"/>
        <w:rPr>
          <w:rFonts w:ascii="Times New Roman" w:hAnsi="Times New Roman"/>
          <w:sz w:val="26"/>
          <w:szCs w:val="26"/>
        </w:rPr>
      </w:pPr>
    </w:p>
    <w:p w:rsidR="009B0B14" w:rsidRDefault="009B0B14" w:rsidP="009B0B14">
      <w:pPr>
        <w:spacing w:after="0" w:line="240" w:lineRule="auto"/>
        <w:rPr>
          <w:rFonts w:ascii="Times New Roman" w:hAnsi="Times New Roman"/>
          <w:sz w:val="26"/>
          <w:szCs w:val="26"/>
        </w:rPr>
      </w:pPr>
    </w:p>
    <w:p w:rsidR="00D00916" w:rsidRPr="009B0B14" w:rsidRDefault="00D00916" w:rsidP="009B0B14">
      <w:pPr>
        <w:spacing w:after="0" w:line="240" w:lineRule="auto"/>
        <w:rPr>
          <w:rFonts w:ascii="Times New Roman" w:hAnsi="Times New Roman"/>
          <w:sz w:val="26"/>
          <w:szCs w:val="26"/>
        </w:rPr>
      </w:pPr>
    </w:p>
    <w:p w:rsidR="00105AB8" w:rsidRPr="009B0B14" w:rsidRDefault="00105AB8" w:rsidP="009B0B14">
      <w:pPr>
        <w:spacing w:after="0" w:line="240" w:lineRule="auto"/>
        <w:ind w:firstLine="540"/>
        <w:jc w:val="center"/>
        <w:rPr>
          <w:rFonts w:ascii="Times New Roman" w:hAnsi="Times New Roman"/>
          <w:sz w:val="26"/>
          <w:szCs w:val="26"/>
        </w:rPr>
      </w:pPr>
      <w:r w:rsidRPr="009B0B14">
        <w:rPr>
          <w:rFonts w:ascii="Times New Roman" w:hAnsi="Times New Roman"/>
          <w:sz w:val="26"/>
          <w:szCs w:val="26"/>
        </w:rPr>
        <w:t xml:space="preserve">                          </w:t>
      </w:r>
    </w:p>
    <w:p w:rsidR="00105AB8" w:rsidRPr="009B0B14" w:rsidRDefault="00105AB8" w:rsidP="009B0B14">
      <w:pPr>
        <w:spacing w:after="0" w:line="240" w:lineRule="auto"/>
        <w:ind w:firstLine="540"/>
        <w:jc w:val="center"/>
        <w:rPr>
          <w:rFonts w:ascii="Times New Roman" w:hAnsi="Times New Roman"/>
          <w:sz w:val="26"/>
          <w:szCs w:val="26"/>
        </w:rPr>
      </w:pPr>
      <w:r w:rsidRPr="009B0B14">
        <w:rPr>
          <w:rFonts w:ascii="Times New Roman" w:hAnsi="Times New Roman"/>
          <w:sz w:val="26"/>
          <w:szCs w:val="26"/>
        </w:rPr>
        <w:lastRenderedPageBreak/>
        <w:t xml:space="preserve">                                                   </w:t>
      </w:r>
      <w:r w:rsidR="009B0B14">
        <w:rPr>
          <w:rFonts w:ascii="Times New Roman" w:hAnsi="Times New Roman"/>
          <w:sz w:val="26"/>
          <w:szCs w:val="26"/>
        </w:rPr>
        <w:t xml:space="preserve">  </w:t>
      </w:r>
      <w:r w:rsidRPr="009B0B14">
        <w:rPr>
          <w:rFonts w:ascii="Times New Roman" w:hAnsi="Times New Roman"/>
          <w:sz w:val="26"/>
          <w:szCs w:val="26"/>
        </w:rPr>
        <w:t>ЗАТВЕРДЖЕНО</w:t>
      </w:r>
    </w:p>
    <w:p w:rsidR="00105AB8" w:rsidRPr="009B0B14" w:rsidRDefault="00105AB8" w:rsidP="009B0B14">
      <w:pPr>
        <w:spacing w:after="0" w:line="240" w:lineRule="auto"/>
        <w:ind w:firstLine="540"/>
        <w:jc w:val="center"/>
        <w:rPr>
          <w:rFonts w:ascii="Times New Roman" w:hAnsi="Times New Roman"/>
          <w:sz w:val="26"/>
          <w:szCs w:val="26"/>
        </w:rPr>
      </w:pPr>
      <w:r w:rsidRPr="009B0B14">
        <w:rPr>
          <w:rFonts w:ascii="Times New Roman" w:hAnsi="Times New Roman"/>
          <w:sz w:val="26"/>
          <w:szCs w:val="26"/>
        </w:rPr>
        <w:t xml:space="preserve">                                                        </w:t>
      </w:r>
      <w:r w:rsidR="00D00916">
        <w:rPr>
          <w:rFonts w:ascii="Times New Roman" w:hAnsi="Times New Roman"/>
          <w:sz w:val="26"/>
          <w:szCs w:val="26"/>
        </w:rPr>
        <w:t xml:space="preserve">                     рішення</w:t>
      </w:r>
      <w:r w:rsidRPr="009B0B14">
        <w:rPr>
          <w:rFonts w:ascii="Times New Roman" w:hAnsi="Times New Roman"/>
          <w:sz w:val="26"/>
          <w:szCs w:val="26"/>
        </w:rPr>
        <w:t xml:space="preserve"> виконавчого комітету</w:t>
      </w:r>
    </w:p>
    <w:p w:rsidR="00D00916" w:rsidRDefault="00105AB8" w:rsidP="009B0B14">
      <w:pPr>
        <w:spacing w:after="0" w:line="240" w:lineRule="auto"/>
        <w:ind w:firstLine="540"/>
        <w:rPr>
          <w:rFonts w:ascii="Times New Roman" w:hAnsi="Times New Roman"/>
          <w:sz w:val="26"/>
          <w:szCs w:val="26"/>
        </w:rPr>
      </w:pPr>
      <w:r w:rsidRPr="009B0B14">
        <w:rPr>
          <w:rFonts w:ascii="Times New Roman" w:hAnsi="Times New Roman"/>
          <w:sz w:val="26"/>
          <w:szCs w:val="26"/>
        </w:rPr>
        <w:t xml:space="preserve">                                                        </w:t>
      </w:r>
      <w:r w:rsidR="009B0B14">
        <w:rPr>
          <w:rFonts w:ascii="Times New Roman" w:hAnsi="Times New Roman"/>
          <w:sz w:val="26"/>
          <w:szCs w:val="26"/>
        </w:rPr>
        <w:t xml:space="preserve">                         </w:t>
      </w:r>
      <w:r w:rsidR="00D00916">
        <w:rPr>
          <w:rFonts w:ascii="Times New Roman" w:hAnsi="Times New Roman"/>
          <w:sz w:val="26"/>
          <w:szCs w:val="26"/>
        </w:rPr>
        <w:t xml:space="preserve">міської ради         </w:t>
      </w:r>
    </w:p>
    <w:p w:rsidR="00105AB8" w:rsidRPr="009B0B14" w:rsidRDefault="00D00916" w:rsidP="009B0B14">
      <w:pPr>
        <w:spacing w:after="0" w:line="240" w:lineRule="auto"/>
        <w:ind w:firstLine="540"/>
        <w:rPr>
          <w:rFonts w:ascii="Times New Roman" w:hAnsi="Times New Roman"/>
          <w:sz w:val="26"/>
          <w:szCs w:val="26"/>
        </w:rPr>
      </w:pPr>
      <w:r>
        <w:rPr>
          <w:rFonts w:ascii="Times New Roman" w:hAnsi="Times New Roman"/>
          <w:sz w:val="26"/>
          <w:szCs w:val="26"/>
        </w:rPr>
        <w:t xml:space="preserve">                                                                                 </w:t>
      </w:r>
      <w:r w:rsidR="00105AB8" w:rsidRPr="009B0B14">
        <w:rPr>
          <w:rFonts w:ascii="Times New Roman" w:hAnsi="Times New Roman"/>
          <w:sz w:val="26"/>
          <w:szCs w:val="26"/>
        </w:rPr>
        <w:t>____________</w:t>
      </w:r>
      <w:r w:rsidR="009B0B14">
        <w:rPr>
          <w:rFonts w:ascii="Times New Roman" w:hAnsi="Times New Roman"/>
          <w:sz w:val="26"/>
          <w:szCs w:val="26"/>
        </w:rPr>
        <w:t>____</w:t>
      </w:r>
      <w:r w:rsidR="00105AB8" w:rsidRPr="009B0B14">
        <w:rPr>
          <w:rFonts w:ascii="Times New Roman" w:hAnsi="Times New Roman"/>
          <w:sz w:val="26"/>
          <w:szCs w:val="26"/>
        </w:rPr>
        <w:t>№______</w:t>
      </w:r>
    </w:p>
    <w:p w:rsidR="00105AB8" w:rsidRPr="009B0B14" w:rsidRDefault="00105AB8" w:rsidP="009B0B14">
      <w:pPr>
        <w:spacing w:after="0" w:line="240" w:lineRule="auto"/>
        <w:ind w:firstLine="540"/>
        <w:jc w:val="center"/>
        <w:rPr>
          <w:rFonts w:ascii="Times New Roman" w:hAnsi="Times New Roman"/>
          <w:sz w:val="26"/>
          <w:szCs w:val="26"/>
        </w:rPr>
      </w:pPr>
    </w:p>
    <w:p w:rsidR="00105AB8" w:rsidRPr="009B0B14" w:rsidRDefault="00105AB8" w:rsidP="009B0B14">
      <w:pPr>
        <w:spacing w:after="0" w:line="240" w:lineRule="auto"/>
        <w:ind w:firstLine="540"/>
        <w:jc w:val="both"/>
        <w:rPr>
          <w:rFonts w:ascii="Times New Roman" w:hAnsi="Times New Roman"/>
          <w:sz w:val="26"/>
          <w:szCs w:val="26"/>
        </w:rPr>
      </w:pPr>
      <w:r w:rsidRPr="009B0B14">
        <w:rPr>
          <w:rFonts w:ascii="Times New Roman" w:hAnsi="Times New Roman"/>
          <w:b/>
          <w:bCs/>
          <w:sz w:val="26"/>
          <w:szCs w:val="26"/>
        </w:rPr>
        <w:t> </w:t>
      </w:r>
    </w:p>
    <w:p w:rsidR="00105AB8" w:rsidRPr="009B0B14" w:rsidRDefault="00105AB8" w:rsidP="009B0B14">
      <w:pPr>
        <w:spacing w:after="0" w:line="240" w:lineRule="auto"/>
        <w:ind w:firstLine="540"/>
        <w:jc w:val="center"/>
        <w:rPr>
          <w:rFonts w:ascii="Times New Roman" w:hAnsi="Times New Roman"/>
          <w:b/>
          <w:bCs/>
          <w:sz w:val="26"/>
          <w:szCs w:val="26"/>
        </w:rPr>
      </w:pPr>
      <w:r w:rsidRPr="009B0B14">
        <w:rPr>
          <w:rFonts w:ascii="Times New Roman" w:hAnsi="Times New Roman"/>
          <w:b/>
          <w:bCs/>
          <w:sz w:val="26"/>
          <w:szCs w:val="26"/>
        </w:rPr>
        <w:t>ПОЛОЖЕННЯ</w:t>
      </w:r>
    </w:p>
    <w:p w:rsidR="00105AB8" w:rsidRPr="009B0B14" w:rsidRDefault="008D43C3" w:rsidP="00CC7794">
      <w:pPr>
        <w:spacing w:after="0" w:line="240" w:lineRule="auto"/>
        <w:ind w:firstLine="540"/>
        <w:jc w:val="center"/>
        <w:rPr>
          <w:rFonts w:ascii="Times New Roman" w:hAnsi="Times New Roman"/>
          <w:b/>
          <w:bCs/>
          <w:sz w:val="26"/>
          <w:szCs w:val="26"/>
        </w:rPr>
      </w:pPr>
      <w:r>
        <w:rPr>
          <w:rFonts w:ascii="Times New Roman" w:hAnsi="Times New Roman"/>
          <w:b/>
          <w:bCs/>
          <w:sz w:val="26"/>
          <w:szCs w:val="26"/>
        </w:rPr>
        <w:t xml:space="preserve">про </w:t>
      </w:r>
      <w:r w:rsidR="00105AB8" w:rsidRPr="009B0B14">
        <w:rPr>
          <w:rFonts w:ascii="Times New Roman" w:hAnsi="Times New Roman"/>
          <w:b/>
          <w:bCs/>
          <w:sz w:val="26"/>
          <w:szCs w:val="26"/>
        </w:rPr>
        <w:t>комісію</w:t>
      </w:r>
      <w:r>
        <w:rPr>
          <w:rFonts w:ascii="Times New Roman" w:hAnsi="Times New Roman"/>
          <w:b/>
          <w:bCs/>
          <w:sz w:val="26"/>
          <w:szCs w:val="26"/>
        </w:rPr>
        <w:t xml:space="preserve"> з питань евакуації </w:t>
      </w:r>
      <w:r w:rsidR="00105AB8" w:rsidRPr="009B0B14">
        <w:rPr>
          <w:rFonts w:ascii="Times New Roman" w:hAnsi="Times New Roman"/>
          <w:b/>
          <w:bCs/>
          <w:sz w:val="26"/>
          <w:szCs w:val="26"/>
        </w:rPr>
        <w:t xml:space="preserve"> </w:t>
      </w:r>
      <w:proofErr w:type="spellStart"/>
      <w:r w:rsidR="00105AB8" w:rsidRPr="009B0B14">
        <w:rPr>
          <w:rFonts w:ascii="Times New Roman" w:hAnsi="Times New Roman"/>
          <w:b/>
          <w:bCs/>
          <w:sz w:val="26"/>
          <w:szCs w:val="26"/>
        </w:rPr>
        <w:t>Бериславської</w:t>
      </w:r>
      <w:proofErr w:type="spellEnd"/>
      <w:r w:rsidR="00105AB8" w:rsidRPr="009B0B14">
        <w:rPr>
          <w:rFonts w:ascii="Times New Roman" w:hAnsi="Times New Roman"/>
          <w:b/>
          <w:bCs/>
          <w:sz w:val="26"/>
          <w:szCs w:val="26"/>
        </w:rPr>
        <w:t xml:space="preserve">  територіальної громади </w:t>
      </w:r>
    </w:p>
    <w:p w:rsidR="00105AB8" w:rsidRPr="009B0B14" w:rsidRDefault="00105AB8" w:rsidP="001E037E">
      <w:pPr>
        <w:spacing w:after="0" w:line="240" w:lineRule="auto"/>
        <w:ind w:firstLine="540"/>
        <w:jc w:val="both"/>
        <w:rPr>
          <w:rFonts w:ascii="Times New Roman" w:hAnsi="Times New Roman"/>
          <w:b/>
          <w:bCs/>
          <w:sz w:val="26"/>
          <w:szCs w:val="26"/>
        </w:rPr>
      </w:pPr>
      <w:r w:rsidRPr="009B0B14">
        <w:rPr>
          <w:rFonts w:ascii="Times New Roman" w:hAnsi="Times New Roman"/>
          <w:b/>
          <w:bCs/>
          <w:sz w:val="26"/>
          <w:szCs w:val="26"/>
        </w:rPr>
        <w:t> </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І. Органи з евакуації, їх функції та завдання:</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1.1.Для планування, підготовки та проведення евакуації в органах місцевого самоврядування та на об’єктах госп</w:t>
      </w:r>
      <w:r w:rsidR="008D43C3">
        <w:rPr>
          <w:rFonts w:ascii="Times New Roman" w:hAnsi="Times New Roman"/>
          <w:sz w:val="26"/>
          <w:szCs w:val="26"/>
        </w:rPr>
        <w:t>одарювання утворюються</w:t>
      </w:r>
      <w:r w:rsidRPr="009B0B14">
        <w:rPr>
          <w:rFonts w:ascii="Times New Roman" w:hAnsi="Times New Roman"/>
          <w:sz w:val="26"/>
          <w:szCs w:val="26"/>
        </w:rPr>
        <w:t xml:space="preserve"> органи з евакуації.</w:t>
      </w:r>
    </w:p>
    <w:p w:rsidR="00105AB8" w:rsidRPr="009B0B14" w:rsidRDefault="008D43C3" w:rsidP="001E037E">
      <w:pPr>
        <w:spacing w:after="0" w:line="240" w:lineRule="auto"/>
        <w:ind w:firstLine="540"/>
        <w:jc w:val="both"/>
        <w:rPr>
          <w:rFonts w:ascii="Times New Roman" w:hAnsi="Times New Roman"/>
          <w:sz w:val="26"/>
          <w:szCs w:val="26"/>
        </w:rPr>
      </w:pPr>
      <w:r>
        <w:rPr>
          <w:rFonts w:ascii="Times New Roman" w:hAnsi="Times New Roman"/>
          <w:sz w:val="26"/>
          <w:szCs w:val="26"/>
        </w:rPr>
        <w:t xml:space="preserve">1.2. До </w:t>
      </w:r>
      <w:r w:rsidR="00105AB8" w:rsidRPr="009B0B14">
        <w:rPr>
          <w:rFonts w:ascii="Times New Roman" w:hAnsi="Times New Roman"/>
          <w:sz w:val="26"/>
          <w:szCs w:val="26"/>
        </w:rPr>
        <w:t>органів з евакуації належать комісії з питань евакуації, збірні пункти евакуації, проміжні пункти евакуації, приймальні пункти евакуації.</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1.3. На об’єктах господарювання, що потрапляють у зони можливих надзвичайних ситуацій, з чисельністю працюючого персоналу менш як 50 осіб комісії з питань евакуації не утворюються, а призначається особа, що виконує функції зазначеної комісії.</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1.4. У невідкладних випадках у складі таких комісій утворюються оперативні групи, що розпочинають роботу з моменту прийняття рішення про проведення евакуації населення.</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1.5. Збірні пункти евакуації призначені для збору і реєстрації евакуйованого населення та організації його вивезення (виведення) у безпечні райони і розміщуються поблизу залізничних станцій, маршрутів евакуації, а також на наявних міських площах, у відкритих безпечних місцях або безпечних приміщеннях.</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У невідкладних випадках функції збірних пунктів евакуації за рішенням керівника комісії з питань евакуації покладаються на оперативні групи.</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1.6. Проміжні пункти евакуації розміщуються на зовнішньому кордоні зони надзвичайної ситуації, пов’язаної з радіоактивним забрудненням (хімічним зараженням), для пересадки населення з транспорту, що працював у зоні надзвичайної ситуації, на дезактивовані транспортні засоби, які здійснюють перевезення на незабруднені (незаражені) території.</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1.7. Приймальні пункти евакуації розгортаються для приймання, ведення обліку евакуйованого населення, матеріальних і культурних цінностей та відправлення їх до місць постійного (тимчасового) розміщення (збереження) у безпечних районах.</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1.8. Збірні пункти евакуації, проміжні пункти евакуації та приймальні пункти евакуації забезпечуються зв’язком з комісіями з питань евакуації, комісіями з питань евакуації утвореними на об’єктах господарювання, пунктами посадки на транспортні засоби, вихідними пунктами руху пішки, медичними і транспортними службами.</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1.9. Час на розгортання і підготовку до роботи тимчасових органів з евакуації усіх рівнів не повинен перевищувати чотирьох годин з моменту отримання рішення про проведення евакуації.</w:t>
      </w:r>
    </w:p>
    <w:p w:rsidR="00105AB8" w:rsidRPr="009B0B14" w:rsidRDefault="00105AB8" w:rsidP="007C48CB">
      <w:pPr>
        <w:spacing w:after="0" w:line="240" w:lineRule="auto"/>
        <w:ind w:firstLine="540"/>
        <w:jc w:val="both"/>
        <w:rPr>
          <w:rFonts w:ascii="Times New Roman" w:hAnsi="Times New Roman"/>
          <w:sz w:val="26"/>
          <w:szCs w:val="26"/>
        </w:rPr>
      </w:pPr>
      <w:r w:rsidRPr="009B0B14">
        <w:rPr>
          <w:rFonts w:ascii="Times New Roman" w:hAnsi="Times New Roman"/>
          <w:sz w:val="26"/>
          <w:szCs w:val="26"/>
        </w:rPr>
        <w:t xml:space="preserve">1.10. Органи з евакуації інформують щороку  керівників суб’єктів господарювання про стан планування евакуації, власної підготовки до виконання покладених на них завдань, навчання населення діям під час проведення евакуації, </w:t>
      </w:r>
      <w:r w:rsidRPr="009B0B14">
        <w:rPr>
          <w:rFonts w:ascii="Times New Roman" w:hAnsi="Times New Roman"/>
          <w:sz w:val="26"/>
          <w:szCs w:val="26"/>
        </w:rPr>
        <w:lastRenderedPageBreak/>
        <w:t>обладнання пунктів посадки на транспортні засоби, підготовку маршрутів до місць посадки на транспортні засоби, здійснення контролю за підготовкою транспортних засобів до евакуації, організацію ведення обліку евакуйованого населення, оповіщення відповідних органів управління та населення про початок евакуації, медичне забезпечення населення під час евакуації, підготовку до розміщення пунктів санітарної обробки населення, спеціальної обробки одягу, майна                          і транспорту, здійснення дозиметричного контролю у складі приймальних пунктів евакуації.</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Комісія з питань евакуації:</w:t>
      </w:r>
    </w:p>
    <w:p w:rsidR="00105AB8" w:rsidRPr="009B0B14" w:rsidRDefault="00105AB8" w:rsidP="007C48CB">
      <w:pPr>
        <w:spacing w:after="0" w:line="240" w:lineRule="auto"/>
        <w:ind w:firstLine="540"/>
        <w:rPr>
          <w:rFonts w:ascii="Times New Roman" w:hAnsi="Times New Roman"/>
          <w:sz w:val="26"/>
          <w:szCs w:val="26"/>
        </w:rPr>
      </w:pPr>
      <w:r w:rsidRPr="009B0B14">
        <w:rPr>
          <w:rFonts w:ascii="Times New Roman" w:hAnsi="Times New Roman"/>
          <w:sz w:val="26"/>
          <w:szCs w:val="26"/>
        </w:rPr>
        <w:t xml:space="preserve">2.1. Комісія </w:t>
      </w:r>
      <w:r w:rsidR="008D43C3">
        <w:rPr>
          <w:rFonts w:ascii="Times New Roman" w:hAnsi="Times New Roman"/>
          <w:sz w:val="26"/>
          <w:szCs w:val="26"/>
        </w:rPr>
        <w:t xml:space="preserve">з питань евакуації  (надалі – Комісія)  є  </w:t>
      </w:r>
      <w:r w:rsidRPr="009B0B14">
        <w:rPr>
          <w:rFonts w:ascii="Times New Roman" w:hAnsi="Times New Roman"/>
          <w:sz w:val="26"/>
          <w:szCs w:val="26"/>
        </w:rPr>
        <w:t>діючим органом, який координує діял</w:t>
      </w:r>
      <w:r w:rsidR="008D43C3">
        <w:rPr>
          <w:rFonts w:ascii="Times New Roman" w:hAnsi="Times New Roman"/>
          <w:sz w:val="26"/>
          <w:szCs w:val="26"/>
        </w:rPr>
        <w:t xml:space="preserve">ьність виконавчих   органів  міської </w:t>
      </w:r>
      <w:r w:rsidRPr="009B0B14">
        <w:rPr>
          <w:rFonts w:ascii="Times New Roman" w:hAnsi="Times New Roman"/>
          <w:sz w:val="26"/>
          <w:szCs w:val="26"/>
        </w:rPr>
        <w:t xml:space="preserve">ради, суб’єктів господарювання незалежно від форм власності, господарювання і відомчої приналежності, пов’язану з плануванням, організацією   підготовки   та здійсненням евакуації (виводу) населення з    осередків   та   зон    небезпеки   у  разі  виникнення надзвичайних     ситуацій     природного   і   техногенного   походження   та   впливу  </w:t>
      </w:r>
    </w:p>
    <w:p w:rsidR="00105AB8" w:rsidRPr="009B0B14" w:rsidRDefault="00105AB8" w:rsidP="007C48CB">
      <w:pPr>
        <w:spacing w:after="0" w:line="240" w:lineRule="auto"/>
        <w:jc w:val="both"/>
        <w:rPr>
          <w:rFonts w:ascii="Times New Roman" w:hAnsi="Times New Roman"/>
          <w:sz w:val="26"/>
          <w:szCs w:val="26"/>
        </w:rPr>
      </w:pPr>
      <w:r w:rsidRPr="009B0B14">
        <w:rPr>
          <w:rFonts w:ascii="Times New Roman" w:hAnsi="Times New Roman"/>
          <w:sz w:val="26"/>
          <w:szCs w:val="26"/>
        </w:rPr>
        <w:t xml:space="preserve"> терористичних проявів.</w:t>
      </w:r>
      <w:r w:rsidRPr="009B0B14">
        <w:rPr>
          <w:rFonts w:ascii="Times New Roman" w:hAnsi="Times New Roman"/>
          <w:sz w:val="26"/>
          <w:szCs w:val="26"/>
        </w:rPr>
        <w:br/>
        <w:t>           Ко</w:t>
      </w:r>
      <w:r w:rsidR="008D43C3">
        <w:rPr>
          <w:rFonts w:ascii="Times New Roman" w:hAnsi="Times New Roman"/>
          <w:sz w:val="26"/>
          <w:szCs w:val="26"/>
        </w:rPr>
        <w:t xml:space="preserve">місія створюється рішенням виконавчого комітету міської </w:t>
      </w:r>
      <w:r w:rsidRPr="009B0B14">
        <w:rPr>
          <w:rFonts w:ascii="Times New Roman" w:hAnsi="Times New Roman"/>
          <w:sz w:val="26"/>
          <w:szCs w:val="26"/>
        </w:rPr>
        <w:t>ради і підпорядковується  міському голові - начальнику цивільного захисту громади.</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2.2. Комісії підпорядковуються всі евакуаційні органи, які створюються на території громади для організації і проведення евакуації населення.</w:t>
      </w:r>
    </w:p>
    <w:p w:rsidR="00105AB8" w:rsidRPr="009B0B14" w:rsidRDefault="00105AB8" w:rsidP="00320E28">
      <w:pPr>
        <w:spacing w:after="0" w:line="240" w:lineRule="auto"/>
        <w:ind w:firstLine="540"/>
        <w:jc w:val="both"/>
        <w:rPr>
          <w:rFonts w:ascii="Times New Roman" w:hAnsi="Times New Roman"/>
          <w:sz w:val="26"/>
          <w:szCs w:val="26"/>
        </w:rPr>
      </w:pPr>
      <w:r w:rsidRPr="009B0B14">
        <w:rPr>
          <w:rFonts w:ascii="Times New Roman" w:hAnsi="Times New Roman"/>
          <w:sz w:val="26"/>
          <w:szCs w:val="26"/>
        </w:rPr>
        <w:t>2.3. Комісія у своїй діяльності керується законодавчими та нормативно-правовими актами України з питань захисту населення у надзвичайних ситуаціях мирного і воєнного часу, розпорядженнями голови обласної державної адміністрації,  міського голови та цим Положенням.</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2.4. Комісія проводить засідання з питань планування, підготовки, організації проведення та всебічного забезпечення евакуації населення, приймає відповідні рішення.</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Рішення Комісії оформляється протоколом, який підписується головою та секретарем комісії.</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 Основними завданнями Комісії є:</w:t>
      </w:r>
    </w:p>
    <w:p w:rsidR="00105AB8" w:rsidRPr="009B0B14" w:rsidRDefault="00105AB8" w:rsidP="00320E28">
      <w:pPr>
        <w:spacing w:after="0" w:line="240" w:lineRule="auto"/>
        <w:ind w:firstLine="540"/>
        <w:jc w:val="both"/>
        <w:rPr>
          <w:rFonts w:ascii="Times New Roman" w:hAnsi="Times New Roman"/>
          <w:sz w:val="26"/>
          <w:szCs w:val="26"/>
        </w:rPr>
      </w:pPr>
      <w:r w:rsidRPr="009B0B14">
        <w:rPr>
          <w:rFonts w:ascii="Times New Roman" w:hAnsi="Times New Roman"/>
          <w:sz w:val="26"/>
          <w:szCs w:val="26"/>
        </w:rPr>
        <w:t>2.5.1. Внесення змін до Плану евакуації населення   та у разі загрози або виникнення надзвичайних ситуацій техногенного та природного характеру і його виконання.</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2.5.2. Визначення та підготовка безпечних районів для евакуйованого населення і його життєзабезпечення.</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2.5.3. Здійснення контролю за плануванням, підготовкою і проведенням заходів з евакуації підпорядкованих евакуаційних органів (об'єктових комісій), збірних евакуаційних пунктів, до виконання завдань.</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2.5.4. Забезпечення оповіщення, інформування населення про загрозу та виникнення надзвичайних ситуацій, у тому числі у формі, доступній для осіб з вадами зору та слуху.</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2.5.5. Вивчення і визначення зон можливих надзвичайних ситуацій на території громади.</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2.5.6. Прогнозування можливих наслідків при виникненні надзвичайних ситуацій і потреби проведення евакуації населення та вивезення матеріальних цінностей.</w:t>
      </w:r>
    </w:p>
    <w:p w:rsidR="00105AB8" w:rsidRPr="009B0B14" w:rsidRDefault="00105AB8" w:rsidP="0075798D">
      <w:pPr>
        <w:spacing w:after="0" w:line="240" w:lineRule="auto"/>
        <w:ind w:firstLine="540"/>
        <w:jc w:val="both"/>
        <w:rPr>
          <w:rFonts w:ascii="Times New Roman" w:hAnsi="Times New Roman"/>
          <w:sz w:val="26"/>
          <w:szCs w:val="26"/>
        </w:rPr>
      </w:pPr>
      <w:r w:rsidRPr="009B0B14">
        <w:rPr>
          <w:rFonts w:ascii="Times New Roman" w:hAnsi="Times New Roman"/>
          <w:sz w:val="26"/>
          <w:szCs w:val="26"/>
        </w:rPr>
        <w:lastRenderedPageBreak/>
        <w:t xml:space="preserve">2.5.7. Вивчення обставин, що склалися в результаті виникнення надзвичайної ситуації, та підготовка пропозицій  міському голові </w:t>
      </w:r>
      <w:proofErr w:type="spellStart"/>
      <w:r w:rsidRPr="009B0B14">
        <w:rPr>
          <w:rFonts w:ascii="Times New Roman" w:hAnsi="Times New Roman"/>
          <w:sz w:val="26"/>
          <w:szCs w:val="26"/>
        </w:rPr>
        <w:t>Бериславської</w:t>
      </w:r>
      <w:proofErr w:type="spellEnd"/>
      <w:r w:rsidRPr="009B0B14">
        <w:rPr>
          <w:rFonts w:ascii="Times New Roman" w:hAnsi="Times New Roman"/>
          <w:sz w:val="26"/>
          <w:szCs w:val="26"/>
        </w:rPr>
        <w:t xml:space="preserve">   територіальної громади для прийняття рішення щодо проведення евакуації населення.</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2.5.8. Керівництво організацією та проведенням евакуації населення і вивезенням матеріальних цінностей.</w:t>
      </w:r>
    </w:p>
    <w:p w:rsidR="00105AB8" w:rsidRPr="009B0B14" w:rsidRDefault="00105AB8" w:rsidP="001E037E">
      <w:pPr>
        <w:spacing w:after="0" w:line="240" w:lineRule="auto"/>
        <w:ind w:firstLine="540"/>
        <w:jc w:val="both"/>
        <w:rPr>
          <w:rFonts w:ascii="Times New Roman" w:hAnsi="Times New Roman"/>
          <w:sz w:val="26"/>
          <w:szCs w:val="26"/>
        </w:rPr>
      </w:pPr>
      <w:r w:rsidRPr="009B0B14">
        <w:rPr>
          <w:rFonts w:ascii="Times New Roman" w:hAnsi="Times New Roman"/>
          <w:sz w:val="26"/>
          <w:szCs w:val="26"/>
        </w:rPr>
        <w:t>2.5.9. Залучення до виконання евакуаційних заходів органів управління, підприємств, установ та організацій, сил і засобів служб цивільного захисту громади, залежно від потреби, та координація їх дій.</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2.5.10. Контроль за підготовкою та розподілом усіх видів транспортних засобів для забезпечення евакуаційних перевезень.</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2.5.11. Визначення місць посадки (висадки) населення та маршрутів руху евакуйованого населення транспортними засобами і пішки;</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2.5.12. Організація розроблення, погодження та затвердження планів евакуації підпорядкованих евакуаційних органів громади.</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2.5.13. Організація ведення обліку евакуйованого населення.</w:t>
      </w:r>
    </w:p>
    <w:p w:rsidR="00105AB8" w:rsidRPr="001E037E" w:rsidRDefault="00105AB8" w:rsidP="00320E28">
      <w:pPr>
        <w:spacing w:after="0" w:line="240" w:lineRule="auto"/>
        <w:ind w:firstLine="540"/>
        <w:jc w:val="both"/>
        <w:rPr>
          <w:rFonts w:ascii="Times New Roman" w:hAnsi="Times New Roman"/>
          <w:sz w:val="26"/>
          <w:szCs w:val="25"/>
        </w:rPr>
      </w:pPr>
      <w:r w:rsidRPr="001E037E">
        <w:rPr>
          <w:rFonts w:ascii="Times New Roman" w:hAnsi="Times New Roman"/>
          <w:sz w:val="26"/>
          <w:szCs w:val="25"/>
        </w:rPr>
        <w:t>2.5.14.Контроль за розміщенням та організацією життєзабезпечення евакуйованого населення.</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2.5.15. Взаємодія з іншими органами управління і силами цивільного захисту щодо організації та проведення евакуаційних заходів.</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2.5.16. Здійснення інших функцій, які пов'язані з покладеними на неї завданнями.</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2.6. Комісія має право:</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2.6.1. Приводити у готовність органи з питань евакуації, необхідні сили і засоби, керувати їх діями, пов’язаними з евакуацією населення.</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2.6.2. Залучати до проведення евакуаційних заходів органи управління, сили і засоби суб'єктів господарювання (підприємств, установ та організацій) незалежно від форми власності.</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2.6.3. Доводити, в межах своєї компетенції, начальникам міських служб цивільного захисту, підприємствам, установам, організаціям, незалежно від форм власності і підпорядкування, завдання з виконання евакуаційних заходів та здійснювати контроль за їх виконанням.</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2.6.4. Безкоштовно одержувати від суб’єктів господарювання незалежно від форм власності та підпорядкування матеріали і документи, необхідні для планування та організації евакуаційних заходів.</w:t>
      </w:r>
    </w:p>
    <w:p w:rsidR="00105AB8" w:rsidRPr="001E037E" w:rsidRDefault="00105AB8" w:rsidP="00320E28">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2.6.5. Заслуховувати керівників виконавчих органів </w:t>
      </w:r>
      <w:r>
        <w:rPr>
          <w:rFonts w:ascii="Times New Roman" w:hAnsi="Times New Roman"/>
          <w:sz w:val="26"/>
          <w:szCs w:val="25"/>
        </w:rPr>
        <w:t xml:space="preserve"> міської</w:t>
      </w:r>
      <w:r w:rsidRPr="001E037E">
        <w:rPr>
          <w:rFonts w:ascii="Times New Roman" w:hAnsi="Times New Roman"/>
          <w:sz w:val="26"/>
          <w:szCs w:val="25"/>
        </w:rPr>
        <w:t xml:space="preserve"> ради і суб’єктів господарювання про хід виконання завдань щодо проведення та забезпечення евакуаційних заходів на території громади.</w:t>
      </w:r>
    </w:p>
    <w:p w:rsidR="00105AB8" w:rsidRPr="001E037E" w:rsidRDefault="00105AB8" w:rsidP="00320E28">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2.6.6.Проводити перевірку стану готовності підпорядкованих </w:t>
      </w:r>
      <w:proofErr w:type="spellStart"/>
      <w:r w:rsidRPr="001E037E">
        <w:rPr>
          <w:rFonts w:ascii="Times New Roman" w:hAnsi="Times New Roman"/>
          <w:sz w:val="26"/>
          <w:szCs w:val="25"/>
        </w:rPr>
        <w:t>евакуаці</w:t>
      </w:r>
      <w:proofErr w:type="spellEnd"/>
      <w:r w:rsidRPr="001E037E">
        <w:rPr>
          <w:rFonts w:ascii="Times New Roman" w:hAnsi="Times New Roman"/>
          <w:sz w:val="26"/>
          <w:szCs w:val="25"/>
        </w:rPr>
        <w:t>йних  органів та служб забезпечення евакуаційних заходів до дій за призначенням. </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2.6.7. Приймати рішення у межах повноважень щодо проведення евакуаційних заходів у разі загрози або виникнення надзвичайної ситуації.</w:t>
      </w:r>
    </w:p>
    <w:p w:rsidR="00105AB8" w:rsidRPr="001E037E" w:rsidRDefault="00105AB8" w:rsidP="00320E28">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2.6.8. Відпрацьовувати та подавати </w:t>
      </w:r>
      <w:r>
        <w:rPr>
          <w:rFonts w:ascii="Times New Roman" w:hAnsi="Times New Roman"/>
          <w:sz w:val="26"/>
          <w:szCs w:val="25"/>
        </w:rPr>
        <w:t xml:space="preserve"> міському</w:t>
      </w:r>
      <w:r w:rsidRPr="001E037E">
        <w:rPr>
          <w:rFonts w:ascii="Times New Roman" w:hAnsi="Times New Roman"/>
          <w:sz w:val="26"/>
          <w:szCs w:val="25"/>
        </w:rPr>
        <w:t xml:space="preserve"> голові - начальнику цивільного захисту громади пропозиції щодо матеріально-технічного та інших видів забезпечення проведення евакуаційних заходів.</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 2.7. Організація роботи Комісії.</w:t>
      </w:r>
    </w:p>
    <w:p w:rsidR="00105AB8" w:rsidRPr="001E037E" w:rsidRDefault="00105AB8" w:rsidP="00320E28">
      <w:pPr>
        <w:spacing w:after="0" w:line="240" w:lineRule="auto"/>
        <w:ind w:firstLine="540"/>
        <w:jc w:val="both"/>
        <w:rPr>
          <w:rFonts w:ascii="Times New Roman" w:hAnsi="Times New Roman"/>
          <w:sz w:val="26"/>
          <w:szCs w:val="25"/>
        </w:rPr>
      </w:pPr>
      <w:r w:rsidRPr="001E037E">
        <w:rPr>
          <w:rFonts w:ascii="Times New Roman" w:hAnsi="Times New Roman"/>
          <w:sz w:val="26"/>
          <w:szCs w:val="25"/>
        </w:rPr>
        <w:lastRenderedPageBreak/>
        <w:t xml:space="preserve">2.7.1. Комісія працює згідно з річним планом роботи комісії, який затверджується </w:t>
      </w:r>
      <w:r>
        <w:rPr>
          <w:rFonts w:ascii="Times New Roman" w:hAnsi="Times New Roman"/>
          <w:sz w:val="26"/>
          <w:szCs w:val="25"/>
        </w:rPr>
        <w:t xml:space="preserve"> міським</w:t>
      </w:r>
      <w:r w:rsidRPr="001E037E">
        <w:rPr>
          <w:rFonts w:ascii="Times New Roman" w:hAnsi="Times New Roman"/>
          <w:sz w:val="26"/>
          <w:szCs w:val="25"/>
        </w:rPr>
        <w:t xml:space="preserve"> головою. Контроль за виконанням рішень комісії покладається на секретаря комісії.</w:t>
      </w:r>
    </w:p>
    <w:p w:rsidR="00105AB8" w:rsidRPr="0075798D" w:rsidRDefault="00105AB8" w:rsidP="001E037E">
      <w:pPr>
        <w:spacing w:after="0" w:line="240" w:lineRule="auto"/>
        <w:ind w:firstLine="540"/>
        <w:jc w:val="both"/>
        <w:rPr>
          <w:rFonts w:ascii="Times New Roman" w:hAnsi="Times New Roman"/>
          <w:sz w:val="26"/>
          <w:szCs w:val="25"/>
        </w:rPr>
      </w:pPr>
      <w:r w:rsidRPr="0075798D">
        <w:rPr>
          <w:rFonts w:ascii="Times New Roman" w:hAnsi="Times New Roman"/>
          <w:sz w:val="26"/>
          <w:szCs w:val="25"/>
        </w:rPr>
        <w:t>2.7.2. Комісія контролює діяльність комісій з питань евакуації об'єктів господарювання та інших евакуаційних органів, розташованих на території громади, під час перевірок, навчань і тренувань.</w:t>
      </w:r>
    </w:p>
    <w:p w:rsidR="00105AB8" w:rsidRPr="0075798D" w:rsidRDefault="00105AB8" w:rsidP="001E037E">
      <w:pPr>
        <w:spacing w:after="0" w:line="240" w:lineRule="auto"/>
        <w:ind w:firstLine="540"/>
        <w:jc w:val="both"/>
        <w:rPr>
          <w:rFonts w:ascii="Times New Roman" w:hAnsi="Times New Roman"/>
          <w:sz w:val="26"/>
          <w:szCs w:val="25"/>
        </w:rPr>
      </w:pPr>
      <w:r w:rsidRPr="0075798D">
        <w:rPr>
          <w:rFonts w:ascii="Times New Roman" w:hAnsi="Times New Roman"/>
          <w:sz w:val="26"/>
          <w:szCs w:val="25"/>
        </w:rPr>
        <w:t>У разі виникнення потреби в негайному проведенні евакуації населення, з складу евакуаційної комісії громади створюється оперативна група, яка розпочинає роботу з моменту прийняття рішення про проведення евакуації.</w:t>
      </w:r>
    </w:p>
    <w:p w:rsidR="00105AB8" w:rsidRPr="0075798D" w:rsidRDefault="00105AB8" w:rsidP="0075798D">
      <w:pPr>
        <w:spacing w:after="0" w:line="240" w:lineRule="auto"/>
        <w:ind w:firstLine="540"/>
        <w:jc w:val="both"/>
        <w:rPr>
          <w:rFonts w:ascii="Times New Roman" w:hAnsi="Times New Roman"/>
          <w:sz w:val="26"/>
          <w:szCs w:val="25"/>
        </w:rPr>
      </w:pPr>
      <w:r w:rsidRPr="0075798D">
        <w:rPr>
          <w:rFonts w:ascii="Times New Roman" w:hAnsi="Times New Roman"/>
          <w:sz w:val="26"/>
          <w:szCs w:val="25"/>
        </w:rPr>
        <w:t>2.7.3. Комісія разом з службами цивільного захисту населення  міської ради та службою зв'язку і оповіщення організовує та постійно удосконалює системи зв'язку евакуаційних органів.</w:t>
      </w:r>
    </w:p>
    <w:p w:rsidR="00105AB8" w:rsidRPr="0075798D" w:rsidRDefault="00105AB8" w:rsidP="001E037E">
      <w:pPr>
        <w:spacing w:after="0" w:line="240" w:lineRule="auto"/>
        <w:ind w:firstLine="540"/>
        <w:jc w:val="both"/>
        <w:rPr>
          <w:rFonts w:ascii="Times New Roman" w:hAnsi="Times New Roman"/>
          <w:sz w:val="26"/>
          <w:szCs w:val="25"/>
        </w:rPr>
      </w:pPr>
      <w:r w:rsidRPr="0075798D">
        <w:rPr>
          <w:rFonts w:ascii="Times New Roman" w:hAnsi="Times New Roman"/>
          <w:sz w:val="26"/>
          <w:szCs w:val="25"/>
        </w:rPr>
        <w:t>2.7.4. Комісія розробляє завдання щодо транспортного забезпечення вивезення матеріальних цінностей із небезпечних зон в особливий період та доводить їх до підприємств та організацій.</w:t>
      </w:r>
    </w:p>
    <w:p w:rsidR="00105AB8" w:rsidRPr="0075798D" w:rsidRDefault="00105AB8" w:rsidP="001E037E">
      <w:pPr>
        <w:spacing w:after="0" w:line="240" w:lineRule="auto"/>
        <w:ind w:firstLine="540"/>
        <w:jc w:val="both"/>
        <w:rPr>
          <w:rFonts w:ascii="Times New Roman" w:hAnsi="Times New Roman"/>
          <w:sz w:val="26"/>
          <w:szCs w:val="25"/>
        </w:rPr>
      </w:pPr>
      <w:r w:rsidRPr="0075798D">
        <w:rPr>
          <w:rFonts w:ascii="Times New Roman" w:hAnsi="Times New Roman"/>
          <w:sz w:val="26"/>
          <w:szCs w:val="25"/>
        </w:rPr>
        <w:t>2.7.5. На період підготовки та проведення евакуаційних заходів комісія забезпечується відповідними засобами зв'язку.</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2.7.6. Члени комісії на період проведення евакуаційних заходів, якщо цього вимагають обставини, забезпечуються спеціальним одягом та іншими засобами індивідуального захисту.</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2.7.7. За членами Комісії на час виконання завдань зберігається заробітна плата за основним місцем роботи.</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2.7.8. Засідання Комісії проводяться в залежності від обстановки, яка склалася, але не рідше одного разу в квартал. Рішення Комісії оформляються протоколом.</w:t>
      </w:r>
    </w:p>
    <w:p w:rsidR="00105AB8" w:rsidRPr="001E037E" w:rsidRDefault="00105AB8" w:rsidP="0075798D">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2.7.9. Рішення комісії, прийняті у межах її повноважень, є обов’язковими для виконання виконавчими органами </w:t>
      </w:r>
      <w:r>
        <w:rPr>
          <w:rFonts w:ascii="Times New Roman" w:hAnsi="Times New Roman"/>
          <w:sz w:val="26"/>
          <w:szCs w:val="25"/>
        </w:rPr>
        <w:t xml:space="preserve">міської  </w:t>
      </w:r>
      <w:r w:rsidRPr="001E037E">
        <w:rPr>
          <w:rFonts w:ascii="Times New Roman" w:hAnsi="Times New Roman"/>
          <w:sz w:val="26"/>
          <w:szCs w:val="25"/>
        </w:rPr>
        <w:t>ради, суб’єктами господарювання незалежно від форм власності, господарювання і відомчої приналежності.</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2.7.10. До виконання завдань комісії можуть залучатися у встановленому порядку спеціалісти різного фаху, виходячи з характеру та складності поставлених питань.</w:t>
      </w:r>
    </w:p>
    <w:p w:rsidR="00105AB8" w:rsidRPr="001E037E" w:rsidRDefault="00105AB8" w:rsidP="007B6E32">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2.7.11. Транспортне забезпечення членів комісії у повсякденній діяльності і під час надзвичайних ситуацій здійснюється за рахунок виконавчих органів </w:t>
      </w:r>
      <w:r>
        <w:rPr>
          <w:rFonts w:ascii="Times New Roman" w:hAnsi="Times New Roman"/>
          <w:sz w:val="26"/>
          <w:szCs w:val="25"/>
        </w:rPr>
        <w:t xml:space="preserve"> міської </w:t>
      </w:r>
      <w:r w:rsidRPr="001E037E">
        <w:rPr>
          <w:rFonts w:ascii="Times New Roman" w:hAnsi="Times New Roman"/>
          <w:sz w:val="26"/>
          <w:szCs w:val="25"/>
        </w:rPr>
        <w:t>ради, суб’єктів господарювання.</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2.7.12. Один раз на рік комісія проводить навчання з метою підготовки до дій у надзвичайних ситуаціях.</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2.8. Структура та завдання груп комісії</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2.8.1. Комісію очолює голова комісії, який має заступника та секретаря. </w:t>
      </w:r>
      <w:r w:rsidRPr="001E037E">
        <w:rPr>
          <w:rFonts w:ascii="Times New Roman" w:hAnsi="Times New Roman"/>
          <w:sz w:val="26"/>
          <w:szCs w:val="25"/>
        </w:rPr>
        <w:br/>
      </w:r>
      <w:r w:rsidR="008D43C3">
        <w:rPr>
          <w:rFonts w:ascii="Times New Roman" w:hAnsi="Times New Roman"/>
          <w:sz w:val="26"/>
          <w:szCs w:val="25"/>
        </w:rPr>
        <w:t xml:space="preserve">        </w:t>
      </w:r>
      <w:r w:rsidRPr="001E037E">
        <w:rPr>
          <w:rFonts w:ascii="Times New Roman" w:hAnsi="Times New Roman"/>
          <w:sz w:val="26"/>
          <w:szCs w:val="25"/>
        </w:rPr>
        <w:t>2.8.2. До складу комісії входять групи:</w:t>
      </w:r>
    </w:p>
    <w:p w:rsidR="00105AB8" w:rsidRPr="001E037E" w:rsidRDefault="00105AB8" w:rsidP="008D43C3">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008D43C3">
        <w:rPr>
          <w:rFonts w:ascii="Times New Roman" w:hAnsi="Times New Roman"/>
          <w:sz w:val="26"/>
          <w:szCs w:val="25"/>
        </w:rPr>
        <w:t xml:space="preserve">група інформаційного забезпечення, </w:t>
      </w:r>
      <w:r w:rsidRPr="001E037E">
        <w:rPr>
          <w:rFonts w:ascii="Times New Roman" w:hAnsi="Times New Roman"/>
          <w:sz w:val="26"/>
          <w:szCs w:val="25"/>
        </w:rPr>
        <w:t>зв’язку та оповіщення;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група обліку і організації розміщення евакуйованого населення;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група транспортного забезпечення;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група охорони громадського порядку і безпеки дорожнього руху;</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група забезпечення продовольством та предметами першої необхідності.</w:t>
      </w:r>
    </w:p>
    <w:p w:rsidR="00105AB8" w:rsidRPr="001E037E" w:rsidRDefault="00105AB8" w:rsidP="007B6E32">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Групи забезпечення евакуаційних заходів формуються відповідними службами громади в складі начальника групи і фахівців. Кількість фахівців у групах визначається розпорядженням </w:t>
      </w:r>
      <w:r>
        <w:rPr>
          <w:rFonts w:ascii="Times New Roman" w:hAnsi="Times New Roman"/>
          <w:sz w:val="26"/>
          <w:szCs w:val="25"/>
        </w:rPr>
        <w:t xml:space="preserve"> міського</w:t>
      </w:r>
      <w:r w:rsidRPr="001E037E">
        <w:rPr>
          <w:rFonts w:ascii="Times New Roman" w:hAnsi="Times New Roman"/>
          <w:sz w:val="26"/>
          <w:szCs w:val="25"/>
        </w:rPr>
        <w:t xml:space="preserve"> голови.</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2.8.3. Завдання групи </w:t>
      </w:r>
      <w:r w:rsidR="008D43C3">
        <w:rPr>
          <w:rFonts w:ascii="Times New Roman" w:hAnsi="Times New Roman"/>
          <w:sz w:val="26"/>
          <w:szCs w:val="25"/>
        </w:rPr>
        <w:t xml:space="preserve"> інформаційного забезпечення, </w:t>
      </w:r>
      <w:r w:rsidRPr="001E037E">
        <w:rPr>
          <w:rFonts w:ascii="Times New Roman" w:hAnsi="Times New Roman"/>
          <w:sz w:val="26"/>
          <w:szCs w:val="25"/>
        </w:rPr>
        <w:t>зв’язку та оповіщення:</w:t>
      </w:r>
    </w:p>
    <w:p w:rsidR="008D43C3" w:rsidRPr="001E037E" w:rsidRDefault="008D43C3" w:rsidP="008D43C3">
      <w:pPr>
        <w:spacing w:after="0" w:line="240" w:lineRule="auto"/>
        <w:ind w:firstLine="540"/>
        <w:jc w:val="both"/>
        <w:rPr>
          <w:rFonts w:ascii="Times New Roman" w:hAnsi="Times New Roman"/>
          <w:sz w:val="26"/>
          <w:szCs w:val="25"/>
        </w:rPr>
      </w:pPr>
      <w:r>
        <w:rPr>
          <w:rFonts w:ascii="Times New Roman" w:hAnsi="Times New Roman"/>
          <w:sz w:val="26"/>
          <w:szCs w:val="25"/>
        </w:rPr>
        <w:lastRenderedPageBreak/>
        <w:t xml:space="preserve">- </w:t>
      </w:r>
      <w:r w:rsidRPr="001E037E">
        <w:rPr>
          <w:rFonts w:ascii="Times New Roman" w:hAnsi="Times New Roman"/>
          <w:sz w:val="26"/>
          <w:szCs w:val="25"/>
        </w:rPr>
        <w:t>інформування населення про порядок дій на різних етапах евакуації, постійне доведення інформації про обстановку, що виникла;</w:t>
      </w:r>
    </w:p>
    <w:p w:rsidR="008D43C3" w:rsidRPr="001E037E" w:rsidRDefault="008D43C3" w:rsidP="008D43C3">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підготовка текстів звернень керівництва до населення;</w:t>
      </w:r>
    </w:p>
    <w:p w:rsidR="008D43C3" w:rsidRPr="001E037E" w:rsidRDefault="008D43C3" w:rsidP="008D43C3">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виготовлення пам’яток та інструкцій щодо дій населення (працівників) при отриманні розпорядження на проведення евакуації;</w:t>
      </w:r>
    </w:p>
    <w:p w:rsidR="008D43C3" w:rsidRPr="001E037E" w:rsidRDefault="008D43C3" w:rsidP="008D43C3">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 xml:space="preserve">інформування </w:t>
      </w:r>
      <w:r>
        <w:rPr>
          <w:rFonts w:ascii="Times New Roman" w:hAnsi="Times New Roman"/>
          <w:sz w:val="26"/>
          <w:szCs w:val="25"/>
        </w:rPr>
        <w:t xml:space="preserve">евакуйованого </w:t>
      </w:r>
      <w:r w:rsidRPr="001E037E">
        <w:rPr>
          <w:rFonts w:ascii="Times New Roman" w:hAnsi="Times New Roman"/>
          <w:sz w:val="26"/>
          <w:szCs w:val="25"/>
        </w:rPr>
        <w:t>населення</w:t>
      </w:r>
      <w:r>
        <w:rPr>
          <w:rFonts w:ascii="Times New Roman" w:hAnsi="Times New Roman"/>
          <w:sz w:val="26"/>
          <w:szCs w:val="25"/>
        </w:rPr>
        <w:t xml:space="preserve"> </w:t>
      </w:r>
      <w:r w:rsidRPr="001E037E">
        <w:rPr>
          <w:rFonts w:ascii="Times New Roman" w:hAnsi="Times New Roman"/>
          <w:sz w:val="26"/>
          <w:szCs w:val="25"/>
        </w:rPr>
        <w:t xml:space="preserve"> порядок</w:t>
      </w:r>
      <w:r>
        <w:rPr>
          <w:rFonts w:ascii="Times New Roman" w:hAnsi="Times New Roman"/>
          <w:sz w:val="26"/>
          <w:szCs w:val="25"/>
        </w:rPr>
        <w:t xml:space="preserve"> </w:t>
      </w:r>
      <w:r w:rsidRPr="001E037E">
        <w:rPr>
          <w:rFonts w:ascii="Times New Roman" w:hAnsi="Times New Roman"/>
          <w:sz w:val="26"/>
          <w:szCs w:val="25"/>
        </w:rPr>
        <w:t>розміщення</w:t>
      </w:r>
      <w:r>
        <w:rPr>
          <w:rFonts w:ascii="Times New Roman" w:hAnsi="Times New Roman"/>
          <w:sz w:val="26"/>
          <w:szCs w:val="25"/>
        </w:rPr>
        <w:t xml:space="preserve"> у безпечному районі;</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забезпечення оповіщення та організація сталого зв’язку;</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забезпечення постійної готовності технічних засобів зв’язку для своєчасного доведення розпоряджень (сигналів) до керівного складу цивільного захисту, населення, комісій з питань евакуації всіх рівнів у ході проведення евакуації;</w:t>
      </w:r>
    </w:p>
    <w:p w:rsidR="00105AB8" w:rsidRPr="001E037E" w:rsidRDefault="00105AB8" w:rsidP="007B6E32">
      <w:pPr>
        <w:spacing w:after="0" w:line="240" w:lineRule="auto"/>
        <w:ind w:firstLine="540"/>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 xml:space="preserve">підтримання </w:t>
      </w:r>
      <w:r>
        <w:rPr>
          <w:rFonts w:ascii="Times New Roman" w:hAnsi="Times New Roman"/>
          <w:sz w:val="26"/>
          <w:szCs w:val="25"/>
        </w:rPr>
        <w:t xml:space="preserve">  </w:t>
      </w:r>
      <w:r w:rsidRPr="001E037E">
        <w:rPr>
          <w:rFonts w:ascii="Times New Roman" w:hAnsi="Times New Roman"/>
          <w:sz w:val="26"/>
          <w:szCs w:val="25"/>
        </w:rPr>
        <w:t xml:space="preserve">системи </w:t>
      </w:r>
      <w:r>
        <w:rPr>
          <w:rFonts w:ascii="Times New Roman" w:hAnsi="Times New Roman"/>
          <w:sz w:val="26"/>
          <w:szCs w:val="25"/>
        </w:rPr>
        <w:t xml:space="preserve">  </w:t>
      </w:r>
      <w:r w:rsidRPr="001E037E">
        <w:rPr>
          <w:rFonts w:ascii="Times New Roman" w:hAnsi="Times New Roman"/>
          <w:sz w:val="26"/>
          <w:szCs w:val="25"/>
        </w:rPr>
        <w:t xml:space="preserve">зв’язку </w:t>
      </w:r>
      <w:r>
        <w:rPr>
          <w:rFonts w:ascii="Times New Roman" w:hAnsi="Times New Roman"/>
          <w:sz w:val="26"/>
          <w:szCs w:val="25"/>
        </w:rPr>
        <w:t xml:space="preserve">  </w:t>
      </w:r>
      <w:r w:rsidRPr="001E037E">
        <w:rPr>
          <w:rFonts w:ascii="Times New Roman" w:hAnsi="Times New Roman"/>
          <w:sz w:val="26"/>
          <w:szCs w:val="25"/>
        </w:rPr>
        <w:t xml:space="preserve">у </w:t>
      </w:r>
      <w:r>
        <w:rPr>
          <w:rFonts w:ascii="Times New Roman" w:hAnsi="Times New Roman"/>
          <w:sz w:val="26"/>
          <w:szCs w:val="25"/>
        </w:rPr>
        <w:t xml:space="preserve">  </w:t>
      </w:r>
      <w:r w:rsidRPr="001E037E">
        <w:rPr>
          <w:rFonts w:ascii="Times New Roman" w:hAnsi="Times New Roman"/>
          <w:sz w:val="26"/>
          <w:szCs w:val="25"/>
        </w:rPr>
        <w:t xml:space="preserve">постійній </w:t>
      </w:r>
      <w:r>
        <w:rPr>
          <w:rFonts w:ascii="Times New Roman" w:hAnsi="Times New Roman"/>
          <w:sz w:val="26"/>
          <w:szCs w:val="25"/>
        </w:rPr>
        <w:t xml:space="preserve">  </w:t>
      </w:r>
      <w:r w:rsidRPr="001E037E">
        <w:rPr>
          <w:rFonts w:ascii="Times New Roman" w:hAnsi="Times New Roman"/>
          <w:sz w:val="26"/>
          <w:szCs w:val="25"/>
        </w:rPr>
        <w:t xml:space="preserve">готовності </w:t>
      </w:r>
      <w:r>
        <w:rPr>
          <w:rFonts w:ascii="Times New Roman" w:hAnsi="Times New Roman"/>
          <w:sz w:val="26"/>
          <w:szCs w:val="25"/>
        </w:rPr>
        <w:t xml:space="preserve">    </w:t>
      </w:r>
      <w:r w:rsidRPr="001E037E">
        <w:rPr>
          <w:rFonts w:ascii="Times New Roman" w:hAnsi="Times New Roman"/>
          <w:sz w:val="26"/>
          <w:szCs w:val="25"/>
        </w:rPr>
        <w:t xml:space="preserve">для </w:t>
      </w:r>
      <w:r>
        <w:rPr>
          <w:rFonts w:ascii="Times New Roman" w:hAnsi="Times New Roman"/>
          <w:sz w:val="26"/>
          <w:szCs w:val="25"/>
        </w:rPr>
        <w:t xml:space="preserve">   </w:t>
      </w:r>
      <w:r w:rsidRPr="001E037E">
        <w:rPr>
          <w:rFonts w:ascii="Times New Roman" w:hAnsi="Times New Roman"/>
          <w:sz w:val="26"/>
          <w:szCs w:val="25"/>
        </w:rPr>
        <w:t>управління евакуаційними заходами;</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відновлення порушених засобів зв’язку.</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2.8.4. Завдання групи обліку і організації розміщення евакуйованого населення: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організація роботи щодо ведення обліку населення, що підлягає евакуації на території громади;</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організація контролю за визначенням місць збору евакуйованого населення, розміщення у безпечних районах, прийому евакуйованого населення;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збір та узагальнення даних про хід евакуації, кількість населення (за категоріями), що виводиться у місця розміщення у безпечному районі;</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підготовка та подання за встановленою формою донесень про евакуацію населення;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збір та узагальнення даних про кількість прибулого евакуйованого населення (за категоріями) у район нового місця розміщення;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організація роботи щодо розміщення і всебічного життєзабезпечення евакуйованого населення у безпечному районі.</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підготовка та подання за встановленою формою донесень про прийняття і розміщення евакуйованого населення.</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2.8.5. Завдання групи транспортного забезпечення:</w:t>
      </w:r>
    </w:p>
    <w:p w:rsidR="00105AB8" w:rsidRPr="001E037E" w:rsidRDefault="00105AB8" w:rsidP="0075798D">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 xml:space="preserve">щорічне коригування станом на 1 січня поточного року Плану евакуації населення </w:t>
      </w:r>
      <w:r>
        <w:rPr>
          <w:rFonts w:ascii="Times New Roman" w:hAnsi="Times New Roman"/>
          <w:sz w:val="26"/>
          <w:szCs w:val="25"/>
        </w:rPr>
        <w:t xml:space="preserve"> </w:t>
      </w:r>
      <w:proofErr w:type="spellStart"/>
      <w:r>
        <w:rPr>
          <w:rFonts w:ascii="Times New Roman" w:hAnsi="Times New Roman"/>
          <w:sz w:val="26"/>
          <w:szCs w:val="25"/>
        </w:rPr>
        <w:t>Бериславської</w:t>
      </w:r>
      <w:proofErr w:type="spellEnd"/>
      <w:r>
        <w:rPr>
          <w:rFonts w:ascii="Times New Roman" w:hAnsi="Times New Roman"/>
          <w:sz w:val="26"/>
          <w:szCs w:val="25"/>
        </w:rPr>
        <w:t xml:space="preserve"> </w:t>
      </w:r>
      <w:r w:rsidRPr="001E037E">
        <w:rPr>
          <w:rFonts w:ascii="Times New Roman" w:hAnsi="Times New Roman"/>
          <w:sz w:val="26"/>
          <w:szCs w:val="25"/>
        </w:rPr>
        <w:t>ТГ у разі загрози або виникнення надзвичайних ситуацій техногенного та природного характеру у частині транспортного забезпечення;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визначення сил і засобів, необхідних для транспортного забезпечення евакуаційних заходів та подача заявок на поповнення недостатньої кількості технічних і матеріальних засобів;</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організація транспортного забезпечення евакуаційних заходів;</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контроль за підтриманням у готовності транспортних органів, сил та засобів, які залучаються до виконання евакуаційних перевезень;</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використання можливостей усіх видів транспорту та транспортних засобів для організації здійснення у стислі терміни евакуаційних перевезень;</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забезпечення безперервного управління евакуаційними перевезеннями.</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2.8.6. Завдання групи охорони громадського порядку і безпеки дорожнього руху:</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забезпечення охорони громадського порядку на пунктах посадки та висадки, на маршрутах евакуації та у безпечних районах розміщення;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регулювання та забезпечення безпеки дорожнього руху на маршрутах евакуації;</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lastRenderedPageBreak/>
        <w:t>2.8.7. Завдання групи забезпечення продовольством та предметами першої необхідності:</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планування та організація забезпечення евакуйованого населення продуктами харчування і предметами першої необхідності у разі проведення евакуаційних заходів;</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організація залучення сил та засобів для забезпечення евакуйованого населення продуктами харчування і предметами першої необхідності;</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здійснення контролю за підготовкою до виконання покладених завдань мережі продовольчих магазинів та підприємств харчування, що забезпечують евакуйованих продуктами харчування і предметами першої необхідності.</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проведення обґрунтованих розрахунків запасів продовольства і предметів першої необхідності та контроль їх використання за призначенням;</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підготовка доповіді про готовність та хід забезпечення евакуйованого населення продуктами харчування і предметами першої необхідності.</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2.9. Функціональні обов'язки голови Комісії.</w:t>
      </w:r>
    </w:p>
    <w:p w:rsidR="00105AB8" w:rsidRDefault="00105AB8" w:rsidP="007B6E32">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2.9.1. Голова Комісії підпорядковується </w:t>
      </w:r>
      <w:r>
        <w:rPr>
          <w:rFonts w:ascii="Times New Roman" w:hAnsi="Times New Roman"/>
          <w:sz w:val="26"/>
          <w:szCs w:val="25"/>
        </w:rPr>
        <w:t xml:space="preserve"> міському</w:t>
      </w:r>
      <w:r w:rsidRPr="001E037E">
        <w:rPr>
          <w:rFonts w:ascii="Times New Roman" w:hAnsi="Times New Roman"/>
          <w:sz w:val="26"/>
          <w:szCs w:val="25"/>
        </w:rPr>
        <w:t xml:space="preserve"> голові - начальнику цивільного захисту, особисто керує роботою Комісії і відповідає: </w:t>
      </w:r>
    </w:p>
    <w:p w:rsidR="00105AB8" w:rsidRPr="001E037E" w:rsidRDefault="00105AB8" w:rsidP="007B6E32">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за планування, організацію та проведення евакуаційних заходів; підготовку особового складу комісії та евакуаційних органів громади до виконання покладених на них завдань.</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2.9.2. Голова Комісії вносить пропозиції щодо чисельного та персонального складу комісії, розподіляє обов'язки посадових осіб Комісії, визначає завдання начальникам груп забезпечення з питань організації всебічного забезпечення евакуації населення.</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2.9.3. Голова Комісії:</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здійснює керівництво діяльністю Комісії, визначає ступінь відповідальності посадових осіб Комісії;</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здійснює підготовку комісії до виконання евакуаційних заходів при виникненні надзвичайних ситуацій;</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організовує роботу Комісії з розроблення Плану евакуації населення в разі загрози або виникнення надзвичайних ситуацій.;</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контролює створення евакуаційних заходів (об'єктових Комісій та інших евакуаційних заходів), достатніх для проведення евакуації при виникненні надзвичайних ситуацій;</w:t>
      </w:r>
    </w:p>
    <w:p w:rsidR="00105AB8" w:rsidRPr="001E037E" w:rsidRDefault="00105AB8" w:rsidP="007C48CB">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 xml:space="preserve">організовує </w:t>
      </w:r>
      <w:r>
        <w:rPr>
          <w:rFonts w:ascii="Times New Roman" w:hAnsi="Times New Roman"/>
          <w:sz w:val="26"/>
          <w:szCs w:val="25"/>
        </w:rPr>
        <w:t xml:space="preserve">  </w:t>
      </w:r>
      <w:r w:rsidRPr="001E037E">
        <w:rPr>
          <w:rFonts w:ascii="Times New Roman" w:hAnsi="Times New Roman"/>
          <w:sz w:val="26"/>
          <w:szCs w:val="25"/>
        </w:rPr>
        <w:t xml:space="preserve">надання </w:t>
      </w:r>
      <w:r>
        <w:rPr>
          <w:rFonts w:ascii="Times New Roman" w:hAnsi="Times New Roman"/>
          <w:sz w:val="26"/>
          <w:szCs w:val="25"/>
        </w:rPr>
        <w:t xml:space="preserve">  </w:t>
      </w:r>
      <w:r w:rsidRPr="001E037E">
        <w:rPr>
          <w:rFonts w:ascii="Times New Roman" w:hAnsi="Times New Roman"/>
          <w:sz w:val="26"/>
          <w:szCs w:val="25"/>
        </w:rPr>
        <w:t xml:space="preserve">допомоги </w:t>
      </w:r>
      <w:r>
        <w:rPr>
          <w:rFonts w:ascii="Times New Roman" w:hAnsi="Times New Roman"/>
          <w:sz w:val="26"/>
          <w:szCs w:val="25"/>
        </w:rPr>
        <w:t xml:space="preserve">  </w:t>
      </w:r>
      <w:r w:rsidRPr="001E037E">
        <w:rPr>
          <w:rFonts w:ascii="Times New Roman" w:hAnsi="Times New Roman"/>
          <w:sz w:val="26"/>
          <w:szCs w:val="25"/>
        </w:rPr>
        <w:t xml:space="preserve">евакуйованому </w:t>
      </w:r>
      <w:r>
        <w:rPr>
          <w:rFonts w:ascii="Times New Roman" w:hAnsi="Times New Roman"/>
          <w:sz w:val="26"/>
          <w:szCs w:val="25"/>
        </w:rPr>
        <w:t xml:space="preserve">  </w:t>
      </w:r>
      <w:r w:rsidRPr="001E037E">
        <w:rPr>
          <w:rFonts w:ascii="Times New Roman" w:hAnsi="Times New Roman"/>
          <w:sz w:val="26"/>
          <w:szCs w:val="25"/>
        </w:rPr>
        <w:t xml:space="preserve">населенню </w:t>
      </w:r>
      <w:r>
        <w:rPr>
          <w:rFonts w:ascii="Times New Roman" w:hAnsi="Times New Roman"/>
          <w:sz w:val="26"/>
          <w:szCs w:val="25"/>
        </w:rPr>
        <w:t xml:space="preserve">  </w:t>
      </w:r>
      <w:r w:rsidRPr="001E037E">
        <w:rPr>
          <w:rFonts w:ascii="Times New Roman" w:hAnsi="Times New Roman"/>
          <w:sz w:val="26"/>
          <w:szCs w:val="25"/>
        </w:rPr>
        <w:t>з</w:t>
      </w:r>
      <w:r>
        <w:rPr>
          <w:rFonts w:ascii="Times New Roman" w:hAnsi="Times New Roman"/>
          <w:sz w:val="26"/>
          <w:szCs w:val="25"/>
        </w:rPr>
        <w:t xml:space="preserve">  </w:t>
      </w:r>
      <w:r w:rsidRPr="001E037E">
        <w:rPr>
          <w:rFonts w:ascii="Times New Roman" w:hAnsi="Times New Roman"/>
          <w:sz w:val="26"/>
          <w:szCs w:val="25"/>
        </w:rPr>
        <w:t xml:space="preserve"> питань забезпечення його життєдіяльності та соціального захисту;</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затверджує положення про структурні підрозділи і функціональні обов'язки працівників евакуаційних заходів;</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бере участь у розробці документів Комісії, функціональних обов'язків її членів та організації навчання;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здійснює керівництво евакуаційними органами при проведенні евакуації населення;</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віддає у межах своїх повноважень розпорядження, що є обов'язковими для виконання всіма органами управління та керівниками об'єктів господарювання незалежно від форм власності.</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 xml:space="preserve">2.10. Заступник голови Комісії відповідає за своєчасність розроблення </w:t>
      </w:r>
      <w:r w:rsidR="008D43C3">
        <w:rPr>
          <w:rFonts w:ascii="Times New Roman" w:hAnsi="Times New Roman"/>
          <w:sz w:val="26"/>
          <w:szCs w:val="25"/>
        </w:rPr>
        <w:t>плану евакуації населення громади</w:t>
      </w:r>
      <w:r w:rsidRPr="001E037E">
        <w:rPr>
          <w:rFonts w:ascii="Times New Roman" w:hAnsi="Times New Roman"/>
          <w:sz w:val="26"/>
          <w:szCs w:val="25"/>
        </w:rPr>
        <w:t xml:space="preserve"> на випадок можливих надзвичайних ситуацій і коригування його щороку станом на 1 січня поточного року.</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lastRenderedPageBreak/>
        <w:t>При проведенні евакуації заступник голови Комісії координує діяльність груп, що входять до її складу, а також організує чергування членів Комісії.</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Під час відсутності голови Комісії він виконує його обов'язки.</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2.11. Секретар Комісії підпорядковується голові Комісії та його заступнику.</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Він відповідає за:</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своєчасне доведення до виконавців розпоряджень голови Комісії;</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збір і узагальнення інформації, що надходить;</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облік отриманих Комісією розпоряджень відданих її головою;</w:t>
      </w:r>
    </w:p>
    <w:p w:rsidR="00105AB8" w:rsidRPr="001E037E"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r w:rsidRPr="001E037E">
        <w:rPr>
          <w:rFonts w:ascii="Times New Roman" w:hAnsi="Times New Roman"/>
          <w:sz w:val="26"/>
          <w:szCs w:val="25"/>
        </w:rPr>
        <w:t>оформлення і реєстрацію документів Комісії.</w:t>
      </w:r>
    </w:p>
    <w:p w:rsidR="00105AB8" w:rsidRPr="007C48CB" w:rsidRDefault="00105AB8" w:rsidP="001E037E">
      <w:pPr>
        <w:spacing w:after="0" w:line="240" w:lineRule="auto"/>
        <w:ind w:firstLine="540"/>
        <w:jc w:val="both"/>
        <w:rPr>
          <w:rFonts w:ascii="Times New Roman" w:hAnsi="Times New Roman"/>
          <w:sz w:val="25"/>
          <w:szCs w:val="25"/>
        </w:rPr>
      </w:pPr>
      <w:r w:rsidRPr="001E037E">
        <w:rPr>
          <w:rFonts w:ascii="Times New Roman" w:hAnsi="Times New Roman"/>
          <w:sz w:val="26"/>
          <w:szCs w:val="25"/>
        </w:rPr>
        <w:t xml:space="preserve">2.12. </w:t>
      </w:r>
      <w:r w:rsidRPr="007C48CB">
        <w:rPr>
          <w:rFonts w:ascii="Times New Roman" w:hAnsi="Times New Roman"/>
          <w:sz w:val="25"/>
          <w:szCs w:val="25"/>
        </w:rPr>
        <w:t>Основними завданнями кожної групи забезпечення евакуаційних заходів є:</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2.12.1. Розроблення розділу П</w:t>
      </w:r>
      <w:r w:rsidR="008D43C3">
        <w:rPr>
          <w:rFonts w:ascii="Times New Roman" w:hAnsi="Times New Roman"/>
          <w:sz w:val="26"/>
          <w:szCs w:val="25"/>
        </w:rPr>
        <w:t>лану евакуації населення громади,</w:t>
      </w:r>
      <w:r w:rsidRPr="001E037E">
        <w:rPr>
          <w:rFonts w:ascii="Times New Roman" w:hAnsi="Times New Roman"/>
          <w:sz w:val="26"/>
          <w:szCs w:val="25"/>
        </w:rPr>
        <w:t xml:space="preserve"> з питань забезпечення підготовки і проведення евакуації населення за своїми напрямами і щорічне його коригування станом на 1 січня поточного року;</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2.12.2. Визначення сил і засобів, необхідних для забезпечення евакуаційних заходів за напрямами, та подача заявок на поповнення недостатньої кількості матеріальних засобів;</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2.12.3. Організація забезпечення евакуаційних заходів під час проведення евакуації населення.</w:t>
      </w:r>
    </w:p>
    <w:p w:rsidR="00105AB8" w:rsidRPr="001E037E"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2.12.4. Узагальнення даних щодо переліку майна, яке підлягає вивезенню на нове місце розташування під час проведення евакуації;</w:t>
      </w:r>
    </w:p>
    <w:p w:rsidR="00105AB8"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2.12.5. Повне і своєчасне забезпечення груп Комісії усіма видами оснащення, обладнання робочих місць членів Комісії.</w:t>
      </w:r>
    </w:p>
    <w:p w:rsidR="00105AB8" w:rsidRDefault="00105AB8" w:rsidP="001E037E">
      <w:pPr>
        <w:spacing w:after="0" w:line="240" w:lineRule="auto"/>
        <w:ind w:firstLine="540"/>
        <w:jc w:val="both"/>
        <w:rPr>
          <w:rFonts w:ascii="Times New Roman" w:hAnsi="Times New Roman"/>
          <w:sz w:val="26"/>
          <w:szCs w:val="25"/>
        </w:rPr>
      </w:pPr>
    </w:p>
    <w:p w:rsidR="00105AB8" w:rsidRPr="007C48CB"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r w:rsidRPr="001E037E">
        <w:rPr>
          <w:rFonts w:ascii="Times New Roman" w:hAnsi="Times New Roman"/>
          <w:sz w:val="26"/>
          <w:szCs w:val="25"/>
        </w:rPr>
        <w:t> </w:t>
      </w:r>
    </w:p>
    <w:p w:rsidR="00105AB8" w:rsidRPr="00F73817" w:rsidRDefault="00105AB8" w:rsidP="007C48CB">
      <w:pPr>
        <w:pStyle w:val="210"/>
        <w:shd w:val="clear" w:color="auto" w:fill="auto"/>
        <w:spacing w:after="0" w:line="240" w:lineRule="auto"/>
        <w:jc w:val="both"/>
        <w:rPr>
          <w:sz w:val="26"/>
          <w:szCs w:val="26"/>
        </w:rPr>
      </w:pPr>
      <w:r w:rsidRPr="00F73817">
        <w:rPr>
          <w:sz w:val="26"/>
          <w:szCs w:val="26"/>
        </w:rPr>
        <w:t xml:space="preserve">Начальник відділу житлово- </w:t>
      </w:r>
    </w:p>
    <w:p w:rsidR="00105AB8" w:rsidRDefault="00105AB8" w:rsidP="007C48CB">
      <w:pPr>
        <w:pStyle w:val="210"/>
        <w:shd w:val="clear" w:color="auto" w:fill="auto"/>
        <w:spacing w:after="0" w:line="240" w:lineRule="auto"/>
        <w:jc w:val="both"/>
        <w:rPr>
          <w:sz w:val="26"/>
          <w:szCs w:val="26"/>
        </w:rPr>
      </w:pPr>
      <w:r w:rsidRPr="00F73817">
        <w:rPr>
          <w:sz w:val="26"/>
          <w:szCs w:val="26"/>
        </w:rPr>
        <w:t>комунального господарства,</w:t>
      </w:r>
    </w:p>
    <w:p w:rsidR="00105AB8" w:rsidRDefault="00105AB8" w:rsidP="007C48CB">
      <w:pPr>
        <w:pStyle w:val="210"/>
        <w:shd w:val="clear" w:color="auto" w:fill="auto"/>
        <w:spacing w:after="0" w:line="240" w:lineRule="auto"/>
        <w:jc w:val="both"/>
        <w:rPr>
          <w:sz w:val="26"/>
          <w:szCs w:val="26"/>
        </w:rPr>
      </w:pPr>
      <w:r w:rsidRPr="00F73817">
        <w:rPr>
          <w:sz w:val="26"/>
          <w:szCs w:val="26"/>
        </w:rPr>
        <w:t xml:space="preserve">будівництва та розвитку </w:t>
      </w:r>
    </w:p>
    <w:p w:rsidR="00105AB8" w:rsidRPr="00F73817" w:rsidRDefault="00105AB8" w:rsidP="00501052">
      <w:pPr>
        <w:pStyle w:val="210"/>
        <w:shd w:val="clear" w:color="auto" w:fill="auto"/>
        <w:spacing w:after="0" w:line="240" w:lineRule="auto"/>
        <w:jc w:val="both"/>
        <w:rPr>
          <w:sz w:val="26"/>
          <w:szCs w:val="26"/>
        </w:rPr>
      </w:pPr>
      <w:r w:rsidRPr="00F73817">
        <w:rPr>
          <w:sz w:val="26"/>
          <w:szCs w:val="26"/>
        </w:rPr>
        <w:t>інфраструктури</w:t>
      </w:r>
      <w:r>
        <w:rPr>
          <w:sz w:val="26"/>
          <w:szCs w:val="26"/>
        </w:rPr>
        <w:t xml:space="preserve">                                                           Олександр КОЛЄСНІЧЕНКО</w:t>
      </w:r>
    </w:p>
    <w:p w:rsidR="00105AB8" w:rsidRDefault="00105AB8" w:rsidP="007C48CB">
      <w:pPr>
        <w:tabs>
          <w:tab w:val="left" w:pos="3150"/>
        </w:tabs>
        <w:spacing w:after="0" w:line="240" w:lineRule="auto"/>
        <w:rPr>
          <w:rFonts w:ascii="Times New Roman" w:hAnsi="Times New Roman"/>
          <w:sz w:val="26"/>
          <w:szCs w:val="26"/>
        </w:rPr>
      </w:pPr>
      <w:r w:rsidRPr="00C149C8">
        <w:rPr>
          <w:rFonts w:ascii="Times New Roman" w:hAnsi="Times New Roman"/>
          <w:sz w:val="26"/>
          <w:szCs w:val="26"/>
        </w:rPr>
        <w:t xml:space="preserve">   </w:t>
      </w: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7C48CB">
      <w:pPr>
        <w:spacing w:after="0" w:line="240" w:lineRule="auto"/>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7C48CB">
      <w:pPr>
        <w:spacing w:after="0" w:line="240" w:lineRule="auto"/>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8D43C3" w:rsidRDefault="008D43C3" w:rsidP="001E037E">
      <w:pPr>
        <w:spacing w:after="0" w:line="240" w:lineRule="auto"/>
        <w:ind w:firstLine="540"/>
        <w:jc w:val="both"/>
        <w:rPr>
          <w:rFonts w:ascii="Times New Roman" w:hAnsi="Times New Roman"/>
          <w:sz w:val="26"/>
          <w:szCs w:val="25"/>
        </w:rPr>
      </w:pPr>
    </w:p>
    <w:p w:rsidR="008D43C3" w:rsidRDefault="008D43C3" w:rsidP="007007B3">
      <w:pPr>
        <w:spacing w:after="0" w:line="240" w:lineRule="auto"/>
        <w:jc w:val="both"/>
        <w:rPr>
          <w:rFonts w:ascii="Times New Roman" w:hAnsi="Times New Roman"/>
          <w:sz w:val="26"/>
          <w:szCs w:val="25"/>
        </w:rPr>
      </w:pPr>
    </w:p>
    <w:p w:rsidR="007007B3" w:rsidRDefault="007007B3" w:rsidP="007007B3">
      <w:pPr>
        <w:spacing w:after="0" w:line="240" w:lineRule="auto"/>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75798D">
      <w:pPr>
        <w:spacing w:after="0" w:line="240" w:lineRule="auto"/>
        <w:ind w:firstLine="540"/>
        <w:jc w:val="center"/>
        <w:rPr>
          <w:rFonts w:ascii="Times New Roman" w:hAnsi="Times New Roman"/>
          <w:sz w:val="26"/>
          <w:szCs w:val="25"/>
        </w:rPr>
      </w:pPr>
      <w:r>
        <w:rPr>
          <w:rFonts w:ascii="Times New Roman" w:hAnsi="Times New Roman"/>
          <w:sz w:val="26"/>
          <w:szCs w:val="25"/>
        </w:rPr>
        <w:lastRenderedPageBreak/>
        <w:t xml:space="preserve">                                                      ЗАТВЕРДЖЕНО</w:t>
      </w:r>
    </w:p>
    <w:p w:rsidR="00105AB8" w:rsidRPr="001E037E" w:rsidRDefault="00105AB8" w:rsidP="0075798D">
      <w:pPr>
        <w:spacing w:after="0" w:line="240" w:lineRule="auto"/>
        <w:ind w:firstLine="540"/>
        <w:jc w:val="center"/>
        <w:rPr>
          <w:rFonts w:ascii="Times New Roman" w:hAnsi="Times New Roman"/>
          <w:sz w:val="26"/>
          <w:szCs w:val="25"/>
        </w:rPr>
      </w:pPr>
      <w:r>
        <w:rPr>
          <w:rFonts w:ascii="Times New Roman" w:hAnsi="Times New Roman"/>
          <w:sz w:val="26"/>
          <w:szCs w:val="25"/>
        </w:rPr>
        <w:t xml:space="preserve">                                                        </w:t>
      </w:r>
      <w:r w:rsidR="007007B3">
        <w:rPr>
          <w:rFonts w:ascii="Times New Roman" w:hAnsi="Times New Roman"/>
          <w:sz w:val="26"/>
          <w:szCs w:val="25"/>
        </w:rPr>
        <w:t xml:space="preserve">                      рішення</w:t>
      </w:r>
      <w:r>
        <w:rPr>
          <w:rFonts w:ascii="Times New Roman" w:hAnsi="Times New Roman"/>
          <w:sz w:val="26"/>
          <w:szCs w:val="25"/>
        </w:rPr>
        <w:t xml:space="preserve"> виконавчого комітету</w:t>
      </w:r>
    </w:p>
    <w:p w:rsidR="007007B3" w:rsidRDefault="00105AB8" w:rsidP="007007B3">
      <w:pPr>
        <w:spacing w:after="0" w:line="240" w:lineRule="auto"/>
        <w:ind w:firstLine="540"/>
        <w:rPr>
          <w:rFonts w:ascii="Times New Roman" w:hAnsi="Times New Roman"/>
          <w:sz w:val="26"/>
          <w:szCs w:val="25"/>
        </w:rPr>
      </w:pPr>
      <w:r>
        <w:rPr>
          <w:rFonts w:ascii="Times New Roman" w:hAnsi="Times New Roman"/>
          <w:sz w:val="26"/>
          <w:szCs w:val="25"/>
        </w:rPr>
        <w:t xml:space="preserve">                                       </w:t>
      </w:r>
      <w:r w:rsidR="007007B3">
        <w:rPr>
          <w:rFonts w:ascii="Times New Roman" w:hAnsi="Times New Roman"/>
          <w:sz w:val="26"/>
          <w:szCs w:val="25"/>
        </w:rPr>
        <w:t xml:space="preserve">                                          міської ради</w:t>
      </w:r>
    </w:p>
    <w:p w:rsidR="00105AB8" w:rsidRDefault="007007B3" w:rsidP="007007B3">
      <w:pPr>
        <w:spacing w:after="0" w:line="240" w:lineRule="auto"/>
        <w:ind w:firstLine="540"/>
        <w:rPr>
          <w:rFonts w:ascii="Times New Roman" w:hAnsi="Times New Roman"/>
          <w:sz w:val="26"/>
          <w:szCs w:val="25"/>
        </w:rPr>
      </w:pPr>
      <w:r>
        <w:rPr>
          <w:rFonts w:ascii="Times New Roman" w:hAnsi="Times New Roman"/>
          <w:sz w:val="26"/>
          <w:szCs w:val="25"/>
        </w:rPr>
        <w:t xml:space="preserve">                                                                                 </w:t>
      </w:r>
      <w:r w:rsidR="00105AB8">
        <w:rPr>
          <w:rFonts w:ascii="Times New Roman" w:hAnsi="Times New Roman"/>
          <w:sz w:val="26"/>
          <w:szCs w:val="25"/>
        </w:rPr>
        <w:t>___________</w:t>
      </w:r>
      <w:r>
        <w:rPr>
          <w:rFonts w:ascii="Times New Roman" w:hAnsi="Times New Roman"/>
          <w:sz w:val="26"/>
          <w:szCs w:val="25"/>
        </w:rPr>
        <w:t>______</w:t>
      </w:r>
      <w:r w:rsidR="00105AB8">
        <w:rPr>
          <w:rFonts w:ascii="Times New Roman" w:hAnsi="Times New Roman"/>
          <w:sz w:val="26"/>
          <w:szCs w:val="25"/>
        </w:rPr>
        <w:t>№______</w:t>
      </w:r>
    </w:p>
    <w:p w:rsidR="00105AB8" w:rsidRDefault="00105AB8" w:rsidP="008D43C3">
      <w:pPr>
        <w:spacing w:after="0" w:line="240" w:lineRule="auto"/>
        <w:jc w:val="both"/>
        <w:rPr>
          <w:rFonts w:ascii="Times New Roman" w:hAnsi="Times New Roman"/>
          <w:sz w:val="26"/>
          <w:szCs w:val="25"/>
        </w:rPr>
      </w:pPr>
    </w:p>
    <w:p w:rsidR="007007B3" w:rsidRDefault="007007B3" w:rsidP="008D43C3">
      <w:pPr>
        <w:spacing w:after="0" w:line="240" w:lineRule="auto"/>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Pr="007007B3" w:rsidRDefault="00105AB8" w:rsidP="0075798D">
      <w:pPr>
        <w:spacing w:after="0" w:line="240" w:lineRule="auto"/>
        <w:ind w:firstLine="540"/>
        <w:jc w:val="center"/>
        <w:rPr>
          <w:rFonts w:ascii="Times New Roman" w:hAnsi="Times New Roman"/>
          <w:b/>
          <w:sz w:val="26"/>
          <w:szCs w:val="25"/>
        </w:rPr>
      </w:pPr>
      <w:r w:rsidRPr="007007B3">
        <w:rPr>
          <w:rFonts w:ascii="Times New Roman" w:hAnsi="Times New Roman"/>
          <w:b/>
          <w:sz w:val="26"/>
          <w:szCs w:val="25"/>
        </w:rPr>
        <w:t xml:space="preserve">С К Л А Д </w:t>
      </w:r>
    </w:p>
    <w:p w:rsidR="00105AB8" w:rsidRPr="007007B3" w:rsidRDefault="00105AB8" w:rsidP="0075798D">
      <w:pPr>
        <w:spacing w:after="0" w:line="240" w:lineRule="auto"/>
        <w:ind w:firstLine="540"/>
        <w:jc w:val="center"/>
        <w:rPr>
          <w:rFonts w:ascii="Times New Roman" w:hAnsi="Times New Roman"/>
          <w:b/>
          <w:sz w:val="26"/>
          <w:szCs w:val="25"/>
        </w:rPr>
      </w:pPr>
      <w:r w:rsidRPr="007007B3">
        <w:rPr>
          <w:rFonts w:ascii="Times New Roman" w:hAnsi="Times New Roman"/>
          <w:b/>
          <w:sz w:val="26"/>
          <w:szCs w:val="25"/>
        </w:rPr>
        <w:t xml:space="preserve"> комісії з питань евакуації </w:t>
      </w:r>
      <w:proofErr w:type="spellStart"/>
      <w:r w:rsidRPr="007007B3">
        <w:rPr>
          <w:rFonts w:ascii="Times New Roman" w:hAnsi="Times New Roman"/>
          <w:b/>
          <w:sz w:val="26"/>
          <w:szCs w:val="25"/>
        </w:rPr>
        <w:t>Берисавської</w:t>
      </w:r>
      <w:proofErr w:type="spellEnd"/>
      <w:r w:rsidRPr="007007B3">
        <w:rPr>
          <w:rFonts w:ascii="Times New Roman" w:hAnsi="Times New Roman"/>
          <w:b/>
          <w:sz w:val="26"/>
          <w:szCs w:val="25"/>
        </w:rPr>
        <w:t xml:space="preserve"> територіально</w:t>
      </w:r>
      <w:r w:rsidR="007007B3" w:rsidRPr="007007B3">
        <w:rPr>
          <w:rFonts w:ascii="Times New Roman" w:hAnsi="Times New Roman"/>
          <w:b/>
          <w:sz w:val="26"/>
          <w:szCs w:val="25"/>
        </w:rPr>
        <w:t>ї</w:t>
      </w:r>
      <w:r w:rsidRPr="007007B3">
        <w:rPr>
          <w:rFonts w:ascii="Times New Roman" w:hAnsi="Times New Roman"/>
          <w:b/>
          <w:sz w:val="26"/>
          <w:szCs w:val="25"/>
        </w:rPr>
        <w:t xml:space="preserve"> громади</w:t>
      </w: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tbl>
      <w:tblPr>
        <w:tblW w:w="0" w:type="auto"/>
        <w:tblLook w:val="01E0" w:firstRow="1" w:lastRow="1" w:firstColumn="1" w:lastColumn="1" w:noHBand="0" w:noVBand="0"/>
      </w:tblPr>
      <w:tblGrid>
        <w:gridCol w:w="3168"/>
        <w:gridCol w:w="360"/>
        <w:gridCol w:w="6120"/>
      </w:tblGrid>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proofErr w:type="spellStart"/>
            <w:r w:rsidRPr="004B06AF">
              <w:rPr>
                <w:rFonts w:ascii="Times New Roman" w:hAnsi="Times New Roman"/>
                <w:sz w:val="25"/>
                <w:szCs w:val="25"/>
              </w:rPr>
              <w:t>Шматов</w:t>
            </w:r>
            <w:proofErr w:type="spellEnd"/>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Сергій </w:t>
            </w:r>
            <w:proofErr w:type="spellStart"/>
            <w:r w:rsidRPr="004B06AF">
              <w:rPr>
                <w:rFonts w:ascii="Times New Roman" w:hAnsi="Times New Roman"/>
                <w:sz w:val="25"/>
                <w:szCs w:val="25"/>
              </w:rPr>
              <w:t>Володимрович</w:t>
            </w:r>
            <w:proofErr w:type="spellEnd"/>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w:t>
            </w:r>
          </w:p>
        </w:tc>
        <w:tc>
          <w:tcPr>
            <w:tcW w:w="612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перший заступник міського голови, голова комісії </w:t>
            </w:r>
          </w:p>
        </w:tc>
      </w:tr>
      <w:tr w:rsidR="00105AB8" w:rsidTr="004B06AF">
        <w:tc>
          <w:tcPr>
            <w:tcW w:w="3168" w:type="dxa"/>
          </w:tcPr>
          <w:p w:rsidR="008D43C3" w:rsidRDefault="008D43C3" w:rsidP="004B06AF">
            <w:pPr>
              <w:spacing w:after="0" w:line="240" w:lineRule="auto"/>
              <w:jc w:val="both"/>
              <w:rPr>
                <w:rFonts w:ascii="Times New Roman" w:hAnsi="Times New Roman"/>
                <w:sz w:val="25"/>
                <w:szCs w:val="25"/>
              </w:rPr>
            </w:pPr>
          </w:p>
          <w:p w:rsidR="00105AB8" w:rsidRPr="004B06AF" w:rsidRDefault="00105AB8" w:rsidP="004B06AF">
            <w:pPr>
              <w:spacing w:after="0" w:line="240" w:lineRule="auto"/>
              <w:jc w:val="both"/>
              <w:rPr>
                <w:rFonts w:ascii="Times New Roman" w:hAnsi="Times New Roman"/>
                <w:sz w:val="25"/>
                <w:szCs w:val="25"/>
              </w:rPr>
            </w:pPr>
            <w:proofErr w:type="spellStart"/>
            <w:r w:rsidRPr="004B06AF">
              <w:rPr>
                <w:rFonts w:ascii="Times New Roman" w:hAnsi="Times New Roman"/>
                <w:sz w:val="25"/>
                <w:szCs w:val="25"/>
              </w:rPr>
              <w:t>Колєсніченко</w:t>
            </w:r>
            <w:proofErr w:type="spellEnd"/>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Олександр Васильович</w:t>
            </w:r>
          </w:p>
        </w:tc>
        <w:tc>
          <w:tcPr>
            <w:tcW w:w="360" w:type="dxa"/>
          </w:tcPr>
          <w:p w:rsidR="008D43C3" w:rsidRDefault="008D43C3" w:rsidP="004B06AF">
            <w:pPr>
              <w:spacing w:after="0" w:line="240" w:lineRule="auto"/>
              <w:jc w:val="both"/>
              <w:rPr>
                <w:rFonts w:ascii="Times New Roman" w:hAnsi="Times New Roman"/>
                <w:sz w:val="25"/>
                <w:szCs w:val="25"/>
              </w:rPr>
            </w:pP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 </w:t>
            </w:r>
          </w:p>
        </w:tc>
        <w:tc>
          <w:tcPr>
            <w:tcW w:w="6120" w:type="dxa"/>
          </w:tcPr>
          <w:p w:rsidR="008D43C3" w:rsidRDefault="008D43C3" w:rsidP="004B06AF">
            <w:pPr>
              <w:spacing w:after="0" w:line="240" w:lineRule="auto"/>
              <w:jc w:val="both"/>
              <w:rPr>
                <w:rFonts w:ascii="Times New Roman" w:hAnsi="Times New Roman"/>
                <w:sz w:val="25"/>
                <w:szCs w:val="25"/>
              </w:rPr>
            </w:pPr>
          </w:p>
          <w:p w:rsidR="00105AB8"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начальник відділу </w:t>
            </w:r>
            <w:proofErr w:type="spellStart"/>
            <w:r w:rsidRPr="004B06AF">
              <w:rPr>
                <w:rFonts w:ascii="Times New Roman" w:hAnsi="Times New Roman"/>
                <w:sz w:val="25"/>
                <w:szCs w:val="25"/>
              </w:rPr>
              <w:t>житлово</w:t>
            </w:r>
            <w:proofErr w:type="spellEnd"/>
            <w:r w:rsidRPr="004B06AF">
              <w:rPr>
                <w:rFonts w:ascii="Times New Roman" w:hAnsi="Times New Roman"/>
                <w:sz w:val="25"/>
                <w:szCs w:val="25"/>
              </w:rPr>
              <w:t xml:space="preserve"> – комунального господарства будівництва та розвитку інфраструктури, заступник голови комісії  </w:t>
            </w:r>
          </w:p>
          <w:p w:rsidR="008D43C3" w:rsidRPr="004B06AF" w:rsidRDefault="008D43C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Юрчук</w:t>
            </w: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Микола Дмитрович</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w:t>
            </w:r>
          </w:p>
        </w:tc>
        <w:tc>
          <w:tcPr>
            <w:tcW w:w="6120" w:type="dxa"/>
          </w:tcPr>
          <w:p w:rsidR="00105AB8"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інспектор відділу </w:t>
            </w:r>
            <w:proofErr w:type="spellStart"/>
            <w:r w:rsidRPr="004B06AF">
              <w:rPr>
                <w:rFonts w:ascii="Times New Roman" w:hAnsi="Times New Roman"/>
                <w:sz w:val="25"/>
                <w:szCs w:val="25"/>
              </w:rPr>
              <w:t>житлово</w:t>
            </w:r>
            <w:proofErr w:type="spellEnd"/>
            <w:r w:rsidRPr="004B06AF">
              <w:rPr>
                <w:rFonts w:ascii="Times New Roman" w:hAnsi="Times New Roman"/>
                <w:sz w:val="25"/>
                <w:szCs w:val="25"/>
              </w:rPr>
              <w:t xml:space="preserve"> – комунального господарства будівництва та розвитку інфраструктури, секретар комісії </w:t>
            </w:r>
          </w:p>
          <w:p w:rsidR="007007B3" w:rsidRPr="004B06AF" w:rsidRDefault="007007B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7007B3" w:rsidP="007007B3">
            <w:pPr>
              <w:spacing w:after="0" w:line="240" w:lineRule="auto"/>
              <w:jc w:val="both"/>
              <w:rPr>
                <w:rFonts w:ascii="Times New Roman" w:hAnsi="Times New Roman"/>
                <w:sz w:val="25"/>
                <w:szCs w:val="25"/>
              </w:rPr>
            </w:pPr>
            <w:r>
              <w:rPr>
                <w:rFonts w:ascii="Times New Roman" w:hAnsi="Times New Roman"/>
                <w:sz w:val="25"/>
                <w:szCs w:val="25"/>
              </w:rPr>
              <w:t xml:space="preserve">                                                 </w:t>
            </w:r>
          </w:p>
        </w:tc>
        <w:tc>
          <w:tcPr>
            <w:tcW w:w="360" w:type="dxa"/>
          </w:tcPr>
          <w:p w:rsidR="00105AB8" w:rsidRPr="004B06AF" w:rsidRDefault="00105AB8" w:rsidP="004B06AF">
            <w:pPr>
              <w:spacing w:after="0" w:line="240" w:lineRule="auto"/>
              <w:jc w:val="both"/>
              <w:rPr>
                <w:rFonts w:ascii="Times New Roman" w:hAnsi="Times New Roman"/>
                <w:sz w:val="25"/>
                <w:szCs w:val="25"/>
              </w:rPr>
            </w:pPr>
          </w:p>
        </w:tc>
        <w:tc>
          <w:tcPr>
            <w:tcW w:w="6120" w:type="dxa"/>
          </w:tcPr>
          <w:p w:rsidR="00105AB8" w:rsidRPr="007007B3" w:rsidRDefault="007007B3" w:rsidP="004B06AF">
            <w:pPr>
              <w:spacing w:after="0" w:line="240" w:lineRule="auto"/>
              <w:jc w:val="both"/>
              <w:rPr>
                <w:rFonts w:ascii="Times New Roman" w:hAnsi="Times New Roman"/>
                <w:b/>
                <w:sz w:val="25"/>
                <w:szCs w:val="25"/>
              </w:rPr>
            </w:pPr>
            <w:r w:rsidRPr="007007B3">
              <w:rPr>
                <w:rFonts w:ascii="Times New Roman" w:hAnsi="Times New Roman"/>
                <w:b/>
                <w:sz w:val="25"/>
                <w:szCs w:val="25"/>
              </w:rPr>
              <w:t>Члени комісії:</w:t>
            </w:r>
          </w:p>
          <w:p w:rsidR="007007B3" w:rsidRPr="004B06AF" w:rsidRDefault="007007B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Біла </w:t>
            </w: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Наталя Степанівна</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w:t>
            </w:r>
          </w:p>
        </w:tc>
        <w:tc>
          <w:tcPr>
            <w:tcW w:w="6120" w:type="dxa"/>
          </w:tcPr>
          <w:p w:rsidR="00105AB8"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начальник відділу земельних відносин комунальної власності, містобудування та архітектури, начальник групи організації розміщення населення в безпечному районі </w:t>
            </w:r>
          </w:p>
          <w:p w:rsidR="008D43C3" w:rsidRPr="004B06AF" w:rsidRDefault="008D43C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proofErr w:type="spellStart"/>
            <w:r w:rsidRPr="004B06AF">
              <w:rPr>
                <w:rFonts w:ascii="Times New Roman" w:hAnsi="Times New Roman"/>
                <w:sz w:val="25"/>
                <w:szCs w:val="25"/>
              </w:rPr>
              <w:t>Абрамов</w:t>
            </w:r>
            <w:proofErr w:type="spellEnd"/>
            <w:r w:rsidRPr="004B06AF">
              <w:rPr>
                <w:rFonts w:ascii="Times New Roman" w:hAnsi="Times New Roman"/>
                <w:sz w:val="25"/>
                <w:szCs w:val="25"/>
              </w:rPr>
              <w:t xml:space="preserve"> </w:t>
            </w: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Ігор  Федорович</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 </w:t>
            </w:r>
          </w:p>
        </w:tc>
        <w:tc>
          <w:tcPr>
            <w:tcW w:w="6120" w:type="dxa"/>
          </w:tcPr>
          <w:p w:rsidR="00105AB8" w:rsidRDefault="00105AB8" w:rsidP="004B06AF">
            <w:pPr>
              <w:spacing w:after="0" w:line="240" w:lineRule="auto"/>
              <w:jc w:val="both"/>
              <w:rPr>
                <w:rFonts w:ascii="Times New Roman" w:hAnsi="Times New Roman"/>
                <w:sz w:val="26"/>
                <w:szCs w:val="25"/>
              </w:rPr>
            </w:pPr>
            <w:r w:rsidRPr="004B06AF">
              <w:rPr>
                <w:rFonts w:ascii="Times New Roman" w:hAnsi="Times New Roman"/>
                <w:sz w:val="25"/>
                <w:szCs w:val="25"/>
              </w:rPr>
              <w:t>головн</w:t>
            </w:r>
            <w:r>
              <w:rPr>
                <w:rFonts w:ascii="Times New Roman" w:hAnsi="Times New Roman"/>
                <w:sz w:val="25"/>
                <w:szCs w:val="25"/>
              </w:rPr>
              <w:t>ий</w:t>
            </w:r>
            <w:r w:rsidRPr="004B06AF">
              <w:rPr>
                <w:rFonts w:ascii="Times New Roman" w:hAnsi="Times New Roman"/>
                <w:sz w:val="25"/>
                <w:szCs w:val="25"/>
              </w:rPr>
              <w:t xml:space="preserve"> лікар комунального некомерційного підприємства «</w:t>
            </w:r>
            <w:proofErr w:type="spellStart"/>
            <w:r w:rsidRPr="004B06AF">
              <w:rPr>
                <w:rFonts w:ascii="Times New Roman" w:hAnsi="Times New Roman"/>
                <w:sz w:val="25"/>
                <w:szCs w:val="25"/>
              </w:rPr>
              <w:t>Бериславський</w:t>
            </w:r>
            <w:proofErr w:type="spellEnd"/>
            <w:r w:rsidRPr="004B06AF">
              <w:rPr>
                <w:rFonts w:ascii="Times New Roman" w:hAnsi="Times New Roman"/>
                <w:sz w:val="25"/>
                <w:szCs w:val="25"/>
              </w:rPr>
              <w:t xml:space="preserve"> центр первинної медико-санітарної допомоги», начальник </w:t>
            </w:r>
            <w:r w:rsidRPr="004B06AF">
              <w:rPr>
                <w:rFonts w:ascii="Times New Roman" w:hAnsi="Times New Roman"/>
                <w:sz w:val="26"/>
                <w:szCs w:val="25"/>
              </w:rPr>
              <w:t xml:space="preserve">групи медичного забезпечення </w:t>
            </w:r>
          </w:p>
          <w:p w:rsidR="008D43C3" w:rsidRPr="004B06AF" w:rsidRDefault="008D43C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Гончар</w:t>
            </w: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Михайло Васильович</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 </w:t>
            </w:r>
          </w:p>
        </w:tc>
        <w:tc>
          <w:tcPr>
            <w:tcW w:w="6120" w:type="dxa"/>
          </w:tcPr>
          <w:p w:rsidR="00105AB8" w:rsidRDefault="00105AB8" w:rsidP="004B06AF">
            <w:pPr>
              <w:spacing w:after="0" w:line="240" w:lineRule="auto"/>
              <w:jc w:val="both"/>
              <w:rPr>
                <w:rFonts w:ascii="Times New Roman" w:hAnsi="Times New Roman"/>
                <w:sz w:val="26"/>
                <w:szCs w:val="25"/>
              </w:rPr>
            </w:pPr>
            <w:r w:rsidRPr="004B06AF">
              <w:rPr>
                <w:rFonts w:ascii="Times New Roman" w:hAnsi="Times New Roman"/>
                <w:sz w:val="25"/>
                <w:szCs w:val="25"/>
              </w:rPr>
              <w:t>начальник управління освіти, культури, молоді, туризму та спорту,</w:t>
            </w:r>
            <w:r w:rsidRPr="004B06AF">
              <w:rPr>
                <w:rFonts w:ascii="Times New Roman" w:hAnsi="Times New Roman"/>
                <w:sz w:val="26"/>
                <w:szCs w:val="25"/>
              </w:rPr>
              <w:t xml:space="preserve"> начальник групи транспортного забезпечення </w:t>
            </w:r>
          </w:p>
          <w:p w:rsidR="008D43C3" w:rsidRPr="004B06AF" w:rsidRDefault="008D43C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Лахман</w:t>
            </w: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Михайло Петрович</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w:t>
            </w:r>
          </w:p>
        </w:tc>
        <w:tc>
          <w:tcPr>
            <w:tcW w:w="6120" w:type="dxa"/>
          </w:tcPr>
          <w:p w:rsidR="00105AB8" w:rsidRDefault="00105AB8" w:rsidP="004B06AF">
            <w:pPr>
              <w:spacing w:after="0" w:line="240" w:lineRule="auto"/>
              <w:jc w:val="both"/>
              <w:rPr>
                <w:rFonts w:ascii="Times New Roman" w:hAnsi="Times New Roman"/>
                <w:sz w:val="26"/>
                <w:szCs w:val="25"/>
              </w:rPr>
            </w:pPr>
            <w:r w:rsidRPr="004B06AF">
              <w:rPr>
                <w:rFonts w:ascii="Times New Roman" w:hAnsi="Times New Roman"/>
                <w:sz w:val="25"/>
                <w:szCs w:val="25"/>
              </w:rPr>
              <w:t>начальник відділу бухгалтерського обліку та звітності,</w:t>
            </w:r>
            <w:r w:rsidRPr="004B06AF">
              <w:rPr>
                <w:rFonts w:ascii="Times New Roman" w:hAnsi="Times New Roman"/>
                <w:sz w:val="26"/>
                <w:szCs w:val="25"/>
              </w:rPr>
              <w:t xml:space="preserve"> начальник групи забезпечення продуктами харчування та предметами першої необхідності;</w:t>
            </w:r>
          </w:p>
          <w:p w:rsidR="008D43C3" w:rsidRPr="004B06AF" w:rsidRDefault="008D43C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 xml:space="preserve">Васильєва </w:t>
            </w: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Ірина Іванівна</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w:t>
            </w:r>
          </w:p>
        </w:tc>
        <w:tc>
          <w:tcPr>
            <w:tcW w:w="6120" w:type="dxa"/>
          </w:tcPr>
          <w:p w:rsidR="00105AB8" w:rsidRDefault="00105AB8" w:rsidP="004B06AF">
            <w:pPr>
              <w:spacing w:after="0" w:line="240" w:lineRule="auto"/>
              <w:jc w:val="both"/>
              <w:rPr>
                <w:rFonts w:ascii="Times New Roman" w:hAnsi="Times New Roman"/>
                <w:sz w:val="26"/>
                <w:szCs w:val="25"/>
              </w:rPr>
            </w:pPr>
            <w:r w:rsidRPr="004B06AF">
              <w:rPr>
                <w:rFonts w:ascii="Times New Roman" w:hAnsi="Times New Roman"/>
                <w:sz w:val="25"/>
                <w:szCs w:val="25"/>
              </w:rPr>
              <w:t>завідувач господарської групи, н</w:t>
            </w:r>
            <w:r w:rsidRPr="004B06AF">
              <w:rPr>
                <w:rFonts w:ascii="Times New Roman" w:hAnsi="Times New Roman"/>
                <w:sz w:val="26"/>
                <w:szCs w:val="25"/>
              </w:rPr>
              <w:t>ачальник</w:t>
            </w:r>
            <w:r w:rsidR="008D43C3">
              <w:rPr>
                <w:rFonts w:ascii="Times New Roman" w:hAnsi="Times New Roman"/>
                <w:sz w:val="26"/>
                <w:szCs w:val="25"/>
              </w:rPr>
              <w:t xml:space="preserve"> групи інженерного забезпечення,</w:t>
            </w:r>
            <w:r w:rsidR="008D43C3" w:rsidRPr="004B06AF">
              <w:rPr>
                <w:rFonts w:ascii="Times New Roman" w:hAnsi="Times New Roman"/>
                <w:sz w:val="26"/>
                <w:szCs w:val="25"/>
              </w:rPr>
              <w:t xml:space="preserve"> зв’язку та оповіщення</w:t>
            </w:r>
          </w:p>
          <w:p w:rsidR="008D43C3" w:rsidRPr="004B06AF" w:rsidRDefault="008D43C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proofErr w:type="spellStart"/>
            <w:r w:rsidRPr="004B06AF">
              <w:rPr>
                <w:rFonts w:ascii="Times New Roman" w:hAnsi="Times New Roman"/>
                <w:sz w:val="25"/>
                <w:szCs w:val="25"/>
              </w:rPr>
              <w:t>Тіхонова</w:t>
            </w:r>
            <w:proofErr w:type="spellEnd"/>
            <w:r w:rsidRPr="004B06AF">
              <w:rPr>
                <w:rFonts w:ascii="Times New Roman" w:hAnsi="Times New Roman"/>
                <w:sz w:val="25"/>
                <w:szCs w:val="25"/>
              </w:rPr>
              <w:t xml:space="preserve"> </w:t>
            </w:r>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Олена  Миколаївна</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w:t>
            </w:r>
          </w:p>
        </w:tc>
        <w:tc>
          <w:tcPr>
            <w:tcW w:w="6120" w:type="dxa"/>
          </w:tcPr>
          <w:p w:rsidR="00105AB8" w:rsidRDefault="00105AB8" w:rsidP="004B06AF">
            <w:pPr>
              <w:spacing w:after="0" w:line="240" w:lineRule="auto"/>
              <w:jc w:val="both"/>
              <w:rPr>
                <w:rFonts w:ascii="Times New Roman" w:hAnsi="Times New Roman"/>
                <w:sz w:val="26"/>
                <w:szCs w:val="25"/>
              </w:rPr>
            </w:pPr>
            <w:r w:rsidRPr="004B06AF">
              <w:rPr>
                <w:rFonts w:ascii="Times New Roman" w:hAnsi="Times New Roman"/>
                <w:sz w:val="25"/>
                <w:szCs w:val="25"/>
              </w:rPr>
              <w:t xml:space="preserve">начальник загального відділу, начальник </w:t>
            </w:r>
            <w:r w:rsidRPr="004B06AF">
              <w:rPr>
                <w:rFonts w:ascii="Times New Roman" w:hAnsi="Times New Roman"/>
                <w:sz w:val="26"/>
                <w:szCs w:val="25"/>
              </w:rPr>
              <w:t xml:space="preserve">групи обліку евакуації населення та інформації </w:t>
            </w:r>
          </w:p>
          <w:p w:rsidR="007007B3" w:rsidRDefault="007007B3" w:rsidP="004B06AF">
            <w:pPr>
              <w:spacing w:after="0" w:line="240" w:lineRule="auto"/>
              <w:jc w:val="both"/>
              <w:rPr>
                <w:rFonts w:ascii="Times New Roman" w:hAnsi="Times New Roman"/>
                <w:sz w:val="26"/>
                <w:szCs w:val="25"/>
              </w:rPr>
            </w:pPr>
          </w:p>
          <w:p w:rsidR="008D43C3" w:rsidRPr="004B06AF" w:rsidRDefault="008D43C3" w:rsidP="004B06AF">
            <w:pPr>
              <w:spacing w:after="0" w:line="240" w:lineRule="auto"/>
              <w:jc w:val="both"/>
              <w:rPr>
                <w:rFonts w:ascii="Times New Roman" w:hAnsi="Times New Roman"/>
                <w:sz w:val="25"/>
                <w:szCs w:val="25"/>
              </w:rPr>
            </w:pPr>
          </w:p>
        </w:tc>
      </w:tr>
      <w:tr w:rsidR="00105AB8" w:rsidTr="004B06AF">
        <w:tc>
          <w:tcPr>
            <w:tcW w:w="3168" w:type="dxa"/>
          </w:tcPr>
          <w:p w:rsidR="00105AB8" w:rsidRPr="004B06AF" w:rsidRDefault="00105AB8" w:rsidP="004B06AF">
            <w:pPr>
              <w:spacing w:after="0" w:line="240" w:lineRule="auto"/>
              <w:jc w:val="both"/>
              <w:rPr>
                <w:rFonts w:ascii="Times New Roman" w:hAnsi="Times New Roman"/>
                <w:sz w:val="25"/>
                <w:szCs w:val="25"/>
              </w:rPr>
            </w:pPr>
            <w:proofErr w:type="spellStart"/>
            <w:r w:rsidRPr="004B06AF">
              <w:rPr>
                <w:rFonts w:ascii="Times New Roman" w:hAnsi="Times New Roman"/>
                <w:sz w:val="25"/>
                <w:szCs w:val="25"/>
              </w:rPr>
              <w:lastRenderedPageBreak/>
              <w:t>Мокроусов</w:t>
            </w:r>
            <w:proofErr w:type="spellEnd"/>
          </w:p>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Максим Анат</w:t>
            </w:r>
            <w:r w:rsidR="007007B3">
              <w:rPr>
                <w:rFonts w:ascii="Times New Roman" w:hAnsi="Times New Roman"/>
                <w:sz w:val="25"/>
                <w:szCs w:val="25"/>
              </w:rPr>
              <w:t>олійович</w:t>
            </w:r>
          </w:p>
        </w:tc>
        <w:tc>
          <w:tcPr>
            <w:tcW w:w="360" w:type="dxa"/>
          </w:tcPr>
          <w:p w:rsidR="00105AB8" w:rsidRPr="004B06AF" w:rsidRDefault="00105AB8" w:rsidP="004B06AF">
            <w:pPr>
              <w:spacing w:after="0" w:line="240" w:lineRule="auto"/>
              <w:jc w:val="both"/>
              <w:rPr>
                <w:rFonts w:ascii="Times New Roman" w:hAnsi="Times New Roman"/>
                <w:sz w:val="25"/>
                <w:szCs w:val="25"/>
              </w:rPr>
            </w:pPr>
            <w:r w:rsidRPr="004B06AF">
              <w:rPr>
                <w:rFonts w:ascii="Times New Roman" w:hAnsi="Times New Roman"/>
                <w:sz w:val="25"/>
                <w:szCs w:val="25"/>
              </w:rPr>
              <w:t>-</w:t>
            </w:r>
          </w:p>
        </w:tc>
        <w:tc>
          <w:tcPr>
            <w:tcW w:w="6120" w:type="dxa"/>
          </w:tcPr>
          <w:p w:rsidR="008D43C3" w:rsidRPr="008D43C3" w:rsidRDefault="00105AB8" w:rsidP="004B06AF">
            <w:pPr>
              <w:spacing w:after="0" w:line="240" w:lineRule="auto"/>
              <w:jc w:val="both"/>
              <w:rPr>
                <w:rFonts w:ascii="Times New Roman" w:hAnsi="Times New Roman"/>
                <w:sz w:val="26"/>
                <w:szCs w:val="25"/>
              </w:rPr>
            </w:pPr>
            <w:r w:rsidRPr="004B06AF">
              <w:rPr>
                <w:rFonts w:ascii="Times New Roman" w:hAnsi="Times New Roman"/>
                <w:sz w:val="25"/>
                <w:szCs w:val="25"/>
              </w:rPr>
              <w:t xml:space="preserve">старший інспектор інспекції з благоустрою та громадського порядку, начальник </w:t>
            </w:r>
            <w:r w:rsidRPr="004B06AF">
              <w:rPr>
                <w:rFonts w:ascii="Times New Roman" w:hAnsi="Times New Roman"/>
                <w:sz w:val="26"/>
                <w:szCs w:val="25"/>
              </w:rPr>
              <w:t>групи охорони громадського порядку і безпеки дорожнього руху;</w:t>
            </w:r>
          </w:p>
        </w:tc>
      </w:tr>
    </w:tbl>
    <w:p w:rsidR="008D43C3" w:rsidRDefault="008D43C3" w:rsidP="008D43C3">
      <w:pPr>
        <w:spacing w:after="0" w:line="240" w:lineRule="auto"/>
        <w:jc w:val="both"/>
        <w:rPr>
          <w:rFonts w:ascii="Times New Roman" w:hAnsi="Times New Roman"/>
          <w:sz w:val="26"/>
          <w:szCs w:val="25"/>
        </w:rPr>
      </w:pPr>
    </w:p>
    <w:p w:rsidR="00840E20" w:rsidRDefault="00840E20" w:rsidP="008D43C3">
      <w:pPr>
        <w:spacing w:after="0" w:line="240" w:lineRule="auto"/>
        <w:jc w:val="both"/>
        <w:rPr>
          <w:rFonts w:ascii="Times New Roman" w:hAnsi="Times New Roman"/>
          <w:sz w:val="26"/>
          <w:szCs w:val="25"/>
        </w:rPr>
      </w:pPr>
    </w:p>
    <w:p w:rsidR="00840E20" w:rsidRDefault="008D43C3" w:rsidP="008D43C3">
      <w:pPr>
        <w:spacing w:after="0" w:line="240" w:lineRule="auto"/>
        <w:jc w:val="both"/>
        <w:rPr>
          <w:rFonts w:ascii="Times New Roman" w:hAnsi="Times New Roman"/>
          <w:sz w:val="26"/>
          <w:szCs w:val="25"/>
        </w:rPr>
      </w:pPr>
      <w:r>
        <w:rPr>
          <w:rFonts w:ascii="Times New Roman" w:hAnsi="Times New Roman"/>
          <w:sz w:val="26"/>
          <w:szCs w:val="25"/>
        </w:rPr>
        <w:t>Староста</w:t>
      </w:r>
      <w:r w:rsidR="00840E20">
        <w:rPr>
          <w:rFonts w:ascii="Times New Roman" w:hAnsi="Times New Roman"/>
          <w:sz w:val="26"/>
          <w:szCs w:val="25"/>
        </w:rPr>
        <w:t xml:space="preserve">,                                 - особа, яка виконує функції зазначеної комісії в </w:t>
      </w:r>
    </w:p>
    <w:p w:rsidR="00840E20" w:rsidRDefault="00840E20" w:rsidP="00840E20">
      <w:pPr>
        <w:spacing w:after="0" w:line="240" w:lineRule="auto"/>
        <w:jc w:val="both"/>
        <w:rPr>
          <w:rFonts w:ascii="Times New Roman" w:hAnsi="Times New Roman"/>
          <w:sz w:val="26"/>
          <w:szCs w:val="25"/>
        </w:rPr>
      </w:pPr>
      <w:r>
        <w:rPr>
          <w:rFonts w:ascii="Times New Roman" w:hAnsi="Times New Roman"/>
          <w:sz w:val="26"/>
          <w:szCs w:val="25"/>
        </w:rPr>
        <w:t xml:space="preserve">відповідно до закріпленої        сільських населених пунктах </w:t>
      </w:r>
      <w:proofErr w:type="spellStart"/>
      <w:r>
        <w:rPr>
          <w:rFonts w:ascii="Times New Roman" w:hAnsi="Times New Roman"/>
          <w:sz w:val="26"/>
          <w:szCs w:val="25"/>
        </w:rPr>
        <w:t>Бериславської</w:t>
      </w:r>
      <w:proofErr w:type="spellEnd"/>
    </w:p>
    <w:p w:rsidR="00840E20" w:rsidRDefault="00840E20" w:rsidP="00840E20">
      <w:pPr>
        <w:spacing w:after="0" w:line="240" w:lineRule="auto"/>
        <w:jc w:val="both"/>
        <w:rPr>
          <w:rFonts w:ascii="Times New Roman" w:hAnsi="Times New Roman"/>
          <w:sz w:val="26"/>
          <w:szCs w:val="25"/>
        </w:rPr>
      </w:pPr>
      <w:r>
        <w:rPr>
          <w:rFonts w:ascii="Times New Roman" w:hAnsi="Times New Roman"/>
          <w:sz w:val="26"/>
          <w:szCs w:val="25"/>
        </w:rPr>
        <w:t>території                                    міської ради.</w:t>
      </w:r>
    </w:p>
    <w:p w:rsidR="00840E20" w:rsidRDefault="00840E20" w:rsidP="00840E20">
      <w:pPr>
        <w:spacing w:after="0" w:line="240" w:lineRule="auto"/>
        <w:jc w:val="both"/>
        <w:rPr>
          <w:rFonts w:ascii="Times New Roman" w:hAnsi="Times New Roman"/>
          <w:sz w:val="26"/>
          <w:szCs w:val="25"/>
        </w:rPr>
      </w:pPr>
    </w:p>
    <w:p w:rsidR="00840E20" w:rsidRDefault="00840E20" w:rsidP="00840E20">
      <w:pPr>
        <w:spacing w:after="0" w:line="240" w:lineRule="auto"/>
        <w:jc w:val="both"/>
        <w:rPr>
          <w:rFonts w:ascii="Times New Roman" w:hAnsi="Times New Roman"/>
          <w:sz w:val="26"/>
          <w:szCs w:val="25"/>
        </w:rPr>
      </w:pPr>
    </w:p>
    <w:p w:rsidR="00840E20" w:rsidRDefault="00840E20" w:rsidP="00840E20">
      <w:pPr>
        <w:spacing w:after="0" w:line="240" w:lineRule="auto"/>
        <w:jc w:val="both"/>
        <w:rPr>
          <w:rFonts w:ascii="Times New Roman" w:hAnsi="Times New Roman"/>
          <w:sz w:val="26"/>
          <w:szCs w:val="25"/>
        </w:rPr>
      </w:pPr>
    </w:p>
    <w:p w:rsidR="00840E20" w:rsidRDefault="00840E20" w:rsidP="008D43C3">
      <w:pPr>
        <w:spacing w:after="0" w:line="240" w:lineRule="auto"/>
        <w:jc w:val="both"/>
        <w:rPr>
          <w:rFonts w:ascii="Times New Roman" w:hAnsi="Times New Roman"/>
          <w:sz w:val="26"/>
          <w:szCs w:val="25"/>
        </w:rPr>
      </w:pPr>
    </w:p>
    <w:p w:rsidR="00840E20" w:rsidRPr="00F73817" w:rsidRDefault="00840E20" w:rsidP="00840E20">
      <w:pPr>
        <w:pStyle w:val="210"/>
        <w:shd w:val="clear" w:color="auto" w:fill="auto"/>
        <w:spacing w:after="0" w:line="240" w:lineRule="auto"/>
        <w:jc w:val="both"/>
        <w:rPr>
          <w:sz w:val="26"/>
          <w:szCs w:val="26"/>
        </w:rPr>
      </w:pPr>
      <w:r w:rsidRPr="00F73817">
        <w:rPr>
          <w:sz w:val="26"/>
          <w:szCs w:val="26"/>
        </w:rPr>
        <w:t xml:space="preserve">Начальник відділу житлово- </w:t>
      </w:r>
    </w:p>
    <w:p w:rsidR="00840E20" w:rsidRDefault="00840E20" w:rsidP="00840E20">
      <w:pPr>
        <w:pStyle w:val="210"/>
        <w:shd w:val="clear" w:color="auto" w:fill="auto"/>
        <w:spacing w:after="0" w:line="240" w:lineRule="auto"/>
        <w:jc w:val="both"/>
        <w:rPr>
          <w:sz w:val="26"/>
          <w:szCs w:val="26"/>
        </w:rPr>
      </w:pPr>
      <w:r w:rsidRPr="00F73817">
        <w:rPr>
          <w:sz w:val="26"/>
          <w:szCs w:val="26"/>
        </w:rPr>
        <w:t>комунального господарства,</w:t>
      </w:r>
    </w:p>
    <w:p w:rsidR="00840E20" w:rsidRDefault="00840E20" w:rsidP="00840E20">
      <w:pPr>
        <w:pStyle w:val="210"/>
        <w:shd w:val="clear" w:color="auto" w:fill="auto"/>
        <w:spacing w:after="0" w:line="240" w:lineRule="auto"/>
        <w:jc w:val="both"/>
        <w:rPr>
          <w:sz w:val="26"/>
          <w:szCs w:val="26"/>
        </w:rPr>
      </w:pPr>
      <w:r w:rsidRPr="00F73817">
        <w:rPr>
          <w:sz w:val="26"/>
          <w:szCs w:val="26"/>
        </w:rPr>
        <w:t xml:space="preserve">будівництва та розвитку </w:t>
      </w:r>
    </w:p>
    <w:p w:rsidR="00840E20" w:rsidRPr="00F73817" w:rsidRDefault="00840E20" w:rsidP="00840E20">
      <w:pPr>
        <w:pStyle w:val="210"/>
        <w:shd w:val="clear" w:color="auto" w:fill="auto"/>
        <w:spacing w:after="0" w:line="240" w:lineRule="auto"/>
        <w:jc w:val="both"/>
        <w:rPr>
          <w:sz w:val="26"/>
          <w:szCs w:val="26"/>
        </w:rPr>
      </w:pPr>
      <w:r w:rsidRPr="00F73817">
        <w:rPr>
          <w:sz w:val="26"/>
          <w:szCs w:val="26"/>
        </w:rPr>
        <w:t>інфраструктури</w:t>
      </w:r>
      <w:r>
        <w:rPr>
          <w:sz w:val="26"/>
          <w:szCs w:val="26"/>
        </w:rPr>
        <w:t xml:space="preserve">                                                           Олександр КОЛЄСНІЧЕНКО</w:t>
      </w:r>
    </w:p>
    <w:p w:rsidR="00840E20" w:rsidRDefault="00840E20" w:rsidP="00840E20">
      <w:pPr>
        <w:tabs>
          <w:tab w:val="left" w:pos="3150"/>
        </w:tabs>
        <w:spacing w:after="0" w:line="240" w:lineRule="auto"/>
        <w:rPr>
          <w:rFonts w:ascii="Times New Roman" w:hAnsi="Times New Roman"/>
          <w:sz w:val="26"/>
          <w:szCs w:val="26"/>
        </w:rPr>
      </w:pPr>
      <w:r w:rsidRPr="00C149C8">
        <w:rPr>
          <w:rFonts w:ascii="Times New Roman" w:hAnsi="Times New Roman"/>
          <w:sz w:val="26"/>
          <w:szCs w:val="26"/>
        </w:rPr>
        <w:t xml:space="preserve">   </w:t>
      </w:r>
    </w:p>
    <w:p w:rsidR="00840E20" w:rsidRDefault="00840E20" w:rsidP="008D43C3">
      <w:pPr>
        <w:spacing w:after="0" w:line="240" w:lineRule="auto"/>
        <w:jc w:val="both"/>
        <w:rPr>
          <w:rFonts w:ascii="Times New Roman" w:hAnsi="Times New Roman"/>
          <w:sz w:val="26"/>
          <w:szCs w:val="25"/>
        </w:rPr>
      </w:pPr>
      <w:r>
        <w:rPr>
          <w:rFonts w:ascii="Times New Roman" w:hAnsi="Times New Roman"/>
          <w:sz w:val="26"/>
          <w:szCs w:val="25"/>
        </w:rPr>
        <w:t xml:space="preserve">                                                   </w:t>
      </w:r>
    </w:p>
    <w:p w:rsidR="00105AB8" w:rsidRDefault="00840E20" w:rsidP="008D43C3">
      <w:pPr>
        <w:spacing w:after="0" w:line="240" w:lineRule="auto"/>
        <w:jc w:val="both"/>
        <w:rPr>
          <w:rFonts w:ascii="Times New Roman" w:hAnsi="Times New Roman"/>
          <w:sz w:val="26"/>
          <w:szCs w:val="25"/>
        </w:rPr>
      </w:pPr>
      <w:r>
        <w:rPr>
          <w:rFonts w:ascii="Times New Roman" w:hAnsi="Times New Roman"/>
          <w:sz w:val="26"/>
          <w:szCs w:val="25"/>
        </w:rPr>
        <w:t xml:space="preserve">                          </w:t>
      </w: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Default="00105AB8" w:rsidP="001E037E">
      <w:pPr>
        <w:spacing w:after="0" w:line="240" w:lineRule="auto"/>
        <w:ind w:firstLine="540"/>
        <w:jc w:val="both"/>
        <w:rPr>
          <w:rFonts w:ascii="Times New Roman" w:hAnsi="Times New Roman"/>
          <w:sz w:val="26"/>
          <w:szCs w:val="25"/>
        </w:rPr>
      </w:pPr>
    </w:p>
    <w:p w:rsidR="00105AB8" w:rsidRPr="007C48CB" w:rsidRDefault="00105AB8" w:rsidP="001E037E">
      <w:pPr>
        <w:spacing w:after="0" w:line="240" w:lineRule="auto"/>
        <w:ind w:firstLine="540"/>
        <w:jc w:val="both"/>
        <w:rPr>
          <w:rFonts w:ascii="Times New Roman" w:hAnsi="Times New Roman"/>
          <w:sz w:val="26"/>
          <w:szCs w:val="25"/>
        </w:rPr>
      </w:pPr>
    </w:p>
    <w:p w:rsidR="00105AB8" w:rsidRPr="0075798D" w:rsidRDefault="00105AB8" w:rsidP="001E037E">
      <w:pPr>
        <w:spacing w:after="0" w:line="240" w:lineRule="auto"/>
        <w:ind w:firstLine="540"/>
        <w:jc w:val="both"/>
        <w:rPr>
          <w:rFonts w:ascii="Times New Roman" w:hAnsi="Times New Roman"/>
          <w:sz w:val="26"/>
          <w:szCs w:val="25"/>
        </w:rPr>
      </w:pPr>
      <w:r>
        <w:rPr>
          <w:rFonts w:ascii="Times New Roman" w:hAnsi="Times New Roman"/>
          <w:sz w:val="26"/>
          <w:szCs w:val="25"/>
        </w:rPr>
        <w:t xml:space="preserve"> </w:t>
      </w:r>
    </w:p>
    <w:p w:rsidR="00105AB8" w:rsidRPr="001E037E" w:rsidRDefault="00105AB8" w:rsidP="001E037E">
      <w:pPr>
        <w:rPr>
          <w:rFonts w:ascii="Times New Roman" w:hAnsi="Times New Roman"/>
          <w:sz w:val="25"/>
          <w:szCs w:val="25"/>
        </w:rPr>
      </w:pPr>
      <w:r>
        <w:rPr>
          <w:rFonts w:ascii="Times New Roman" w:hAnsi="Times New Roman"/>
          <w:sz w:val="26"/>
          <w:szCs w:val="25"/>
        </w:rPr>
        <w:t xml:space="preserve"> </w:t>
      </w:r>
    </w:p>
    <w:p w:rsidR="00105AB8" w:rsidRPr="001E037E" w:rsidRDefault="00105AB8" w:rsidP="001E037E">
      <w:pPr>
        <w:rPr>
          <w:rFonts w:ascii="Times New Roman" w:hAnsi="Times New Roman"/>
          <w:sz w:val="25"/>
          <w:szCs w:val="25"/>
        </w:rPr>
      </w:pPr>
      <w:r w:rsidRPr="001E037E">
        <w:rPr>
          <w:rFonts w:ascii="Times New Roman" w:hAnsi="Times New Roman"/>
          <w:sz w:val="25"/>
          <w:szCs w:val="25"/>
        </w:rPr>
        <w:t> </w:t>
      </w:r>
    </w:p>
    <w:p w:rsidR="00105AB8" w:rsidRPr="001E037E" w:rsidRDefault="00105AB8" w:rsidP="001E037E">
      <w:pPr>
        <w:rPr>
          <w:rFonts w:ascii="Times New Roman" w:hAnsi="Times New Roman"/>
          <w:sz w:val="25"/>
          <w:szCs w:val="25"/>
        </w:rPr>
      </w:pPr>
    </w:p>
    <w:p w:rsidR="00105AB8" w:rsidRPr="001E037E" w:rsidRDefault="00105AB8" w:rsidP="001E037E">
      <w:pPr>
        <w:rPr>
          <w:rFonts w:ascii="Times New Roman" w:hAnsi="Times New Roman"/>
          <w:sz w:val="25"/>
          <w:szCs w:val="25"/>
        </w:rPr>
      </w:pPr>
      <w:r w:rsidRPr="001E037E">
        <w:rPr>
          <w:rFonts w:ascii="Times New Roman" w:hAnsi="Times New Roman"/>
          <w:sz w:val="25"/>
          <w:szCs w:val="25"/>
        </w:rPr>
        <w:t> </w:t>
      </w:r>
    </w:p>
    <w:p w:rsidR="00105AB8" w:rsidRPr="001E037E" w:rsidRDefault="00105AB8" w:rsidP="001E037E">
      <w:pPr>
        <w:rPr>
          <w:rFonts w:ascii="Times New Roman" w:hAnsi="Times New Roman"/>
          <w:sz w:val="25"/>
          <w:szCs w:val="25"/>
        </w:rPr>
      </w:pPr>
    </w:p>
    <w:p w:rsidR="00105AB8" w:rsidRPr="001E037E" w:rsidRDefault="00105AB8" w:rsidP="001E037E">
      <w:pPr>
        <w:rPr>
          <w:rFonts w:ascii="Times New Roman" w:hAnsi="Times New Roman"/>
          <w:sz w:val="25"/>
          <w:szCs w:val="25"/>
        </w:rPr>
      </w:pPr>
    </w:p>
    <w:sectPr w:rsidR="00105AB8" w:rsidRPr="001E037E" w:rsidSect="00320E28">
      <w:pgSz w:w="11906" w:h="16838"/>
      <w:pgMar w:top="1134" w:right="850" w:bottom="1134"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6608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F4CF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F927E4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D1E9B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19C15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20AE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0077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AEB8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C050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7CCB44"/>
    <w:lvl w:ilvl="0">
      <w:start w:val="1"/>
      <w:numFmt w:val="bullet"/>
      <w:lvlText w:val=""/>
      <w:lvlJc w:val="left"/>
      <w:pPr>
        <w:tabs>
          <w:tab w:val="num" w:pos="360"/>
        </w:tabs>
        <w:ind w:left="360" w:hanging="360"/>
      </w:pPr>
      <w:rPr>
        <w:rFonts w:ascii="Symbol" w:hAnsi="Symbol" w:hint="default"/>
      </w:rPr>
    </w:lvl>
  </w:abstractNum>
  <w:abstractNum w:abstractNumId="10">
    <w:nsid w:val="02CC6EBF"/>
    <w:multiLevelType w:val="multilevel"/>
    <w:tmpl w:val="AA9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021545"/>
    <w:multiLevelType w:val="multilevel"/>
    <w:tmpl w:val="346C5D7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8C405A4"/>
    <w:multiLevelType w:val="multilevel"/>
    <w:tmpl w:val="89C84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760104"/>
    <w:multiLevelType w:val="multilevel"/>
    <w:tmpl w:val="5C1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FE30AD"/>
    <w:multiLevelType w:val="multilevel"/>
    <w:tmpl w:val="5588B6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FF64B01"/>
    <w:multiLevelType w:val="multilevel"/>
    <w:tmpl w:val="302090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8A7367F"/>
    <w:multiLevelType w:val="multilevel"/>
    <w:tmpl w:val="BA307B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5926CB7"/>
    <w:multiLevelType w:val="multilevel"/>
    <w:tmpl w:val="E496143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B97514E"/>
    <w:multiLevelType w:val="multilevel"/>
    <w:tmpl w:val="BE96F23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13"/>
  </w:num>
  <w:num w:numId="3">
    <w:abstractNumId w:val="14"/>
  </w:num>
  <w:num w:numId="4">
    <w:abstractNumId w:val="18"/>
  </w:num>
  <w:num w:numId="5">
    <w:abstractNumId w:val="15"/>
  </w:num>
  <w:num w:numId="6">
    <w:abstractNumId w:val="16"/>
  </w:num>
  <w:num w:numId="7">
    <w:abstractNumId w:val="11"/>
  </w:num>
  <w:num w:numId="8">
    <w:abstractNumId w:val="17"/>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390"/>
    <w:rsid w:val="00105AB8"/>
    <w:rsid w:val="0014238F"/>
    <w:rsid w:val="001D148A"/>
    <w:rsid w:val="001E037E"/>
    <w:rsid w:val="00320E28"/>
    <w:rsid w:val="0034132C"/>
    <w:rsid w:val="004A4AE0"/>
    <w:rsid w:val="004B06AF"/>
    <w:rsid w:val="004F558C"/>
    <w:rsid w:val="00501052"/>
    <w:rsid w:val="005859A3"/>
    <w:rsid w:val="0063264A"/>
    <w:rsid w:val="00634F16"/>
    <w:rsid w:val="007007B3"/>
    <w:rsid w:val="00743F38"/>
    <w:rsid w:val="0075798D"/>
    <w:rsid w:val="007B6E32"/>
    <w:rsid w:val="007C48CB"/>
    <w:rsid w:val="007C6602"/>
    <w:rsid w:val="00800780"/>
    <w:rsid w:val="00811D4D"/>
    <w:rsid w:val="00840E20"/>
    <w:rsid w:val="00857143"/>
    <w:rsid w:val="008D43C3"/>
    <w:rsid w:val="008E0B58"/>
    <w:rsid w:val="00980390"/>
    <w:rsid w:val="009B0B14"/>
    <w:rsid w:val="009C7E71"/>
    <w:rsid w:val="00AB4817"/>
    <w:rsid w:val="00B251B2"/>
    <w:rsid w:val="00BF1B5A"/>
    <w:rsid w:val="00C149C8"/>
    <w:rsid w:val="00CC7794"/>
    <w:rsid w:val="00CE3CBC"/>
    <w:rsid w:val="00D00916"/>
    <w:rsid w:val="00D4671F"/>
    <w:rsid w:val="00D81D48"/>
    <w:rsid w:val="00EB3088"/>
    <w:rsid w:val="00F22B11"/>
    <w:rsid w:val="00F65FB6"/>
    <w:rsid w:val="00F73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A3"/>
    <w:pPr>
      <w:spacing w:after="200" w:line="276" w:lineRule="auto"/>
    </w:pPr>
    <w:rPr>
      <w:sz w:val="22"/>
      <w:szCs w:val="22"/>
      <w:lang w:val="uk-UA"/>
    </w:rPr>
  </w:style>
  <w:style w:type="paragraph" w:styleId="1">
    <w:name w:val="heading 1"/>
    <w:basedOn w:val="a"/>
    <w:link w:val="10"/>
    <w:uiPriority w:val="99"/>
    <w:qFormat/>
    <w:rsid w:val="0098039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9"/>
    <w:qFormat/>
    <w:rsid w:val="0098039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9"/>
    <w:qFormat/>
    <w:rsid w:val="00980390"/>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80390"/>
    <w:rPr>
      <w:rFonts w:ascii="Times New Roman" w:hAnsi="Times New Roman" w:cs="Times New Roman"/>
      <w:b/>
      <w:bCs/>
      <w:kern w:val="36"/>
      <w:sz w:val="48"/>
      <w:szCs w:val="48"/>
    </w:rPr>
  </w:style>
  <w:style w:type="character" w:customStyle="1" w:styleId="20">
    <w:name w:val="Заголовок 2 Знак"/>
    <w:link w:val="2"/>
    <w:uiPriority w:val="99"/>
    <w:locked/>
    <w:rsid w:val="00980390"/>
    <w:rPr>
      <w:rFonts w:ascii="Times New Roman" w:hAnsi="Times New Roman" w:cs="Times New Roman"/>
      <w:b/>
      <w:bCs/>
      <w:sz w:val="36"/>
      <w:szCs w:val="36"/>
    </w:rPr>
  </w:style>
  <w:style w:type="character" w:customStyle="1" w:styleId="30">
    <w:name w:val="Заголовок 3 Знак"/>
    <w:link w:val="3"/>
    <w:uiPriority w:val="99"/>
    <w:locked/>
    <w:rsid w:val="00980390"/>
    <w:rPr>
      <w:rFonts w:ascii="Times New Roman" w:hAnsi="Times New Roman" w:cs="Times New Roman"/>
      <w:b/>
      <w:bCs/>
      <w:sz w:val="27"/>
      <w:szCs w:val="27"/>
    </w:rPr>
  </w:style>
  <w:style w:type="character" w:styleId="a3">
    <w:name w:val="Hyperlink"/>
    <w:uiPriority w:val="99"/>
    <w:semiHidden/>
    <w:rsid w:val="00980390"/>
    <w:rPr>
      <w:rFonts w:cs="Times New Roman"/>
      <w:color w:val="0000FF"/>
      <w:u w:val="single"/>
    </w:rPr>
  </w:style>
  <w:style w:type="character" w:customStyle="1" w:styleId="jsn-menutitle">
    <w:name w:val="jsn-menutitle"/>
    <w:uiPriority w:val="99"/>
    <w:rsid w:val="00980390"/>
    <w:rPr>
      <w:rFonts w:cs="Times New Roman"/>
    </w:rPr>
  </w:style>
  <w:style w:type="character" w:customStyle="1" w:styleId="jsn-menudescription">
    <w:name w:val="jsn-menudescription"/>
    <w:uiPriority w:val="99"/>
    <w:rsid w:val="00980390"/>
    <w:rPr>
      <w:rFonts w:cs="Times New Roman"/>
    </w:rPr>
  </w:style>
  <w:style w:type="paragraph" w:styleId="a4">
    <w:name w:val="Normal (Web)"/>
    <w:basedOn w:val="a"/>
    <w:uiPriority w:val="99"/>
    <w:semiHidden/>
    <w:rsid w:val="00980390"/>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980390"/>
    <w:rPr>
      <w:rFonts w:cs="Times New Roman"/>
      <w:b/>
      <w:bCs/>
    </w:rPr>
  </w:style>
  <w:style w:type="character" w:customStyle="1" w:styleId="jsn-moduleicon">
    <w:name w:val="jsn-moduleicon"/>
    <w:uiPriority w:val="99"/>
    <w:rsid w:val="00980390"/>
    <w:rPr>
      <w:rFonts w:cs="Times New Roman"/>
    </w:rPr>
  </w:style>
  <w:style w:type="paragraph" w:styleId="z-">
    <w:name w:val="HTML Top of Form"/>
    <w:basedOn w:val="a"/>
    <w:next w:val="a"/>
    <w:link w:val="z-0"/>
    <w:hidden/>
    <w:uiPriority w:val="99"/>
    <w:semiHidden/>
    <w:rsid w:val="00980390"/>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980390"/>
    <w:rPr>
      <w:rFonts w:ascii="Arial" w:hAnsi="Arial" w:cs="Arial"/>
      <w:vanish/>
      <w:sz w:val="16"/>
      <w:szCs w:val="16"/>
    </w:rPr>
  </w:style>
  <w:style w:type="paragraph" w:styleId="z-1">
    <w:name w:val="HTML Bottom of Form"/>
    <w:basedOn w:val="a"/>
    <w:next w:val="a"/>
    <w:link w:val="z-2"/>
    <w:hidden/>
    <w:uiPriority w:val="99"/>
    <w:semiHidden/>
    <w:rsid w:val="00980390"/>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980390"/>
    <w:rPr>
      <w:rFonts w:ascii="Arial" w:hAnsi="Arial" w:cs="Arial"/>
      <w:vanish/>
      <w:sz w:val="16"/>
      <w:szCs w:val="16"/>
    </w:rPr>
  </w:style>
  <w:style w:type="paragraph" w:styleId="a6">
    <w:name w:val="Balloon Text"/>
    <w:basedOn w:val="a"/>
    <w:link w:val="a7"/>
    <w:uiPriority w:val="99"/>
    <w:semiHidden/>
    <w:rsid w:val="00980390"/>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980390"/>
    <w:rPr>
      <w:rFonts w:ascii="Tahoma" w:hAnsi="Tahoma" w:cs="Tahoma"/>
      <w:sz w:val="16"/>
      <w:szCs w:val="16"/>
    </w:rPr>
  </w:style>
  <w:style w:type="character" w:customStyle="1" w:styleId="21">
    <w:name w:val="Основной текст (2)_"/>
    <w:link w:val="210"/>
    <w:uiPriority w:val="99"/>
    <w:locked/>
    <w:rsid w:val="001E037E"/>
    <w:rPr>
      <w:rFonts w:cs="Times New Roman"/>
      <w:lang w:bidi="ar-SA"/>
    </w:rPr>
  </w:style>
  <w:style w:type="paragraph" w:customStyle="1" w:styleId="210">
    <w:name w:val="Основной текст (2)1"/>
    <w:basedOn w:val="a"/>
    <w:link w:val="21"/>
    <w:uiPriority w:val="99"/>
    <w:rsid w:val="001E037E"/>
    <w:pPr>
      <w:widowControl w:val="0"/>
      <w:shd w:val="clear" w:color="auto" w:fill="FFFFFF"/>
      <w:spacing w:after="1080" w:line="240" w:lineRule="atLeast"/>
      <w:jc w:val="center"/>
    </w:pPr>
    <w:rPr>
      <w:rFonts w:ascii="Times New Roman" w:hAnsi="Times New Roman"/>
      <w:noProof/>
      <w:sz w:val="20"/>
      <w:szCs w:val="20"/>
    </w:rPr>
  </w:style>
  <w:style w:type="table" w:styleId="a8">
    <w:name w:val="Table Grid"/>
    <w:basedOn w:val="a1"/>
    <w:uiPriority w:val="99"/>
    <w:locked/>
    <w:rsid w:val="0075798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53188">
      <w:marLeft w:val="0"/>
      <w:marRight w:val="0"/>
      <w:marTop w:val="0"/>
      <w:marBottom w:val="0"/>
      <w:divBdr>
        <w:top w:val="none" w:sz="0" w:space="0" w:color="auto"/>
        <w:left w:val="none" w:sz="0" w:space="0" w:color="auto"/>
        <w:bottom w:val="none" w:sz="0" w:space="0" w:color="auto"/>
        <w:right w:val="none" w:sz="0" w:space="0" w:color="auto"/>
      </w:divBdr>
      <w:divsChild>
        <w:div w:id="301353170">
          <w:marLeft w:val="0"/>
          <w:marRight w:val="0"/>
          <w:marTop w:val="0"/>
          <w:marBottom w:val="0"/>
          <w:divBdr>
            <w:top w:val="single" w:sz="36" w:space="4" w:color="E7E7E7"/>
            <w:left w:val="none" w:sz="0" w:space="0" w:color="auto"/>
            <w:bottom w:val="single" w:sz="36" w:space="0" w:color="E7E7E7"/>
            <w:right w:val="none" w:sz="0" w:space="0" w:color="auto"/>
          </w:divBdr>
          <w:divsChild>
            <w:div w:id="301353163">
              <w:marLeft w:val="0"/>
              <w:marRight w:val="0"/>
              <w:marTop w:val="0"/>
              <w:marBottom w:val="0"/>
              <w:divBdr>
                <w:top w:val="none" w:sz="0" w:space="0" w:color="auto"/>
                <w:left w:val="none" w:sz="0" w:space="0" w:color="auto"/>
                <w:bottom w:val="none" w:sz="0" w:space="0" w:color="auto"/>
                <w:right w:val="none" w:sz="0" w:space="0" w:color="auto"/>
              </w:divBdr>
              <w:divsChild>
                <w:div w:id="301353204">
                  <w:marLeft w:val="0"/>
                  <w:marRight w:val="0"/>
                  <w:marTop w:val="0"/>
                  <w:marBottom w:val="0"/>
                  <w:divBdr>
                    <w:top w:val="none" w:sz="0" w:space="0" w:color="auto"/>
                    <w:left w:val="none" w:sz="0" w:space="0" w:color="auto"/>
                    <w:bottom w:val="none" w:sz="0" w:space="0" w:color="auto"/>
                    <w:right w:val="none" w:sz="0" w:space="0" w:color="auto"/>
                  </w:divBdr>
                  <w:divsChild>
                    <w:div w:id="301353166">
                      <w:marLeft w:val="369"/>
                      <w:marRight w:val="0"/>
                      <w:marTop w:val="0"/>
                      <w:marBottom w:val="0"/>
                      <w:divBdr>
                        <w:top w:val="none" w:sz="0" w:space="0" w:color="auto"/>
                        <w:left w:val="none" w:sz="0" w:space="0" w:color="auto"/>
                        <w:bottom w:val="none" w:sz="0" w:space="0" w:color="auto"/>
                        <w:right w:val="none" w:sz="0" w:space="0" w:color="auto"/>
                      </w:divBdr>
                      <w:divsChild>
                        <w:div w:id="301353168">
                          <w:marLeft w:val="0"/>
                          <w:marRight w:val="0"/>
                          <w:marTop w:val="0"/>
                          <w:marBottom w:val="0"/>
                          <w:divBdr>
                            <w:top w:val="none" w:sz="0" w:space="0" w:color="auto"/>
                            <w:left w:val="none" w:sz="0" w:space="0" w:color="auto"/>
                            <w:bottom w:val="none" w:sz="0" w:space="0" w:color="auto"/>
                            <w:right w:val="none" w:sz="0" w:space="0" w:color="auto"/>
                          </w:divBdr>
                          <w:divsChild>
                            <w:div w:id="301353209">
                              <w:marLeft w:val="150"/>
                              <w:marRight w:val="150"/>
                              <w:marTop w:val="150"/>
                              <w:marBottom w:val="150"/>
                              <w:divBdr>
                                <w:top w:val="none" w:sz="0" w:space="0" w:color="auto"/>
                                <w:left w:val="none" w:sz="0" w:space="0" w:color="auto"/>
                                <w:bottom w:val="none" w:sz="0" w:space="0" w:color="auto"/>
                                <w:right w:val="none" w:sz="0" w:space="0" w:color="auto"/>
                              </w:divBdr>
                              <w:divsChild>
                                <w:div w:id="301353191">
                                  <w:marLeft w:val="0"/>
                                  <w:marRight w:val="0"/>
                                  <w:marTop w:val="0"/>
                                  <w:marBottom w:val="0"/>
                                  <w:divBdr>
                                    <w:top w:val="none" w:sz="0" w:space="0" w:color="auto"/>
                                    <w:left w:val="none" w:sz="0" w:space="0" w:color="auto"/>
                                    <w:bottom w:val="none" w:sz="0" w:space="0" w:color="auto"/>
                                    <w:right w:val="none" w:sz="0" w:space="0" w:color="auto"/>
                                  </w:divBdr>
                                  <w:divsChild>
                                    <w:div w:id="3013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3179">
                      <w:marLeft w:val="0"/>
                      <w:marRight w:val="0"/>
                      <w:marTop w:val="0"/>
                      <w:marBottom w:val="0"/>
                      <w:divBdr>
                        <w:top w:val="none" w:sz="0" w:space="0" w:color="auto"/>
                        <w:left w:val="none" w:sz="0" w:space="0" w:color="auto"/>
                        <w:bottom w:val="none" w:sz="0" w:space="0" w:color="auto"/>
                        <w:right w:val="none" w:sz="0" w:space="0" w:color="auto"/>
                      </w:divBdr>
                      <w:divsChild>
                        <w:div w:id="301353213">
                          <w:marLeft w:val="0"/>
                          <w:marRight w:val="0"/>
                          <w:marTop w:val="0"/>
                          <w:marBottom w:val="0"/>
                          <w:divBdr>
                            <w:top w:val="none" w:sz="0" w:space="0" w:color="auto"/>
                            <w:left w:val="none" w:sz="0" w:space="0" w:color="auto"/>
                            <w:bottom w:val="none" w:sz="0" w:space="0" w:color="auto"/>
                            <w:right w:val="none" w:sz="0" w:space="0" w:color="auto"/>
                          </w:divBdr>
                          <w:divsChild>
                            <w:div w:id="301353173">
                              <w:marLeft w:val="150"/>
                              <w:marRight w:val="150"/>
                              <w:marTop w:val="150"/>
                              <w:marBottom w:val="150"/>
                              <w:divBdr>
                                <w:top w:val="none" w:sz="0" w:space="0" w:color="auto"/>
                                <w:left w:val="none" w:sz="0" w:space="0" w:color="auto"/>
                                <w:bottom w:val="none" w:sz="0" w:space="0" w:color="auto"/>
                                <w:right w:val="none" w:sz="0" w:space="0" w:color="auto"/>
                              </w:divBdr>
                              <w:divsChild>
                                <w:div w:id="301353174">
                                  <w:marLeft w:val="0"/>
                                  <w:marRight w:val="0"/>
                                  <w:marTop w:val="0"/>
                                  <w:marBottom w:val="0"/>
                                  <w:divBdr>
                                    <w:top w:val="none" w:sz="0" w:space="0" w:color="auto"/>
                                    <w:left w:val="none" w:sz="0" w:space="0" w:color="auto"/>
                                    <w:bottom w:val="none" w:sz="0" w:space="0" w:color="auto"/>
                                    <w:right w:val="none" w:sz="0" w:space="0" w:color="auto"/>
                                  </w:divBdr>
                                  <w:divsChild>
                                    <w:div w:id="301353200">
                                      <w:marLeft w:val="0"/>
                                      <w:marRight w:val="0"/>
                                      <w:marTop w:val="0"/>
                                      <w:marBottom w:val="0"/>
                                      <w:divBdr>
                                        <w:top w:val="none" w:sz="0" w:space="0" w:color="auto"/>
                                        <w:left w:val="none" w:sz="0" w:space="0" w:color="auto"/>
                                        <w:bottom w:val="none" w:sz="0" w:space="0" w:color="auto"/>
                                        <w:right w:val="none" w:sz="0" w:space="0" w:color="auto"/>
                                      </w:divBdr>
                                      <w:divsChild>
                                        <w:div w:id="301353186">
                                          <w:marLeft w:val="0"/>
                                          <w:marRight w:val="0"/>
                                          <w:marTop w:val="0"/>
                                          <w:marBottom w:val="150"/>
                                          <w:divBdr>
                                            <w:top w:val="none" w:sz="0" w:space="0" w:color="auto"/>
                                            <w:left w:val="none" w:sz="0" w:space="0" w:color="auto"/>
                                            <w:bottom w:val="none" w:sz="0" w:space="0" w:color="auto"/>
                                            <w:right w:val="none" w:sz="0" w:space="0" w:color="auto"/>
                                          </w:divBdr>
                                          <w:divsChild>
                                            <w:div w:id="301353167">
                                              <w:marLeft w:val="0"/>
                                              <w:marRight w:val="0"/>
                                              <w:marTop w:val="0"/>
                                              <w:marBottom w:val="0"/>
                                              <w:divBdr>
                                                <w:top w:val="none" w:sz="0" w:space="0" w:color="auto"/>
                                                <w:left w:val="none" w:sz="0" w:space="0" w:color="auto"/>
                                                <w:bottom w:val="none" w:sz="0" w:space="0" w:color="auto"/>
                                                <w:right w:val="none" w:sz="0" w:space="0" w:color="auto"/>
                                              </w:divBdr>
                                            </w:div>
                                          </w:divsChild>
                                        </w:div>
                                        <w:div w:id="301353194">
                                          <w:marLeft w:val="0"/>
                                          <w:marRight w:val="0"/>
                                          <w:marTop w:val="0"/>
                                          <w:marBottom w:val="150"/>
                                          <w:divBdr>
                                            <w:top w:val="none" w:sz="0" w:space="0" w:color="auto"/>
                                            <w:left w:val="none" w:sz="0" w:space="0" w:color="auto"/>
                                            <w:bottom w:val="none" w:sz="0" w:space="0" w:color="auto"/>
                                            <w:right w:val="none" w:sz="0" w:space="0" w:color="auto"/>
                                          </w:divBdr>
                                          <w:divsChild>
                                            <w:div w:id="301353193">
                                              <w:marLeft w:val="0"/>
                                              <w:marRight w:val="0"/>
                                              <w:marTop w:val="0"/>
                                              <w:marBottom w:val="0"/>
                                              <w:divBdr>
                                                <w:top w:val="none" w:sz="0" w:space="0" w:color="auto"/>
                                                <w:left w:val="none" w:sz="0" w:space="0" w:color="auto"/>
                                                <w:bottom w:val="none" w:sz="0" w:space="0" w:color="auto"/>
                                                <w:right w:val="none" w:sz="0" w:space="0" w:color="auto"/>
                                              </w:divBdr>
                                            </w:div>
                                          </w:divsChild>
                                        </w:div>
                                        <w:div w:id="301353206">
                                          <w:marLeft w:val="0"/>
                                          <w:marRight w:val="0"/>
                                          <w:marTop w:val="0"/>
                                          <w:marBottom w:val="150"/>
                                          <w:divBdr>
                                            <w:top w:val="none" w:sz="0" w:space="0" w:color="auto"/>
                                            <w:left w:val="none" w:sz="0" w:space="0" w:color="auto"/>
                                            <w:bottom w:val="none" w:sz="0" w:space="0" w:color="auto"/>
                                            <w:right w:val="none" w:sz="0" w:space="0" w:color="auto"/>
                                          </w:divBdr>
                                          <w:divsChild>
                                            <w:div w:id="301353183">
                                              <w:marLeft w:val="0"/>
                                              <w:marRight w:val="0"/>
                                              <w:marTop w:val="0"/>
                                              <w:marBottom w:val="0"/>
                                              <w:divBdr>
                                                <w:top w:val="none" w:sz="0" w:space="0" w:color="auto"/>
                                                <w:left w:val="none" w:sz="0" w:space="0" w:color="auto"/>
                                                <w:bottom w:val="none" w:sz="0" w:space="0" w:color="auto"/>
                                                <w:right w:val="none" w:sz="0" w:space="0" w:color="auto"/>
                                              </w:divBdr>
                                            </w:div>
                                          </w:divsChild>
                                        </w:div>
                                        <w:div w:id="301353210">
                                          <w:marLeft w:val="0"/>
                                          <w:marRight w:val="0"/>
                                          <w:marTop w:val="0"/>
                                          <w:marBottom w:val="150"/>
                                          <w:divBdr>
                                            <w:top w:val="none" w:sz="0" w:space="0" w:color="auto"/>
                                            <w:left w:val="none" w:sz="0" w:space="0" w:color="auto"/>
                                            <w:bottom w:val="none" w:sz="0" w:space="0" w:color="auto"/>
                                            <w:right w:val="none" w:sz="0" w:space="0" w:color="auto"/>
                                          </w:divBdr>
                                          <w:divsChild>
                                            <w:div w:id="3013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353197">
                      <w:marLeft w:val="369"/>
                      <w:marRight w:val="0"/>
                      <w:marTop w:val="0"/>
                      <w:marBottom w:val="0"/>
                      <w:divBdr>
                        <w:top w:val="none" w:sz="0" w:space="0" w:color="auto"/>
                        <w:left w:val="none" w:sz="0" w:space="0" w:color="auto"/>
                        <w:bottom w:val="none" w:sz="0" w:space="0" w:color="auto"/>
                        <w:right w:val="none" w:sz="0" w:space="0" w:color="auto"/>
                      </w:divBdr>
                      <w:divsChild>
                        <w:div w:id="301353177">
                          <w:marLeft w:val="0"/>
                          <w:marRight w:val="0"/>
                          <w:marTop w:val="0"/>
                          <w:marBottom w:val="0"/>
                          <w:divBdr>
                            <w:top w:val="none" w:sz="0" w:space="0" w:color="auto"/>
                            <w:left w:val="none" w:sz="0" w:space="0" w:color="auto"/>
                            <w:bottom w:val="none" w:sz="0" w:space="0" w:color="auto"/>
                            <w:right w:val="none" w:sz="0" w:space="0" w:color="auto"/>
                          </w:divBdr>
                          <w:divsChild>
                            <w:div w:id="301353216">
                              <w:marLeft w:val="150"/>
                              <w:marRight w:val="150"/>
                              <w:marTop w:val="150"/>
                              <w:marBottom w:val="150"/>
                              <w:divBdr>
                                <w:top w:val="none" w:sz="0" w:space="0" w:color="auto"/>
                                <w:left w:val="none" w:sz="0" w:space="0" w:color="auto"/>
                                <w:bottom w:val="none" w:sz="0" w:space="0" w:color="auto"/>
                                <w:right w:val="none" w:sz="0" w:space="0" w:color="auto"/>
                              </w:divBdr>
                              <w:divsChild>
                                <w:div w:id="301353165">
                                  <w:marLeft w:val="0"/>
                                  <w:marRight w:val="0"/>
                                  <w:marTop w:val="0"/>
                                  <w:marBottom w:val="0"/>
                                  <w:divBdr>
                                    <w:top w:val="none" w:sz="0" w:space="0" w:color="auto"/>
                                    <w:left w:val="none" w:sz="0" w:space="0" w:color="auto"/>
                                    <w:bottom w:val="none" w:sz="0" w:space="0" w:color="auto"/>
                                    <w:right w:val="none" w:sz="0" w:space="0" w:color="auto"/>
                                  </w:divBdr>
                                  <w:divsChild>
                                    <w:div w:id="301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53181">
          <w:marLeft w:val="0"/>
          <w:marRight w:val="0"/>
          <w:marTop w:val="0"/>
          <w:marBottom w:val="0"/>
          <w:divBdr>
            <w:top w:val="none" w:sz="0" w:space="0" w:color="auto"/>
            <w:left w:val="none" w:sz="0" w:space="0" w:color="auto"/>
            <w:bottom w:val="none" w:sz="0" w:space="0" w:color="auto"/>
            <w:right w:val="none" w:sz="0" w:space="0" w:color="auto"/>
          </w:divBdr>
          <w:divsChild>
            <w:div w:id="301353175">
              <w:marLeft w:val="0"/>
              <w:marRight w:val="0"/>
              <w:marTop w:val="0"/>
              <w:marBottom w:val="0"/>
              <w:divBdr>
                <w:top w:val="none" w:sz="0" w:space="0" w:color="auto"/>
                <w:left w:val="none" w:sz="0" w:space="0" w:color="auto"/>
                <w:bottom w:val="none" w:sz="0" w:space="0" w:color="auto"/>
                <w:right w:val="none" w:sz="0" w:space="0" w:color="auto"/>
              </w:divBdr>
              <w:divsChild>
                <w:div w:id="301353208">
                  <w:marLeft w:val="0"/>
                  <w:marRight w:val="0"/>
                  <w:marTop w:val="0"/>
                  <w:marBottom w:val="0"/>
                  <w:divBdr>
                    <w:top w:val="none" w:sz="0" w:space="0" w:color="auto"/>
                    <w:left w:val="none" w:sz="0" w:space="0" w:color="auto"/>
                    <w:bottom w:val="none" w:sz="0" w:space="0" w:color="auto"/>
                    <w:right w:val="none" w:sz="0" w:space="0" w:color="auto"/>
                  </w:divBdr>
                  <w:divsChild>
                    <w:div w:id="301353211">
                      <w:marLeft w:val="150"/>
                      <w:marRight w:val="150"/>
                      <w:marTop w:val="150"/>
                      <w:marBottom w:val="150"/>
                      <w:divBdr>
                        <w:top w:val="none" w:sz="0" w:space="0" w:color="auto"/>
                        <w:left w:val="none" w:sz="0" w:space="0" w:color="auto"/>
                        <w:bottom w:val="none" w:sz="0" w:space="0" w:color="auto"/>
                        <w:right w:val="none" w:sz="0" w:space="0" w:color="auto"/>
                      </w:divBdr>
                      <w:divsChild>
                        <w:div w:id="301353169">
                          <w:marLeft w:val="0"/>
                          <w:marRight w:val="0"/>
                          <w:marTop w:val="0"/>
                          <w:marBottom w:val="0"/>
                          <w:divBdr>
                            <w:top w:val="none" w:sz="0" w:space="0" w:color="auto"/>
                            <w:left w:val="none" w:sz="0" w:space="0" w:color="auto"/>
                            <w:bottom w:val="none" w:sz="0" w:space="0" w:color="auto"/>
                            <w:right w:val="none" w:sz="0" w:space="0" w:color="auto"/>
                          </w:divBdr>
                          <w:divsChild>
                            <w:div w:id="3013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353189">
          <w:marLeft w:val="0"/>
          <w:marRight w:val="0"/>
          <w:marTop w:val="0"/>
          <w:marBottom w:val="0"/>
          <w:divBdr>
            <w:top w:val="single" w:sz="18" w:space="0" w:color="D5D5D5"/>
            <w:left w:val="none" w:sz="0" w:space="0" w:color="auto"/>
            <w:bottom w:val="single" w:sz="6" w:space="0" w:color="DDDDDD"/>
            <w:right w:val="none" w:sz="0" w:space="0" w:color="auto"/>
          </w:divBdr>
          <w:divsChild>
            <w:div w:id="301353195">
              <w:marLeft w:val="0"/>
              <w:marRight w:val="0"/>
              <w:marTop w:val="0"/>
              <w:marBottom w:val="0"/>
              <w:divBdr>
                <w:top w:val="none" w:sz="0" w:space="0" w:color="auto"/>
                <w:left w:val="none" w:sz="0" w:space="0" w:color="auto"/>
                <w:bottom w:val="none" w:sz="0" w:space="0" w:color="auto"/>
                <w:right w:val="none" w:sz="0" w:space="0" w:color="auto"/>
              </w:divBdr>
              <w:divsChild>
                <w:div w:id="301353171">
                  <w:marLeft w:val="0"/>
                  <w:marRight w:val="0"/>
                  <w:marTop w:val="0"/>
                  <w:marBottom w:val="0"/>
                  <w:divBdr>
                    <w:top w:val="none" w:sz="0" w:space="0" w:color="auto"/>
                    <w:left w:val="none" w:sz="0" w:space="0" w:color="auto"/>
                    <w:bottom w:val="none" w:sz="0" w:space="0" w:color="auto"/>
                    <w:right w:val="none" w:sz="0" w:space="0" w:color="auto"/>
                  </w:divBdr>
                  <w:divsChild>
                    <w:div w:id="301353180">
                      <w:marLeft w:val="0"/>
                      <w:marRight w:val="0"/>
                      <w:marTop w:val="0"/>
                      <w:marBottom w:val="0"/>
                      <w:divBdr>
                        <w:top w:val="none" w:sz="0" w:space="0" w:color="auto"/>
                        <w:left w:val="none" w:sz="0" w:space="0" w:color="auto"/>
                        <w:bottom w:val="none" w:sz="0" w:space="0" w:color="auto"/>
                        <w:right w:val="none" w:sz="0" w:space="0" w:color="auto"/>
                      </w:divBdr>
                      <w:divsChild>
                        <w:div w:id="301353192">
                          <w:marLeft w:val="0"/>
                          <w:marRight w:val="0"/>
                          <w:marTop w:val="0"/>
                          <w:marBottom w:val="0"/>
                          <w:divBdr>
                            <w:top w:val="none" w:sz="0" w:space="0" w:color="auto"/>
                            <w:left w:val="none" w:sz="0" w:space="0" w:color="auto"/>
                            <w:bottom w:val="none" w:sz="0" w:space="0" w:color="auto"/>
                            <w:right w:val="none" w:sz="0" w:space="0" w:color="auto"/>
                          </w:divBdr>
                          <w:divsChild>
                            <w:div w:id="301353187">
                              <w:marLeft w:val="0"/>
                              <w:marRight w:val="0"/>
                              <w:marTop w:val="0"/>
                              <w:marBottom w:val="0"/>
                              <w:divBdr>
                                <w:top w:val="none" w:sz="0" w:space="0" w:color="auto"/>
                                <w:left w:val="none" w:sz="0" w:space="0" w:color="auto"/>
                                <w:bottom w:val="none" w:sz="0" w:space="0" w:color="auto"/>
                                <w:right w:val="none" w:sz="0" w:space="0" w:color="auto"/>
                              </w:divBdr>
                              <w:divsChild>
                                <w:div w:id="3013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353212">
          <w:marLeft w:val="0"/>
          <w:marRight w:val="0"/>
          <w:marTop w:val="0"/>
          <w:marBottom w:val="0"/>
          <w:divBdr>
            <w:top w:val="none" w:sz="0" w:space="0" w:color="auto"/>
            <w:left w:val="none" w:sz="0" w:space="0" w:color="auto"/>
            <w:bottom w:val="none" w:sz="0" w:space="0" w:color="auto"/>
            <w:right w:val="none" w:sz="0" w:space="0" w:color="auto"/>
          </w:divBdr>
          <w:divsChild>
            <w:div w:id="301353178">
              <w:marLeft w:val="0"/>
              <w:marRight w:val="0"/>
              <w:marTop w:val="0"/>
              <w:marBottom w:val="0"/>
              <w:divBdr>
                <w:top w:val="none" w:sz="0" w:space="0" w:color="auto"/>
                <w:left w:val="none" w:sz="0" w:space="0" w:color="auto"/>
                <w:bottom w:val="none" w:sz="0" w:space="0" w:color="auto"/>
                <w:right w:val="none" w:sz="0" w:space="0" w:color="auto"/>
              </w:divBdr>
              <w:divsChild>
                <w:div w:id="301353185">
                  <w:marLeft w:val="0"/>
                  <w:marRight w:val="0"/>
                  <w:marTop w:val="0"/>
                  <w:marBottom w:val="0"/>
                  <w:divBdr>
                    <w:top w:val="none" w:sz="0" w:space="0" w:color="auto"/>
                    <w:left w:val="none" w:sz="0" w:space="0" w:color="auto"/>
                    <w:bottom w:val="none" w:sz="0" w:space="0" w:color="auto"/>
                    <w:right w:val="none" w:sz="0" w:space="0" w:color="auto"/>
                  </w:divBdr>
                  <w:divsChild>
                    <w:div w:id="301353214">
                      <w:marLeft w:val="0"/>
                      <w:marRight w:val="0"/>
                      <w:marTop w:val="0"/>
                      <w:marBottom w:val="0"/>
                      <w:divBdr>
                        <w:top w:val="none" w:sz="0" w:space="0" w:color="auto"/>
                        <w:left w:val="none" w:sz="0" w:space="0" w:color="auto"/>
                        <w:bottom w:val="none" w:sz="0" w:space="0" w:color="auto"/>
                        <w:right w:val="none" w:sz="0" w:space="0" w:color="auto"/>
                      </w:divBdr>
                      <w:divsChild>
                        <w:div w:id="301353199">
                          <w:marLeft w:val="0"/>
                          <w:marRight w:val="0"/>
                          <w:marTop w:val="0"/>
                          <w:marBottom w:val="0"/>
                          <w:divBdr>
                            <w:top w:val="none" w:sz="0" w:space="0" w:color="auto"/>
                            <w:left w:val="none" w:sz="0" w:space="0" w:color="auto"/>
                            <w:bottom w:val="none" w:sz="0" w:space="0" w:color="auto"/>
                            <w:right w:val="none" w:sz="0" w:space="0" w:color="auto"/>
                          </w:divBdr>
                          <w:divsChild>
                            <w:div w:id="301353196">
                              <w:marLeft w:val="0"/>
                              <w:marRight w:val="0"/>
                              <w:marTop w:val="0"/>
                              <w:marBottom w:val="0"/>
                              <w:divBdr>
                                <w:top w:val="none" w:sz="0" w:space="0" w:color="auto"/>
                                <w:left w:val="none" w:sz="0" w:space="0" w:color="auto"/>
                                <w:bottom w:val="none" w:sz="0" w:space="0" w:color="auto"/>
                                <w:right w:val="none" w:sz="0" w:space="0" w:color="auto"/>
                              </w:divBdr>
                              <w:divsChild>
                                <w:div w:id="301353201">
                                  <w:marLeft w:val="0"/>
                                  <w:marRight w:val="0"/>
                                  <w:marTop w:val="0"/>
                                  <w:marBottom w:val="0"/>
                                  <w:divBdr>
                                    <w:top w:val="none" w:sz="0" w:space="0" w:color="auto"/>
                                    <w:left w:val="none" w:sz="0" w:space="0" w:color="auto"/>
                                    <w:bottom w:val="single" w:sz="6" w:space="4" w:color="F0F0F0"/>
                                    <w:right w:val="none" w:sz="0" w:space="0" w:color="auto"/>
                                  </w:divBdr>
                                </w:div>
                              </w:divsChild>
                            </w:div>
                            <w:div w:id="301353202">
                              <w:marLeft w:val="0"/>
                              <w:marRight w:val="0"/>
                              <w:marTop w:val="0"/>
                              <w:marBottom w:val="0"/>
                              <w:divBdr>
                                <w:top w:val="none" w:sz="0" w:space="0" w:color="auto"/>
                                <w:left w:val="none" w:sz="0" w:space="0" w:color="auto"/>
                                <w:bottom w:val="none" w:sz="0" w:space="0" w:color="auto"/>
                                <w:right w:val="none" w:sz="0" w:space="0" w:color="auto"/>
                              </w:divBdr>
                              <w:divsChild>
                                <w:div w:id="301353207">
                                  <w:marLeft w:val="0"/>
                                  <w:marRight w:val="0"/>
                                  <w:marTop w:val="0"/>
                                  <w:marBottom w:val="0"/>
                                  <w:divBdr>
                                    <w:top w:val="none" w:sz="0" w:space="0" w:color="auto"/>
                                    <w:left w:val="none" w:sz="0" w:space="0" w:color="auto"/>
                                    <w:bottom w:val="none" w:sz="0" w:space="0" w:color="auto"/>
                                    <w:right w:val="none" w:sz="0" w:space="0" w:color="auto"/>
                                  </w:divBdr>
                                  <w:divsChild>
                                    <w:div w:id="301353176">
                                      <w:marLeft w:val="0"/>
                                      <w:marRight w:val="0"/>
                                      <w:marTop w:val="0"/>
                                      <w:marBottom w:val="0"/>
                                      <w:divBdr>
                                        <w:top w:val="none" w:sz="0" w:space="0" w:color="auto"/>
                                        <w:left w:val="none" w:sz="0" w:space="0" w:color="auto"/>
                                        <w:bottom w:val="none" w:sz="0" w:space="0" w:color="auto"/>
                                        <w:right w:val="none" w:sz="0" w:space="0" w:color="auto"/>
                                      </w:divBdr>
                                      <w:divsChild>
                                        <w:div w:id="301353164">
                                          <w:marLeft w:val="0"/>
                                          <w:marRight w:val="0"/>
                                          <w:marTop w:val="30"/>
                                          <w:marBottom w:val="0"/>
                                          <w:divBdr>
                                            <w:top w:val="none" w:sz="0" w:space="0" w:color="auto"/>
                                            <w:left w:val="none" w:sz="0" w:space="0" w:color="auto"/>
                                            <w:bottom w:val="none" w:sz="0" w:space="0" w:color="auto"/>
                                            <w:right w:val="none" w:sz="0" w:space="0" w:color="auto"/>
                                          </w:divBdr>
                                        </w:div>
                                        <w:div w:id="301353172">
                                          <w:marLeft w:val="0"/>
                                          <w:marRight w:val="0"/>
                                          <w:marTop w:val="30"/>
                                          <w:marBottom w:val="0"/>
                                          <w:divBdr>
                                            <w:top w:val="none" w:sz="0" w:space="0" w:color="auto"/>
                                            <w:left w:val="none" w:sz="0" w:space="0" w:color="auto"/>
                                            <w:bottom w:val="none" w:sz="0" w:space="0" w:color="auto"/>
                                            <w:right w:val="none" w:sz="0" w:space="0" w:color="auto"/>
                                          </w:divBdr>
                                        </w:div>
                                        <w:div w:id="301353182">
                                          <w:marLeft w:val="0"/>
                                          <w:marRight w:val="0"/>
                                          <w:marTop w:val="0"/>
                                          <w:marBottom w:val="0"/>
                                          <w:divBdr>
                                            <w:top w:val="none" w:sz="0" w:space="0" w:color="auto"/>
                                            <w:left w:val="none" w:sz="0" w:space="0" w:color="auto"/>
                                            <w:bottom w:val="none" w:sz="0" w:space="0" w:color="auto"/>
                                            <w:right w:val="none" w:sz="0" w:space="0" w:color="auto"/>
                                          </w:divBdr>
                                          <w:divsChild>
                                            <w:div w:id="3013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3372</Words>
  <Characters>19223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Olena</cp:lastModifiedBy>
  <cp:revision>13</cp:revision>
  <cp:lastPrinted>2021-05-26T11:13:00Z</cp:lastPrinted>
  <dcterms:created xsi:type="dcterms:W3CDTF">2021-05-17T13:18:00Z</dcterms:created>
  <dcterms:modified xsi:type="dcterms:W3CDTF">2021-05-31T13:45:00Z</dcterms:modified>
</cp:coreProperties>
</file>