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DE1" w:rsidRPr="005E2054" w:rsidRDefault="00724DE1" w:rsidP="00F33A36">
      <w:pPr>
        <w:tabs>
          <w:tab w:val="left" w:pos="5310"/>
        </w:tabs>
        <w:rPr>
          <w:szCs w:val="26"/>
        </w:rPr>
      </w:pPr>
      <w:r>
        <w:rPr>
          <w:sz w:val="20"/>
          <w:szCs w:val="20"/>
        </w:rPr>
        <w:t xml:space="preserve">                                                                                   </w:t>
      </w:r>
      <w:r w:rsidR="00E37CFD">
        <w:rPr>
          <w:noProof/>
          <w:szCs w:val="26"/>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3.5pt;height:58.5pt;visibility:visible">
            <v:imagedata r:id="rId6" o:title=""/>
          </v:shape>
        </w:pict>
      </w:r>
      <w:r>
        <w:rPr>
          <w:sz w:val="20"/>
          <w:szCs w:val="20"/>
        </w:rPr>
        <w:t xml:space="preserve">          </w:t>
      </w:r>
      <w:r w:rsidRPr="00477B2C">
        <w:rPr>
          <w:sz w:val="20"/>
          <w:szCs w:val="20"/>
        </w:rPr>
        <w:t xml:space="preserve"> </w:t>
      </w:r>
      <w:r>
        <w:rPr>
          <w:szCs w:val="26"/>
        </w:rPr>
        <w:t xml:space="preserve">                                 </w:t>
      </w:r>
    </w:p>
    <w:p w:rsidR="00724DE1" w:rsidRPr="00F33A36" w:rsidRDefault="00724DE1" w:rsidP="00255804">
      <w:pPr>
        <w:shd w:val="clear" w:color="auto" w:fill="FFFFFF"/>
        <w:tabs>
          <w:tab w:val="left" w:pos="3933"/>
        </w:tabs>
        <w:autoSpaceDE w:val="0"/>
        <w:autoSpaceDN w:val="0"/>
        <w:adjustRightInd w:val="0"/>
        <w:ind w:left="-627"/>
        <w:jc w:val="center"/>
        <w:rPr>
          <w:b/>
          <w:color w:val="000000"/>
          <w:szCs w:val="26"/>
        </w:rPr>
      </w:pPr>
      <w:r w:rsidRPr="005E2054">
        <w:rPr>
          <w:color w:val="000000"/>
          <w:szCs w:val="26"/>
        </w:rPr>
        <w:t xml:space="preserve">      </w:t>
      </w:r>
      <w:r w:rsidRPr="00F33A36">
        <w:rPr>
          <w:b/>
          <w:color w:val="000000"/>
          <w:szCs w:val="26"/>
        </w:rPr>
        <w:t xml:space="preserve">БЕРИСЛАВСЬКА   МІСЬКА    РАДА </w:t>
      </w:r>
    </w:p>
    <w:p w:rsidR="00724DE1" w:rsidRDefault="00724DE1" w:rsidP="00F33A36">
      <w:pPr>
        <w:shd w:val="clear" w:color="auto" w:fill="FFFFFF"/>
        <w:tabs>
          <w:tab w:val="left" w:pos="3933"/>
        </w:tabs>
        <w:autoSpaceDE w:val="0"/>
        <w:autoSpaceDN w:val="0"/>
        <w:adjustRightInd w:val="0"/>
        <w:ind w:left="-627"/>
        <w:jc w:val="center"/>
        <w:rPr>
          <w:color w:val="000000"/>
          <w:szCs w:val="26"/>
        </w:rPr>
      </w:pPr>
      <w:r w:rsidRPr="00F33A36">
        <w:rPr>
          <w:b/>
          <w:color w:val="000000"/>
          <w:szCs w:val="26"/>
        </w:rPr>
        <w:t xml:space="preserve">      БЕРИСЛАВСЬКОГО РАЙОНУ ХЕРСОНСЬКОЇ  ОБЛАСТІ</w:t>
      </w:r>
      <w:r>
        <w:rPr>
          <w:color w:val="000000"/>
          <w:szCs w:val="26"/>
        </w:rPr>
        <w:t xml:space="preserve">             </w:t>
      </w:r>
    </w:p>
    <w:p w:rsidR="00724DE1" w:rsidRPr="00F33A36" w:rsidRDefault="00724DE1" w:rsidP="00255804">
      <w:pPr>
        <w:shd w:val="clear" w:color="auto" w:fill="FFFFFF"/>
        <w:tabs>
          <w:tab w:val="left" w:pos="3933"/>
        </w:tabs>
        <w:autoSpaceDE w:val="0"/>
        <w:autoSpaceDN w:val="0"/>
        <w:adjustRightInd w:val="0"/>
        <w:ind w:left="-627"/>
        <w:jc w:val="center"/>
        <w:rPr>
          <w:b/>
          <w:szCs w:val="26"/>
        </w:rPr>
      </w:pPr>
      <w:r>
        <w:rPr>
          <w:b/>
          <w:color w:val="FF0000"/>
          <w:szCs w:val="26"/>
        </w:rPr>
        <w:t xml:space="preserve">         </w:t>
      </w:r>
      <w:r w:rsidRPr="00F33A36">
        <w:rPr>
          <w:b/>
          <w:szCs w:val="26"/>
        </w:rPr>
        <w:t>ВИКОНАВЧИЙ КОМІТЕТ</w:t>
      </w:r>
    </w:p>
    <w:p w:rsidR="00724DE1" w:rsidRPr="00F33A36" w:rsidRDefault="00724DE1" w:rsidP="00255804">
      <w:pPr>
        <w:pStyle w:val="1"/>
        <w:spacing w:before="0" w:beforeAutospacing="0" w:after="0" w:afterAutospacing="0"/>
        <w:jc w:val="center"/>
        <w:rPr>
          <w:sz w:val="32"/>
          <w:szCs w:val="32"/>
        </w:rPr>
      </w:pPr>
    </w:p>
    <w:p w:rsidR="00724DE1" w:rsidRPr="00F33A36" w:rsidRDefault="00724DE1" w:rsidP="00255804">
      <w:pPr>
        <w:pStyle w:val="1"/>
        <w:spacing w:before="0" w:beforeAutospacing="0" w:after="0" w:afterAutospacing="0"/>
        <w:jc w:val="center"/>
        <w:rPr>
          <w:sz w:val="32"/>
          <w:szCs w:val="32"/>
          <w:lang w:val="ru-RU"/>
        </w:rPr>
      </w:pPr>
      <w:r w:rsidRPr="00F33A36">
        <w:rPr>
          <w:sz w:val="32"/>
          <w:szCs w:val="32"/>
          <w:lang w:val="ru-RU"/>
        </w:rPr>
        <w:t xml:space="preserve">Р І Ш Е Н </w:t>
      </w:r>
      <w:proofErr w:type="spellStart"/>
      <w:proofErr w:type="gramStart"/>
      <w:r w:rsidRPr="00F33A36">
        <w:rPr>
          <w:sz w:val="32"/>
          <w:szCs w:val="32"/>
          <w:lang w:val="ru-RU"/>
        </w:rPr>
        <w:t>Н</w:t>
      </w:r>
      <w:proofErr w:type="spellEnd"/>
      <w:proofErr w:type="gramEnd"/>
      <w:r w:rsidRPr="00F33A36">
        <w:rPr>
          <w:sz w:val="32"/>
          <w:szCs w:val="32"/>
          <w:lang w:val="ru-RU"/>
        </w:rPr>
        <w:t xml:space="preserve"> Я</w:t>
      </w:r>
    </w:p>
    <w:p w:rsidR="00724DE1" w:rsidRPr="00477B2C" w:rsidRDefault="00724DE1" w:rsidP="00255804"/>
    <w:p w:rsidR="00724DE1" w:rsidRPr="00401E8D" w:rsidRDefault="00E37CFD" w:rsidP="00255804">
      <w:pPr>
        <w:rPr>
          <w:szCs w:val="26"/>
        </w:rPr>
      </w:pPr>
      <w:r>
        <w:rPr>
          <w:szCs w:val="26"/>
        </w:rPr>
        <w:t>_28.01.2021</w:t>
      </w:r>
      <w:r w:rsidR="00724DE1">
        <w:rPr>
          <w:szCs w:val="26"/>
        </w:rPr>
        <w:t>___</w:t>
      </w:r>
      <w:r w:rsidR="00724DE1" w:rsidRPr="00477B2C">
        <w:rPr>
          <w:szCs w:val="26"/>
        </w:rPr>
        <w:t xml:space="preserve">                                              </w:t>
      </w:r>
      <w:r w:rsidR="00724DE1">
        <w:rPr>
          <w:szCs w:val="26"/>
        </w:rPr>
        <w:t xml:space="preserve">                  </w:t>
      </w:r>
      <w:r>
        <w:rPr>
          <w:szCs w:val="26"/>
        </w:rPr>
        <w:t xml:space="preserve">                           № _6</w:t>
      </w:r>
      <w:r w:rsidR="00724DE1">
        <w:rPr>
          <w:szCs w:val="26"/>
        </w:rPr>
        <w:t>_</w:t>
      </w:r>
      <w:r w:rsidR="00724DE1" w:rsidRPr="005E2054">
        <w:rPr>
          <w:szCs w:val="26"/>
        </w:rPr>
        <w:t xml:space="preserve">   </w:t>
      </w:r>
    </w:p>
    <w:p w:rsidR="00724DE1" w:rsidRPr="00191B09" w:rsidRDefault="00724DE1" w:rsidP="00255804">
      <w:pPr>
        <w:shd w:val="clear" w:color="auto" w:fill="FFFFFF"/>
        <w:ind w:right="5103"/>
        <w:jc w:val="both"/>
        <w:textAlignment w:val="baseline"/>
        <w:rPr>
          <w:szCs w:val="26"/>
          <w:lang w:eastAsia="uk-UA"/>
        </w:rPr>
      </w:pPr>
      <w:r>
        <w:rPr>
          <w:bCs/>
          <w:szCs w:val="26"/>
          <w:lang w:eastAsia="uk-UA"/>
        </w:rPr>
        <w:t>Про створення комісії</w:t>
      </w:r>
      <w:r w:rsidRPr="002B7480">
        <w:rPr>
          <w:szCs w:val="32"/>
          <w:lang w:eastAsia="uk-UA"/>
        </w:rPr>
        <w:t xml:space="preserve"> </w:t>
      </w:r>
      <w:r>
        <w:rPr>
          <w:szCs w:val="32"/>
          <w:lang w:eastAsia="uk-UA"/>
        </w:rPr>
        <w:t>по розгляду заяв громадян про надання адресної одноразової матеріальної допомоги</w:t>
      </w:r>
      <w:r>
        <w:rPr>
          <w:bCs/>
          <w:szCs w:val="26"/>
          <w:lang w:eastAsia="uk-UA"/>
        </w:rPr>
        <w:t>, Положення про комісію та П</w:t>
      </w:r>
      <w:r w:rsidRPr="00191B09">
        <w:rPr>
          <w:bCs/>
          <w:szCs w:val="26"/>
          <w:lang w:eastAsia="uk-UA"/>
        </w:rPr>
        <w:t xml:space="preserve">орядок надання </w:t>
      </w:r>
      <w:r>
        <w:rPr>
          <w:bCs/>
          <w:szCs w:val="26"/>
          <w:lang w:eastAsia="uk-UA"/>
        </w:rPr>
        <w:t xml:space="preserve">адресної </w:t>
      </w:r>
      <w:r w:rsidRPr="00191B09">
        <w:rPr>
          <w:bCs/>
          <w:szCs w:val="26"/>
          <w:lang w:eastAsia="uk-UA"/>
        </w:rPr>
        <w:t>одноразової матеріальної допомоги</w:t>
      </w:r>
      <w:r>
        <w:rPr>
          <w:bCs/>
          <w:szCs w:val="26"/>
          <w:lang w:eastAsia="uk-UA"/>
        </w:rPr>
        <w:t xml:space="preserve"> </w:t>
      </w:r>
      <w:bookmarkStart w:id="0" w:name="_GoBack"/>
      <w:bookmarkEnd w:id="0"/>
    </w:p>
    <w:p w:rsidR="00724DE1" w:rsidRDefault="00724DE1" w:rsidP="00255804">
      <w:pPr>
        <w:shd w:val="clear" w:color="auto" w:fill="FFFFFF"/>
        <w:jc w:val="center"/>
        <w:textAlignment w:val="baseline"/>
        <w:rPr>
          <w:szCs w:val="26"/>
          <w:lang w:eastAsia="uk-UA"/>
        </w:rPr>
      </w:pPr>
    </w:p>
    <w:p w:rsidR="00724DE1" w:rsidRPr="00EA5380" w:rsidRDefault="00724DE1" w:rsidP="00255804">
      <w:pPr>
        <w:shd w:val="clear" w:color="auto" w:fill="FFFFFF"/>
        <w:jc w:val="center"/>
        <w:textAlignment w:val="baseline"/>
        <w:rPr>
          <w:szCs w:val="26"/>
          <w:lang w:eastAsia="uk-UA"/>
        </w:rPr>
      </w:pPr>
    </w:p>
    <w:p w:rsidR="00724DE1" w:rsidRPr="00EA5380" w:rsidRDefault="00724DE1" w:rsidP="00255804">
      <w:pPr>
        <w:shd w:val="clear" w:color="auto" w:fill="FFFFFF"/>
        <w:spacing w:after="188"/>
        <w:ind w:firstLine="250"/>
        <w:jc w:val="both"/>
        <w:textAlignment w:val="baseline"/>
        <w:rPr>
          <w:szCs w:val="26"/>
          <w:lang w:eastAsia="uk-UA"/>
        </w:rPr>
      </w:pPr>
      <w:r>
        <w:rPr>
          <w:szCs w:val="26"/>
          <w:lang w:eastAsia="uk-UA"/>
        </w:rPr>
        <w:t xml:space="preserve">      З</w:t>
      </w:r>
      <w:r w:rsidRPr="00EA5380">
        <w:rPr>
          <w:szCs w:val="26"/>
          <w:lang w:eastAsia="uk-UA"/>
        </w:rPr>
        <w:t xml:space="preserve"> метою забезпечення надання</w:t>
      </w:r>
      <w:r>
        <w:rPr>
          <w:szCs w:val="26"/>
          <w:lang w:eastAsia="uk-UA"/>
        </w:rPr>
        <w:t xml:space="preserve"> адресної</w:t>
      </w:r>
      <w:r w:rsidRPr="00EA5380">
        <w:rPr>
          <w:szCs w:val="26"/>
          <w:lang w:eastAsia="uk-UA"/>
        </w:rPr>
        <w:t xml:space="preserve"> одноразової матеріальної допомоги</w:t>
      </w:r>
      <w:r>
        <w:rPr>
          <w:szCs w:val="26"/>
          <w:lang w:eastAsia="uk-UA"/>
        </w:rPr>
        <w:t xml:space="preserve"> незахищеним верствам населення </w:t>
      </w:r>
      <w:r w:rsidRPr="00EA5380">
        <w:rPr>
          <w:szCs w:val="26"/>
          <w:lang w:eastAsia="uk-UA"/>
        </w:rPr>
        <w:t>та іншим категоріям громадян</w:t>
      </w:r>
      <w:r>
        <w:rPr>
          <w:szCs w:val="26"/>
          <w:lang w:eastAsia="uk-UA"/>
        </w:rPr>
        <w:t xml:space="preserve"> </w:t>
      </w:r>
      <w:proofErr w:type="spellStart"/>
      <w:r>
        <w:rPr>
          <w:szCs w:val="26"/>
          <w:lang w:eastAsia="uk-UA"/>
        </w:rPr>
        <w:t>Бериславської</w:t>
      </w:r>
      <w:proofErr w:type="spellEnd"/>
      <w:r>
        <w:rPr>
          <w:szCs w:val="26"/>
          <w:lang w:eastAsia="uk-UA"/>
        </w:rPr>
        <w:t xml:space="preserve"> міської ради</w:t>
      </w:r>
      <w:r w:rsidRPr="00EA5380">
        <w:rPr>
          <w:szCs w:val="26"/>
          <w:lang w:eastAsia="uk-UA"/>
        </w:rPr>
        <w:t xml:space="preserve">, </w:t>
      </w:r>
      <w:r>
        <w:rPr>
          <w:szCs w:val="26"/>
          <w:lang w:eastAsia="uk-UA"/>
        </w:rPr>
        <w:t>відповідно до статті 34</w:t>
      </w:r>
      <w:r w:rsidRPr="00EA5380">
        <w:rPr>
          <w:szCs w:val="26"/>
          <w:lang w:eastAsia="uk-UA"/>
        </w:rPr>
        <w:t xml:space="preserve">, </w:t>
      </w:r>
      <w:r>
        <w:rPr>
          <w:szCs w:val="26"/>
          <w:lang w:eastAsia="uk-UA"/>
        </w:rPr>
        <w:t xml:space="preserve">пункту 6 статті </w:t>
      </w:r>
      <w:r w:rsidRPr="00EA5380">
        <w:rPr>
          <w:szCs w:val="26"/>
          <w:lang w:eastAsia="uk-UA"/>
        </w:rPr>
        <w:t xml:space="preserve">59 Закону України «Про місцеве самоврядування в Україні», </w:t>
      </w:r>
      <w:r>
        <w:rPr>
          <w:szCs w:val="26"/>
          <w:lang w:eastAsia="uk-UA"/>
        </w:rPr>
        <w:t>виконавчий комітет міської ради</w:t>
      </w:r>
    </w:p>
    <w:p w:rsidR="00724DE1" w:rsidRDefault="00724DE1" w:rsidP="00255804">
      <w:pPr>
        <w:shd w:val="clear" w:color="auto" w:fill="FFFFFF"/>
        <w:spacing w:after="188"/>
        <w:ind w:firstLine="250"/>
        <w:jc w:val="center"/>
        <w:textAlignment w:val="baseline"/>
        <w:rPr>
          <w:b/>
          <w:sz w:val="32"/>
          <w:szCs w:val="32"/>
          <w:lang w:eastAsia="uk-UA"/>
        </w:rPr>
      </w:pPr>
      <w:r w:rsidRPr="00F33A36">
        <w:rPr>
          <w:b/>
          <w:sz w:val="32"/>
          <w:szCs w:val="32"/>
          <w:lang w:eastAsia="uk-UA"/>
        </w:rPr>
        <w:t>В И Р І Ш И В:</w:t>
      </w:r>
    </w:p>
    <w:p w:rsidR="00724DE1" w:rsidRPr="00D25140" w:rsidRDefault="00724DE1" w:rsidP="00D25140">
      <w:pPr>
        <w:shd w:val="clear" w:color="auto" w:fill="FFFFFF"/>
        <w:ind w:firstLine="250"/>
        <w:textAlignment w:val="baseline"/>
        <w:rPr>
          <w:szCs w:val="32"/>
          <w:lang w:eastAsia="uk-UA"/>
        </w:rPr>
      </w:pPr>
      <w:r>
        <w:rPr>
          <w:szCs w:val="32"/>
          <w:lang w:eastAsia="uk-UA"/>
        </w:rPr>
        <w:t xml:space="preserve">   </w:t>
      </w:r>
      <w:r w:rsidR="006F558E">
        <w:t>1</w:t>
      </w:r>
      <w:r>
        <w:t>. Затвердити Положення про комісію</w:t>
      </w:r>
      <w:r w:rsidRPr="00FD0FFA">
        <w:rPr>
          <w:szCs w:val="32"/>
          <w:lang w:eastAsia="uk-UA"/>
        </w:rPr>
        <w:t xml:space="preserve"> </w:t>
      </w:r>
      <w:r>
        <w:rPr>
          <w:szCs w:val="32"/>
          <w:lang w:eastAsia="uk-UA"/>
        </w:rPr>
        <w:t>по розгляду заяв громадян про надання адресної одноразової матеріальної допомоги</w:t>
      </w:r>
      <w:r w:rsidR="006F558E">
        <w:t>, згідно додатку 1.</w:t>
      </w:r>
    </w:p>
    <w:p w:rsidR="00724DE1" w:rsidRPr="005C32A8" w:rsidRDefault="006F558E" w:rsidP="00D25140">
      <w:pPr>
        <w:shd w:val="clear" w:color="auto" w:fill="FFFFFF"/>
        <w:ind w:firstLine="250"/>
        <w:textAlignment w:val="baseline"/>
        <w:rPr>
          <w:szCs w:val="32"/>
          <w:lang w:eastAsia="uk-UA"/>
        </w:rPr>
      </w:pPr>
      <w:r>
        <w:rPr>
          <w:szCs w:val="26"/>
          <w:lang w:eastAsia="uk-UA"/>
        </w:rPr>
        <w:t xml:space="preserve">   2</w:t>
      </w:r>
      <w:r w:rsidR="00724DE1">
        <w:rPr>
          <w:szCs w:val="26"/>
          <w:lang w:eastAsia="uk-UA"/>
        </w:rPr>
        <w:t>. Затвердити  П</w:t>
      </w:r>
      <w:r w:rsidR="00724DE1" w:rsidRPr="00EA5380">
        <w:rPr>
          <w:szCs w:val="26"/>
          <w:lang w:eastAsia="uk-UA"/>
        </w:rPr>
        <w:t>орядок надання</w:t>
      </w:r>
      <w:r w:rsidR="00724DE1">
        <w:rPr>
          <w:szCs w:val="26"/>
          <w:lang w:eastAsia="uk-UA"/>
        </w:rPr>
        <w:t xml:space="preserve"> адресної</w:t>
      </w:r>
      <w:r w:rsidR="00724DE1" w:rsidRPr="00EA5380">
        <w:rPr>
          <w:szCs w:val="26"/>
          <w:lang w:eastAsia="uk-UA"/>
        </w:rPr>
        <w:t xml:space="preserve"> </w:t>
      </w:r>
      <w:r w:rsidR="00724DE1" w:rsidRPr="00197551">
        <w:rPr>
          <w:szCs w:val="26"/>
          <w:lang w:eastAsia="uk-UA"/>
        </w:rPr>
        <w:t>одноразової</w:t>
      </w:r>
      <w:r w:rsidR="00724DE1" w:rsidRPr="00E567D8">
        <w:rPr>
          <w:color w:val="FF0000"/>
          <w:szCs w:val="26"/>
          <w:lang w:eastAsia="uk-UA"/>
        </w:rPr>
        <w:t xml:space="preserve"> </w:t>
      </w:r>
      <w:r w:rsidR="00724DE1" w:rsidRPr="00EA5380">
        <w:rPr>
          <w:szCs w:val="26"/>
          <w:lang w:eastAsia="uk-UA"/>
        </w:rPr>
        <w:t>матеріальн</w:t>
      </w:r>
      <w:r w:rsidR="00724DE1">
        <w:rPr>
          <w:szCs w:val="26"/>
          <w:lang w:eastAsia="uk-UA"/>
        </w:rPr>
        <w:t>ої допомоги</w:t>
      </w:r>
      <w:r>
        <w:rPr>
          <w:szCs w:val="26"/>
          <w:lang w:eastAsia="uk-UA"/>
        </w:rPr>
        <w:t>, згідно додатку 2.</w:t>
      </w:r>
    </w:p>
    <w:p w:rsidR="00724DE1" w:rsidRPr="00EA5380" w:rsidRDefault="006F558E" w:rsidP="00F33A36">
      <w:pPr>
        <w:shd w:val="clear" w:color="auto" w:fill="FFFFFF"/>
        <w:ind w:left="-110"/>
        <w:jc w:val="both"/>
        <w:textAlignment w:val="baseline"/>
        <w:rPr>
          <w:szCs w:val="26"/>
          <w:lang w:eastAsia="uk-UA"/>
        </w:rPr>
      </w:pPr>
      <w:r>
        <w:rPr>
          <w:szCs w:val="26"/>
          <w:lang w:eastAsia="uk-UA"/>
        </w:rPr>
        <w:t xml:space="preserve">         3</w:t>
      </w:r>
      <w:r w:rsidR="00724DE1">
        <w:rPr>
          <w:szCs w:val="26"/>
          <w:lang w:eastAsia="uk-UA"/>
        </w:rPr>
        <w:t xml:space="preserve">. Рішення виконавчого комітету </w:t>
      </w:r>
      <w:proofErr w:type="spellStart"/>
      <w:r w:rsidR="00724DE1" w:rsidRPr="00F33A36">
        <w:rPr>
          <w:szCs w:val="26"/>
          <w:lang w:eastAsia="uk-UA"/>
        </w:rPr>
        <w:t>Бериславської</w:t>
      </w:r>
      <w:proofErr w:type="spellEnd"/>
      <w:r w:rsidR="00724DE1" w:rsidRPr="00F33A36">
        <w:rPr>
          <w:szCs w:val="26"/>
          <w:lang w:eastAsia="uk-UA"/>
        </w:rPr>
        <w:t xml:space="preserve"> міської ради від </w:t>
      </w:r>
      <w:r w:rsidR="004B612E">
        <w:rPr>
          <w:szCs w:val="26"/>
          <w:lang w:eastAsia="uk-UA"/>
        </w:rPr>
        <w:t>0</w:t>
      </w:r>
      <w:r w:rsidR="003B683B">
        <w:rPr>
          <w:szCs w:val="26"/>
          <w:lang w:eastAsia="uk-UA"/>
        </w:rPr>
        <w:t xml:space="preserve">9 січня </w:t>
      </w:r>
      <w:r w:rsidR="00724DE1" w:rsidRPr="00F33A36">
        <w:rPr>
          <w:szCs w:val="26"/>
          <w:lang w:eastAsia="uk-UA"/>
        </w:rPr>
        <w:t xml:space="preserve">2019 року №9 </w:t>
      </w:r>
      <w:r w:rsidR="00724DE1">
        <w:rPr>
          <w:szCs w:val="26"/>
          <w:lang w:eastAsia="uk-UA"/>
        </w:rPr>
        <w:t xml:space="preserve">«Про  затвердження Положення про Порядок надання матеріальної грошової допомоги мешканцям міста </w:t>
      </w:r>
      <w:proofErr w:type="spellStart"/>
      <w:r w:rsidR="00724DE1">
        <w:rPr>
          <w:szCs w:val="26"/>
          <w:lang w:eastAsia="uk-UA"/>
        </w:rPr>
        <w:t>Берислава</w:t>
      </w:r>
      <w:proofErr w:type="spellEnd"/>
      <w:r w:rsidR="00724DE1">
        <w:rPr>
          <w:szCs w:val="26"/>
          <w:lang w:eastAsia="uk-UA"/>
        </w:rPr>
        <w:t xml:space="preserve">» </w:t>
      </w:r>
      <w:r w:rsidR="00724DE1">
        <w:rPr>
          <w:bCs/>
          <w:szCs w:val="26"/>
          <w:lang w:eastAsia="uk-UA"/>
        </w:rPr>
        <w:t>вважати таким, що втратили чинність.</w:t>
      </w:r>
    </w:p>
    <w:p w:rsidR="00724DE1" w:rsidRPr="0032180C" w:rsidRDefault="006F558E" w:rsidP="00E567D8">
      <w:pPr>
        <w:pStyle w:val="a3"/>
        <w:shd w:val="clear" w:color="auto" w:fill="FFFFFF"/>
        <w:ind w:left="-110"/>
        <w:jc w:val="both"/>
        <w:textAlignment w:val="baseline"/>
        <w:rPr>
          <w:color w:val="FF0000"/>
          <w:szCs w:val="26"/>
          <w:lang w:eastAsia="uk-UA"/>
        </w:rPr>
      </w:pPr>
      <w:r>
        <w:rPr>
          <w:szCs w:val="26"/>
          <w:lang w:eastAsia="uk-UA"/>
        </w:rPr>
        <w:t xml:space="preserve">        4</w:t>
      </w:r>
      <w:r w:rsidR="004B612E">
        <w:rPr>
          <w:szCs w:val="26"/>
          <w:lang w:eastAsia="uk-UA"/>
        </w:rPr>
        <w:t>. Проси</w:t>
      </w:r>
      <w:r w:rsidR="00724DE1">
        <w:rPr>
          <w:szCs w:val="26"/>
          <w:lang w:eastAsia="uk-UA"/>
        </w:rPr>
        <w:t xml:space="preserve">ти постійну  комісію </w:t>
      </w:r>
      <w:r w:rsidR="003B683B">
        <w:rPr>
          <w:szCs w:val="26"/>
          <w:lang w:eastAsia="uk-UA"/>
        </w:rPr>
        <w:t xml:space="preserve">міської ради </w:t>
      </w:r>
      <w:r w:rsidR="00724DE1" w:rsidRPr="00FC10E8">
        <w:rPr>
          <w:rStyle w:val="a6"/>
          <w:sz w:val="26"/>
          <w:szCs w:val="20"/>
        </w:rPr>
        <w:t>з питань</w:t>
      </w:r>
      <w:r w:rsidR="00724DE1" w:rsidRPr="00FC10E8">
        <w:rPr>
          <w:szCs w:val="26"/>
        </w:rPr>
        <w:t xml:space="preserve">  соціально-економічного і культурного розвитку, планування, обліку, бюджету, фінансів і цін та сприяння розвитку підприємництва, управління комунальною власністю, інвестиційною діяльністю, зовнішньо економічної діяльності та адміністративно-територіального устрою</w:t>
      </w:r>
      <w:r w:rsidR="004B612E">
        <w:rPr>
          <w:szCs w:val="26"/>
        </w:rPr>
        <w:t xml:space="preserve"> здійснити контроль за виконанням даного рішення</w:t>
      </w:r>
      <w:r w:rsidR="00724DE1" w:rsidRPr="0032180C">
        <w:rPr>
          <w:color w:val="FF0000"/>
        </w:rPr>
        <w:t>.</w:t>
      </w:r>
    </w:p>
    <w:p w:rsidR="00724DE1" w:rsidRPr="0032180C" w:rsidRDefault="00724DE1" w:rsidP="00255804">
      <w:pPr>
        <w:shd w:val="clear" w:color="auto" w:fill="FFFFFF"/>
        <w:jc w:val="both"/>
        <w:textAlignment w:val="baseline"/>
        <w:rPr>
          <w:color w:val="FF0000"/>
          <w:szCs w:val="26"/>
          <w:lang w:eastAsia="uk-UA"/>
        </w:rPr>
      </w:pPr>
    </w:p>
    <w:p w:rsidR="00724DE1" w:rsidRPr="00EA5380" w:rsidRDefault="00724DE1" w:rsidP="00255804">
      <w:pPr>
        <w:shd w:val="clear" w:color="auto" w:fill="FFFFFF"/>
        <w:jc w:val="both"/>
        <w:textAlignment w:val="baseline"/>
        <w:rPr>
          <w:szCs w:val="26"/>
          <w:lang w:eastAsia="uk-UA"/>
        </w:rPr>
      </w:pPr>
    </w:p>
    <w:p w:rsidR="00724DE1" w:rsidRDefault="00724DE1" w:rsidP="006F558E">
      <w:pPr>
        <w:shd w:val="clear" w:color="auto" w:fill="FFFFFF"/>
        <w:spacing w:after="188"/>
        <w:jc w:val="both"/>
        <w:textAlignment w:val="baseline"/>
        <w:rPr>
          <w:szCs w:val="26"/>
          <w:lang w:eastAsia="uk-UA"/>
        </w:rPr>
      </w:pPr>
      <w:r>
        <w:rPr>
          <w:szCs w:val="26"/>
          <w:lang w:eastAsia="uk-UA"/>
        </w:rPr>
        <w:t xml:space="preserve">Міський </w:t>
      </w:r>
      <w:r w:rsidRPr="00EA5380">
        <w:rPr>
          <w:szCs w:val="26"/>
          <w:lang w:eastAsia="uk-UA"/>
        </w:rPr>
        <w:t>голова                  </w:t>
      </w:r>
      <w:r>
        <w:rPr>
          <w:szCs w:val="26"/>
          <w:lang w:eastAsia="uk-UA"/>
        </w:rPr>
        <w:t xml:space="preserve">               </w:t>
      </w:r>
      <w:r w:rsidRPr="00EA5380">
        <w:rPr>
          <w:szCs w:val="26"/>
          <w:lang w:eastAsia="uk-UA"/>
        </w:rPr>
        <w:t xml:space="preserve">        </w:t>
      </w:r>
      <w:r w:rsidR="006F558E">
        <w:rPr>
          <w:szCs w:val="26"/>
          <w:lang w:eastAsia="uk-UA"/>
        </w:rPr>
        <w:t xml:space="preserve">                     Олександр ШАПОВАЛОВ</w:t>
      </w:r>
      <w:r>
        <w:rPr>
          <w:szCs w:val="26"/>
          <w:lang w:eastAsia="uk-UA"/>
        </w:rPr>
        <w:t xml:space="preserve"> </w:t>
      </w:r>
    </w:p>
    <w:p w:rsidR="006F558E" w:rsidRDefault="006F558E" w:rsidP="006F558E">
      <w:pPr>
        <w:shd w:val="clear" w:color="auto" w:fill="FFFFFF"/>
        <w:spacing w:after="188"/>
        <w:jc w:val="both"/>
        <w:textAlignment w:val="baseline"/>
        <w:rPr>
          <w:szCs w:val="26"/>
          <w:lang w:eastAsia="uk-UA"/>
        </w:rPr>
      </w:pPr>
    </w:p>
    <w:p w:rsidR="006F558E" w:rsidRDefault="006F558E" w:rsidP="006F558E">
      <w:pPr>
        <w:shd w:val="clear" w:color="auto" w:fill="FFFFFF"/>
        <w:spacing w:after="188"/>
        <w:jc w:val="both"/>
        <w:textAlignment w:val="baseline"/>
        <w:rPr>
          <w:szCs w:val="26"/>
          <w:lang w:eastAsia="uk-UA"/>
        </w:rPr>
      </w:pPr>
    </w:p>
    <w:p w:rsidR="006F558E" w:rsidRDefault="006F558E" w:rsidP="006F558E">
      <w:pPr>
        <w:shd w:val="clear" w:color="auto" w:fill="FFFFFF"/>
        <w:spacing w:after="188"/>
        <w:jc w:val="both"/>
        <w:textAlignment w:val="baseline"/>
        <w:rPr>
          <w:szCs w:val="26"/>
          <w:lang w:eastAsia="uk-UA"/>
        </w:rPr>
      </w:pPr>
    </w:p>
    <w:p w:rsidR="006F558E" w:rsidRPr="006F558E" w:rsidRDefault="006F558E" w:rsidP="006F558E">
      <w:pPr>
        <w:shd w:val="clear" w:color="auto" w:fill="FFFFFF"/>
        <w:spacing w:after="188"/>
        <w:jc w:val="both"/>
        <w:textAlignment w:val="baseline"/>
        <w:rPr>
          <w:szCs w:val="26"/>
          <w:lang w:eastAsia="uk-UA"/>
        </w:rPr>
      </w:pPr>
    </w:p>
    <w:p w:rsidR="00724DE1" w:rsidRDefault="00724DE1" w:rsidP="00255804">
      <w:pPr>
        <w:rPr>
          <w:bCs/>
          <w:szCs w:val="26"/>
          <w:lang w:eastAsia="uk-UA"/>
        </w:rPr>
      </w:pPr>
    </w:p>
    <w:p w:rsidR="006F558E" w:rsidRDefault="00724DE1" w:rsidP="00AD3EFA">
      <w:pPr>
        <w:rPr>
          <w:bCs/>
          <w:szCs w:val="26"/>
          <w:lang w:eastAsia="uk-UA"/>
        </w:rPr>
      </w:pPr>
      <w:r>
        <w:rPr>
          <w:bCs/>
          <w:szCs w:val="26"/>
          <w:lang w:eastAsia="uk-UA"/>
        </w:rPr>
        <w:t xml:space="preserve">                                                 </w:t>
      </w:r>
      <w:r w:rsidR="004B612E">
        <w:rPr>
          <w:bCs/>
          <w:szCs w:val="26"/>
          <w:lang w:eastAsia="uk-UA"/>
        </w:rPr>
        <w:t xml:space="preserve">                              </w:t>
      </w:r>
      <w:r>
        <w:rPr>
          <w:bCs/>
          <w:szCs w:val="26"/>
          <w:lang w:eastAsia="uk-UA"/>
        </w:rPr>
        <w:t xml:space="preserve">          </w:t>
      </w:r>
      <w:r w:rsidR="00AD3EFA">
        <w:rPr>
          <w:bCs/>
          <w:szCs w:val="26"/>
          <w:lang w:eastAsia="uk-UA"/>
        </w:rPr>
        <w:t xml:space="preserve">                 </w:t>
      </w:r>
    </w:p>
    <w:p w:rsidR="00724DE1" w:rsidRPr="00B7182A" w:rsidRDefault="00AD3EFA" w:rsidP="006F558E">
      <w:pPr>
        <w:tabs>
          <w:tab w:val="left" w:pos="5655"/>
        </w:tabs>
        <w:jc w:val="both"/>
        <w:rPr>
          <w:bCs/>
          <w:szCs w:val="26"/>
          <w:lang w:eastAsia="uk-UA"/>
        </w:rPr>
      </w:pPr>
      <w:r>
        <w:rPr>
          <w:bCs/>
          <w:szCs w:val="26"/>
          <w:lang w:eastAsia="uk-UA"/>
        </w:rPr>
        <w:lastRenderedPageBreak/>
        <w:t xml:space="preserve">                                                                                </w:t>
      </w:r>
      <w:r w:rsidR="006F558E">
        <w:rPr>
          <w:bCs/>
          <w:szCs w:val="26"/>
          <w:lang w:eastAsia="uk-UA"/>
        </w:rPr>
        <w:t xml:space="preserve"> Додаток 1</w:t>
      </w:r>
    </w:p>
    <w:p w:rsidR="00724DE1" w:rsidRDefault="006F558E" w:rsidP="00FD0FFA">
      <w:pPr>
        <w:tabs>
          <w:tab w:val="left" w:pos="5655"/>
        </w:tabs>
        <w:ind w:left="5245"/>
        <w:jc w:val="both"/>
        <w:rPr>
          <w:bCs/>
          <w:szCs w:val="26"/>
          <w:lang w:eastAsia="uk-UA"/>
        </w:rPr>
      </w:pPr>
      <w:r>
        <w:rPr>
          <w:bCs/>
          <w:szCs w:val="26"/>
          <w:lang w:eastAsia="uk-UA"/>
        </w:rPr>
        <w:t>до р</w:t>
      </w:r>
      <w:r w:rsidR="00724DE1">
        <w:rPr>
          <w:bCs/>
          <w:szCs w:val="26"/>
          <w:lang w:eastAsia="uk-UA"/>
        </w:rPr>
        <w:t xml:space="preserve">ішення виконавчого комітету </w:t>
      </w:r>
      <w:proofErr w:type="spellStart"/>
      <w:r w:rsidR="00724DE1">
        <w:rPr>
          <w:bCs/>
          <w:szCs w:val="26"/>
          <w:lang w:eastAsia="uk-UA"/>
        </w:rPr>
        <w:t>Бериславської</w:t>
      </w:r>
      <w:proofErr w:type="spellEnd"/>
      <w:r w:rsidR="00724DE1">
        <w:rPr>
          <w:bCs/>
          <w:szCs w:val="26"/>
          <w:lang w:eastAsia="uk-UA"/>
        </w:rPr>
        <w:t xml:space="preserve"> міської ради</w:t>
      </w:r>
    </w:p>
    <w:p w:rsidR="00724DE1" w:rsidRDefault="00724DE1" w:rsidP="00FD0FFA">
      <w:pPr>
        <w:tabs>
          <w:tab w:val="left" w:pos="5655"/>
        </w:tabs>
        <w:ind w:left="5245"/>
        <w:jc w:val="both"/>
        <w:rPr>
          <w:bCs/>
          <w:szCs w:val="26"/>
          <w:lang w:eastAsia="uk-UA"/>
        </w:rPr>
      </w:pPr>
      <w:r>
        <w:rPr>
          <w:bCs/>
          <w:szCs w:val="26"/>
          <w:lang w:eastAsia="uk-UA"/>
        </w:rPr>
        <w:t>________________№__________</w:t>
      </w:r>
    </w:p>
    <w:p w:rsidR="00724DE1" w:rsidRDefault="00724DE1" w:rsidP="00FD0FFA">
      <w:pPr>
        <w:jc w:val="both"/>
        <w:rPr>
          <w:bCs/>
          <w:szCs w:val="26"/>
          <w:lang w:eastAsia="uk-UA"/>
        </w:rPr>
      </w:pPr>
    </w:p>
    <w:p w:rsidR="00724DE1" w:rsidRPr="003F21DF" w:rsidRDefault="00724DE1" w:rsidP="00FD0FFA">
      <w:pPr>
        <w:jc w:val="both"/>
        <w:rPr>
          <w:b/>
        </w:rPr>
      </w:pPr>
      <w:r>
        <w:rPr>
          <w:bCs/>
          <w:szCs w:val="26"/>
          <w:lang w:eastAsia="uk-UA"/>
        </w:rPr>
        <w:t xml:space="preserve">                                  </w:t>
      </w:r>
      <w:r>
        <w:t xml:space="preserve">                  </w:t>
      </w:r>
      <w:r w:rsidRPr="003F21DF">
        <w:rPr>
          <w:b/>
        </w:rPr>
        <w:t>ПОЛОЖЕННЯ</w:t>
      </w:r>
    </w:p>
    <w:p w:rsidR="00724DE1" w:rsidRPr="002B7480" w:rsidRDefault="00724DE1" w:rsidP="00FD0FFA">
      <w:pPr>
        <w:jc w:val="both"/>
        <w:rPr>
          <w:b/>
          <w:szCs w:val="32"/>
          <w:lang w:eastAsia="uk-UA"/>
        </w:rPr>
      </w:pPr>
      <w:r w:rsidRPr="003F21DF">
        <w:rPr>
          <w:b/>
        </w:rPr>
        <w:t xml:space="preserve">           про комісію </w:t>
      </w:r>
      <w:r w:rsidRPr="002B7480">
        <w:rPr>
          <w:b/>
          <w:szCs w:val="32"/>
          <w:lang w:eastAsia="uk-UA"/>
        </w:rPr>
        <w:t xml:space="preserve">по розгляду заяв громадян про надання адресної </w:t>
      </w:r>
    </w:p>
    <w:p w:rsidR="00724DE1" w:rsidRPr="00335551" w:rsidRDefault="00724DE1" w:rsidP="00FD0FFA">
      <w:pPr>
        <w:jc w:val="both"/>
        <w:rPr>
          <w:b/>
          <w:szCs w:val="32"/>
          <w:lang w:eastAsia="uk-UA"/>
        </w:rPr>
      </w:pPr>
      <w:r w:rsidRPr="002B7480">
        <w:rPr>
          <w:b/>
          <w:szCs w:val="32"/>
          <w:lang w:eastAsia="uk-UA"/>
        </w:rPr>
        <w:t xml:space="preserve">                                        одноразової матеріальної допомоги</w:t>
      </w:r>
    </w:p>
    <w:p w:rsidR="00724DE1" w:rsidRPr="003F21DF" w:rsidRDefault="00724DE1" w:rsidP="00FD0FFA">
      <w:pPr>
        <w:jc w:val="both"/>
        <w:rPr>
          <w:b/>
        </w:rPr>
      </w:pPr>
      <w:r>
        <w:rPr>
          <w:b/>
        </w:rPr>
        <w:t xml:space="preserve">                                             </w:t>
      </w:r>
      <w:r w:rsidRPr="003F21DF">
        <w:rPr>
          <w:b/>
        </w:rPr>
        <w:t>1. Загальні положення</w:t>
      </w:r>
    </w:p>
    <w:p w:rsidR="00724DE1" w:rsidRDefault="00724DE1" w:rsidP="003B683B">
      <w:pPr>
        <w:ind w:firstLine="426"/>
        <w:jc w:val="both"/>
      </w:pPr>
      <w:r>
        <w:t>1.1. Положення про комісію з надання а</w:t>
      </w:r>
      <w:r w:rsidR="006F558E">
        <w:t xml:space="preserve">дресної матеріальної особам, які проживають на території </w:t>
      </w:r>
      <w:proofErr w:type="spellStart"/>
      <w:r w:rsidR="006F558E">
        <w:t>Бериславської</w:t>
      </w:r>
      <w:proofErr w:type="spellEnd"/>
      <w:r w:rsidR="006F558E">
        <w:t xml:space="preserve"> міської ради, </w:t>
      </w:r>
      <w:r>
        <w:t>на лікування або на вирішення соціально – побутових проблем (далі Положення) розроблено відповідно до Закону України «Про місцеве самоврядування в Україні».</w:t>
      </w:r>
    </w:p>
    <w:p w:rsidR="00724DE1" w:rsidRDefault="00724DE1" w:rsidP="003B683B">
      <w:pPr>
        <w:ind w:firstLine="426"/>
        <w:jc w:val="both"/>
      </w:pPr>
      <w:r>
        <w:t>1.2. Мета Положення — регулювання діяльності комісії щодо визначення громадян, які мають право на отримання адресної матеріальної допомоги з міського бюджету на лікування або на вирішення соціально – побутових проблем та її розмір.</w:t>
      </w:r>
    </w:p>
    <w:p w:rsidR="00724DE1" w:rsidRDefault="003B683B" w:rsidP="00FD0FFA">
      <w:pPr>
        <w:jc w:val="both"/>
      </w:pPr>
      <w:r>
        <w:t xml:space="preserve">       </w:t>
      </w:r>
      <w:r w:rsidR="00724DE1">
        <w:t xml:space="preserve">1.3. </w:t>
      </w:r>
      <w:r w:rsidR="006F558E">
        <w:t xml:space="preserve">Персональний склад Комісії затверджується розпорядженням міського голови. 1.4. </w:t>
      </w:r>
      <w:r w:rsidR="00724DE1">
        <w:t>Комісія у своїй діяльності керується цим Положенням та Порядком надання адресної матеріальної допомоги.</w:t>
      </w:r>
    </w:p>
    <w:p w:rsidR="00724DE1" w:rsidRPr="003F21DF" w:rsidRDefault="00724DE1" w:rsidP="00FD0FFA">
      <w:pPr>
        <w:jc w:val="both"/>
        <w:rPr>
          <w:b/>
        </w:rPr>
      </w:pPr>
      <w:r w:rsidRPr="003F21DF">
        <w:rPr>
          <w:b/>
        </w:rPr>
        <w:t xml:space="preserve">                                                    2. Завдання та функції комісії</w:t>
      </w:r>
    </w:p>
    <w:p w:rsidR="00724DE1" w:rsidRDefault="00724DE1" w:rsidP="00FD0FFA">
      <w:pPr>
        <w:jc w:val="both"/>
      </w:pPr>
      <w:r>
        <w:t>Основним завданням комісії є визначення громадян, які мають право на отримання адресної матеріальної допомоги з міського бюджету на лікування або на вирішення соціально – побутових проблем та розмір цієї матеріальної допомоги.</w:t>
      </w:r>
    </w:p>
    <w:p w:rsidR="00724DE1" w:rsidRPr="003F21DF" w:rsidRDefault="00724DE1" w:rsidP="00FD0FFA">
      <w:pPr>
        <w:jc w:val="both"/>
        <w:rPr>
          <w:b/>
        </w:rPr>
      </w:pPr>
      <w:r w:rsidRPr="003F21DF">
        <w:rPr>
          <w:b/>
        </w:rPr>
        <w:t xml:space="preserve">                                                 3. Склад та порядок роботи комісії</w:t>
      </w:r>
    </w:p>
    <w:p w:rsidR="00724DE1" w:rsidRDefault="00724DE1" w:rsidP="003B683B">
      <w:pPr>
        <w:ind w:firstLine="426"/>
        <w:jc w:val="both"/>
      </w:pPr>
      <w:r>
        <w:t>3.1. Комісію очолює заступник міського голови.</w:t>
      </w:r>
    </w:p>
    <w:p w:rsidR="00724DE1" w:rsidRDefault="00724DE1" w:rsidP="003B683B">
      <w:pPr>
        <w:ind w:firstLine="426"/>
        <w:jc w:val="both"/>
      </w:pPr>
      <w:r>
        <w:t>3.2. Для забезпечення роботи комісії призначається секретар комісії.</w:t>
      </w:r>
    </w:p>
    <w:p w:rsidR="00724DE1" w:rsidRDefault="00724DE1" w:rsidP="003B683B">
      <w:pPr>
        <w:ind w:firstLine="426"/>
        <w:jc w:val="both"/>
        <w:rPr>
          <w:color w:val="FF0000"/>
        </w:rPr>
      </w:pPr>
      <w:r>
        <w:t xml:space="preserve">3.3. Основною формою роботи комісії є засідання. </w:t>
      </w:r>
      <w:r w:rsidRPr="00335551">
        <w:t>Комісія збирається за необхідністю (за наявністю звернень громадян</w:t>
      </w:r>
      <w:r>
        <w:t>,</w:t>
      </w:r>
      <w:r w:rsidRPr="00335551">
        <w:t xml:space="preserve"> не рідше одного разу на місяць)</w:t>
      </w:r>
    </w:p>
    <w:p w:rsidR="00724DE1" w:rsidRDefault="003B683B" w:rsidP="00AD3EFA">
      <w:pPr>
        <w:jc w:val="both"/>
      </w:pPr>
      <w:r>
        <w:t xml:space="preserve">       </w:t>
      </w:r>
      <w:r w:rsidR="00724DE1">
        <w:t>3.4. Засідання комісії веде голова комісії, а у разі його відсутності заступник голови комісії.</w:t>
      </w:r>
    </w:p>
    <w:p w:rsidR="00724DE1" w:rsidRDefault="003B683B" w:rsidP="00AD3EFA">
      <w:pPr>
        <w:jc w:val="both"/>
      </w:pPr>
      <w:r>
        <w:t xml:space="preserve">       </w:t>
      </w:r>
      <w:r w:rsidR="00724DE1">
        <w:t>3.5. Засідання комісії є правомірним, якщо на ньому присутні не менше половини членів комісії від загального складу. Рішення комісії приймається простою більшістю голосів від загального складу, а у випадку рівності голосів, вирішальним голосом є голос головуючого.</w:t>
      </w:r>
    </w:p>
    <w:p w:rsidR="00724DE1" w:rsidRDefault="00724DE1" w:rsidP="003B683B">
      <w:pPr>
        <w:ind w:firstLine="426"/>
        <w:jc w:val="both"/>
      </w:pPr>
      <w:r>
        <w:t>3.6. Документи, необхідні для визначення права громадян на отримання матеріальної допомоги з міського бюджету розглядаються комісією, рішення оформлюється протоколом та підписується головуючим і секретарем комісії.</w:t>
      </w:r>
    </w:p>
    <w:p w:rsidR="00724DE1" w:rsidRDefault="00724DE1" w:rsidP="003B683B">
      <w:pPr>
        <w:ind w:firstLine="426"/>
        <w:jc w:val="both"/>
      </w:pPr>
      <w:r>
        <w:t>3.7. Рішення про виділення адресної матеріальної допомоги громадянам затверджується виконкомом міської ради.</w:t>
      </w:r>
    </w:p>
    <w:p w:rsidR="00724DE1" w:rsidRPr="003F21DF" w:rsidRDefault="00724DE1" w:rsidP="00AD3EFA">
      <w:pPr>
        <w:jc w:val="both"/>
        <w:rPr>
          <w:b/>
        </w:rPr>
      </w:pPr>
      <w:r>
        <w:t xml:space="preserve">                                                        </w:t>
      </w:r>
      <w:r w:rsidRPr="003F21DF">
        <w:rPr>
          <w:b/>
        </w:rPr>
        <w:t>4. Повноваження комісії</w:t>
      </w:r>
    </w:p>
    <w:p w:rsidR="00724DE1" w:rsidRDefault="003B683B" w:rsidP="00AD3EFA">
      <w:pPr>
        <w:jc w:val="both"/>
      </w:pPr>
      <w:r>
        <w:t xml:space="preserve">       </w:t>
      </w:r>
      <w:r w:rsidR="00724DE1">
        <w:t>Комісія уповноважена:</w:t>
      </w:r>
    </w:p>
    <w:p w:rsidR="00724DE1" w:rsidRDefault="00724DE1" w:rsidP="003B683B">
      <w:pPr>
        <w:ind w:firstLine="426"/>
        <w:jc w:val="both"/>
      </w:pPr>
      <w:r>
        <w:t>4.1. приймати відповідні рішення на підставі наданих документів та зібраних комісією даних;</w:t>
      </w:r>
    </w:p>
    <w:p w:rsidR="00724DE1" w:rsidRDefault="00724DE1" w:rsidP="003B683B">
      <w:pPr>
        <w:ind w:firstLine="426"/>
        <w:jc w:val="both"/>
      </w:pPr>
      <w:r>
        <w:t>4.2. перевіряти обґрунтованість видачі та достовірність документів, поданих претендентами;</w:t>
      </w:r>
    </w:p>
    <w:p w:rsidR="00724DE1" w:rsidRDefault="00724DE1" w:rsidP="003B683B">
      <w:pPr>
        <w:ind w:firstLine="426"/>
        <w:jc w:val="both"/>
      </w:pPr>
      <w:r>
        <w:t xml:space="preserve">4.3. залучати спеціалістів органів місцевого самоврядування, підприємств, установ та організацій (за погодженням з їх керівниками) до розгляду питань, що належать до її компетенції. </w:t>
      </w:r>
    </w:p>
    <w:p w:rsidR="00724DE1" w:rsidRDefault="00724DE1" w:rsidP="00AD3EFA">
      <w:pPr>
        <w:jc w:val="both"/>
      </w:pPr>
      <w:r>
        <w:t xml:space="preserve">Керуючий справами </w:t>
      </w:r>
    </w:p>
    <w:p w:rsidR="00724DE1" w:rsidRPr="00335551" w:rsidRDefault="00724DE1" w:rsidP="00FD0FFA">
      <w:pPr>
        <w:jc w:val="both"/>
      </w:pPr>
      <w:r>
        <w:t>виконавчого комітету                                                                      Л.М.</w:t>
      </w:r>
      <w:proofErr w:type="spellStart"/>
      <w:r>
        <w:t>Дамаскіна</w:t>
      </w:r>
      <w:proofErr w:type="spellEnd"/>
    </w:p>
    <w:p w:rsidR="00724DE1" w:rsidRPr="005C32A8" w:rsidRDefault="00724DE1" w:rsidP="00FD0FFA">
      <w:pPr>
        <w:jc w:val="both"/>
        <w:rPr>
          <w:bCs/>
          <w:szCs w:val="26"/>
          <w:lang w:eastAsia="uk-UA"/>
        </w:rPr>
      </w:pPr>
      <w:r>
        <w:rPr>
          <w:b/>
          <w:bCs/>
          <w:szCs w:val="26"/>
          <w:lang w:eastAsia="uk-UA"/>
        </w:rPr>
        <w:lastRenderedPageBreak/>
        <w:t xml:space="preserve">                                                                               </w:t>
      </w:r>
    </w:p>
    <w:p w:rsidR="006F558E" w:rsidRDefault="006F558E" w:rsidP="00FD0FFA">
      <w:pPr>
        <w:tabs>
          <w:tab w:val="left" w:pos="5655"/>
        </w:tabs>
        <w:ind w:left="5245"/>
        <w:jc w:val="both"/>
        <w:rPr>
          <w:bCs/>
          <w:szCs w:val="26"/>
          <w:lang w:eastAsia="uk-UA"/>
        </w:rPr>
      </w:pPr>
      <w:r>
        <w:rPr>
          <w:bCs/>
          <w:szCs w:val="26"/>
          <w:lang w:eastAsia="uk-UA"/>
        </w:rPr>
        <w:t>Додаток 2</w:t>
      </w:r>
    </w:p>
    <w:p w:rsidR="00724DE1" w:rsidRDefault="006F558E" w:rsidP="00FD0FFA">
      <w:pPr>
        <w:tabs>
          <w:tab w:val="left" w:pos="5655"/>
        </w:tabs>
        <w:ind w:left="5245"/>
        <w:jc w:val="both"/>
        <w:rPr>
          <w:bCs/>
          <w:szCs w:val="26"/>
          <w:lang w:eastAsia="uk-UA"/>
        </w:rPr>
      </w:pPr>
      <w:r>
        <w:rPr>
          <w:bCs/>
          <w:szCs w:val="26"/>
          <w:lang w:eastAsia="uk-UA"/>
        </w:rPr>
        <w:t>до р</w:t>
      </w:r>
      <w:r w:rsidR="00724DE1">
        <w:rPr>
          <w:bCs/>
          <w:szCs w:val="26"/>
          <w:lang w:eastAsia="uk-UA"/>
        </w:rPr>
        <w:t xml:space="preserve">ішення виконавчого комітету </w:t>
      </w:r>
      <w:proofErr w:type="spellStart"/>
      <w:r w:rsidR="00724DE1">
        <w:rPr>
          <w:bCs/>
          <w:szCs w:val="26"/>
          <w:lang w:eastAsia="uk-UA"/>
        </w:rPr>
        <w:t>Бериславської</w:t>
      </w:r>
      <w:proofErr w:type="spellEnd"/>
      <w:r w:rsidR="00724DE1">
        <w:rPr>
          <w:bCs/>
          <w:szCs w:val="26"/>
          <w:lang w:eastAsia="uk-UA"/>
        </w:rPr>
        <w:t xml:space="preserve"> міської ради</w:t>
      </w:r>
    </w:p>
    <w:p w:rsidR="00724DE1" w:rsidRDefault="00724DE1" w:rsidP="00FD0FFA">
      <w:pPr>
        <w:tabs>
          <w:tab w:val="left" w:pos="5655"/>
        </w:tabs>
        <w:ind w:left="5245"/>
        <w:jc w:val="both"/>
        <w:rPr>
          <w:bCs/>
          <w:szCs w:val="26"/>
          <w:lang w:eastAsia="uk-UA"/>
        </w:rPr>
      </w:pPr>
      <w:r>
        <w:rPr>
          <w:bCs/>
          <w:szCs w:val="26"/>
          <w:lang w:eastAsia="uk-UA"/>
        </w:rPr>
        <w:t>________________№__________</w:t>
      </w:r>
    </w:p>
    <w:p w:rsidR="00724DE1" w:rsidRDefault="00724DE1" w:rsidP="00FD0FFA">
      <w:pPr>
        <w:tabs>
          <w:tab w:val="left" w:pos="5655"/>
        </w:tabs>
        <w:ind w:left="5245"/>
        <w:jc w:val="both"/>
        <w:rPr>
          <w:b/>
          <w:bCs/>
          <w:szCs w:val="26"/>
          <w:lang w:eastAsia="uk-UA"/>
        </w:rPr>
      </w:pPr>
    </w:p>
    <w:p w:rsidR="00724DE1" w:rsidRPr="00EA5380" w:rsidRDefault="00724DE1" w:rsidP="00FD0FFA">
      <w:pPr>
        <w:jc w:val="both"/>
        <w:rPr>
          <w:b/>
          <w:bCs/>
          <w:szCs w:val="26"/>
          <w:lang w:eastAsia="uk-UA"/>
        </w:rPr>
      </w:pPr>
    </w:p>
    <w:p w:rsidR="00724DE1" w:rsidRPr="002B7480" w:rsidRDefault="00724DE1" w:rsidP="00FD0FFA">
      <w:pPr>
        <w:shd w:val="clear" w:color="auto" w:fill="FFFFFF"/>
        <w:jc w:val="both"/>
        <w:textAlignment w:val="baseline"/>
        <w:rPr>
          <w:b/>
          <w:bCs/>
          <w:szCs w:val="26"/>
          <w:lang w:eastAsia="uk-UA"/>
        </w:rPr>
      </w:pPr>
      <w:r>
        <w:rPr>
          <w:b/>
          <w:bCs/>
          <w:szCs w:val="26"/>
          <w:lang w:eastAsia="uk-UA"/>
        </w:rPr>
        <w:t xml:space="preserve">                                                              </w:t>
      </w:r>
      <w:r w:rsidRPr="00EA5380">
        <w:rPr>
          <w:b/>
          <w:bCs/>
          <w:szCs w:val="26"/>
          <w:lang w:eastAsia="uk-UA"/>
        </w:rPr>
        <w:t>ПО</w:t>
      </w:r>
      <w:r>
        <w:rPr>
          <w:b/>
          <w:bCs/>
          <w:szCs w:val="26"/>
          <w:lang w:eastAsia="uk-UA"/>
        </w:rPr>
        <w:t>РЯДОК</w:t>
      </w:r>
    </w:p>
    <w:p w:rsidR="00724DE1" w:rsidRPr="00EA5380" w:rsidRDefault="00724DE1" w:rsidP="00FD0FFA">
      <w:pPr>
        <w:shd w:val="clear" w:color="auto" w:fill="FFFFFF"/>
        <w:spacing w:after="188"/>
        <w:jc w:val="both"/>
        <w:textAlignment w:val="baseline"/>
        <w:rPr>
          <w:b/>
          <w:szCs w:val="26"/>
          <w:lang w:eastAsia="uk-UA"/>
        </w:rPr>
      </w:pPr>
      <w:r>
        <w:rPr>
          <w:b/>
          <w:szCs w:val="26"/>
          <w:lang w:eastAsia="uk-UA"/>
        </w:rPr>
        <w:t xml:space="preserve">                         </w:t>
      </w:r>
      <w:r w:rsidRPr="00EA5380">
        <w:rPr>
          <w:b/>
          <w:szCs w:val="26"/>
          <w:lang w:eastAsia="uk-UA"/>
        </w:rPr>
        <w:t xml:space="preserve">надання </w:t>
      </w:r>
      <w:r>
        <w:rPr>
          <w:b/>
          <w:szCs w:val="26"/>
          <w:lang w:eastAsia="uk-UA"/>
        </w:rPr>
        <w:t xml:space="preserve">адресної </w:t>
      </w:r>
      <w:r w:rsidRPr="007C64E3">
        <w:rPr>
          <w:b/>
          <w:szCs w:val="26"/>
          <w:lang w:eastAsia="uk-UA"/>
        </w:rPr>
        <w:t>одноразової</w:t>
      </w:r>
      <w:r w:rsidRPr="00EA5380">
        <w:rPr>
          <w:b/>
          <w:szCs w:val="26"/>
          <w:lang w:eastAsia="uk-UA"/>
        </w:rPr>
        <w:t xml:space="preserve"> мат</w:t>
      </w:r>
      <w:r>
        <w:rPr>
          <w:b/>
          <w:szCs w:val="26"/>
          <w:lang w:eastAsia="uk-UA"/>
        </w:rPr>
        <w:t xml:space="preserve">еріальної допомоги  </w:t>
      </w:r>
    </w:p>
    <w:p w:rsidR="00724DE1" w:rsidRPr="00EA5380" w:rsidRDefault="003B683B" w:rsidP="00FD0FFA">
      <w:pPr>
        <w:shd w:val="clear" w:color="auto" w:fill="FFFFFF"/>
        <w:jc w:val="both"/>
        <w:textAlignment w:val="baseline"/>
        <w:rPr>
          <w:szCs w:val="26"/>
          <w:lang w:eastAsia="uk-UA"/>
        </w:rPr>
      </w:pPr>
      <w:r>
        <w:rPr>
          <w:b/>
          <w:bCs/>
          <w:szCs w:val="26"/>
          <w:lang w:eastAsia="uk-UA"/>
        </w:rPr>
        <w:t xml:space="preserve">                                          </w:t>
      </w:r>
      <w:r w:rsidR="00724DE1" w:rsidRPr="00EA5380">
        <w:rPr>
          <w:b/>
          <w:bCs/>
          <w:szCs w:val="26"/>
          <w:lang w:eastAsia="uk-UA"/>
        </w:rPr>
        <w:t>Розділ</w:t>
      </w:r>
      <w:r w:rsidR="00724DE1" w:rsidRPr="00EA5380">
        <w:rPr>
          <w:szCs w:val="26"/>
          <w:lang w:eastAsia="uk-UA"/>
        </w:rPr>
        <w:t> </w:t>
      </w:r>
      <w:r w:rsidR="00724DE1" w:rsidRPr="00EA5380">
        <w:rPr>
          <w:b/>
          <w:bCs/>
          <w:szCs w:val="26"/>
          <w:lang w:eastAsia="uk-UA"/>
        </w:rPr>
        <w:t>1. Загальні положення</w:t>
      </w:r>
    </w:p>
    <w:p w:rsidR="00724DE1" w:rsidRPr="00EA5380" w:rsidRDefault="00724DE1" w:rsidP="003B683B">
      <w:pPr>
        <w:shd w:val="clear" w:color="auto" w:fill="FFFFFF"/>
        <w:spacing w:after="188"/>
        <w:ind w:firstLine="426"/>
        <w:jc w:val="both"/>
        <w:textAlignment w:val="baseline"/>
        <w:rPr>
          <w:szCs w:val="26"/>
          <w:lang w:eastAsia="uk-UA"/>
        </w:rPr>
      </w:pPr>
      <w:r>
        <w:rPr>
          <w:szCs w:val="26"/>
          <w:lang w:eastAsia="uk-UA"/>
        </w:rPr>
        <w:t>1.1. Цей Порядок</w:t>
      </w:r>
      <w:r w:rsidRPr="00EA5380">
        <w:rPr>
          <w:szCs w:val="26"/>
          <w:lang w:eastAsia="uk-UA"/>
        </w:rPr>
        <w:t xml:space="preserve"> визначає умови надання </w:t>
      </w:r>
      <w:r w:rsidRPr="00A82020">
        <w:rPr>
          <w:szCs w:val="26"/>
          <w:lang w:eastAsia="uk-UA"/>
        </w:rPr>
        <w:t>одноразової</w:t>
      </w:r>
      <w:r w:rsidRPr="00E567D8">
        <w:rPr>
          <w:color w:val="FF0000"/>
          <w:szCs w:val="26"/>
          <w:lang w:eastAsia="uk-UA"/>
        </w:rPr>
        <w:t xml:space="preserve"> </w:t>
      </w:r>
      <w:r w:rsidRPr="00EA5380">
        <w:rPr>
          <w:szCs w:val="26"/>
          <w:lang w:eastAsia="uk-UA"/>
        </w:rPr>
        <w:t>матеріальної допомоги (далі – матеріальна допомога) для підтримки незахищених верств населення, громадян, які опинилися в складних життєвих обставинах та інших категорій громадян.</w:t>
      </w:r>
    </w:p>
    <w:p w:rsidR="00724DE1" w:rsidRPr="00EA5380" w:rsidRDefault="00724DE1" w:rsidP="003B683B">
      <w:pPr>
        <w:shd w:val="clear" w:color="auto" w:fill="FFFFFF"/>
        <w:spacing w:after="188"/>
        <w:ind w:firstLine="426"/>
        <w:jc w:val="both"/>
        <w:textAlignment w:val="baseline"/>
        <w:rPr>
          <w:szCs w:val="26"/>
          <w:lang w:eastAsia="uk-UA"/>
        </w:rPr>
      </w:pPr>
      <w:r w:rsidRPr="00EA5380">
        <w:rPr>
          <w:szCs w:val="26"/>
          <w:lang w:eastAsia="uk-UA"/>
        </w:rPr>
        <w:t>1.2. Матеріальна допомога надається громадянам, які зареєстровані</w:t>
      </w:r>
      <w:r w:rsidRPr="00F336C4">
        <w:rPr>
          <w:szCs w:val="26"/>
          <w:lang w:eastAsia="uk-UA"/>
        </w:rPr>
        <w:t xml:space="preserve"> та </w:t>
      </w:r>
      <w:r>
        <w:rPr>
          <w:szCs w:val="26"/>
          <w:lang w:eastAsia="uk-UA"/>
        </w:rPr>
        <w:t>проживають  у</w:t>
      </w:r>
      <w:r w:rsidRPr="00EA5380">
        <w:rPr>
          <w:szCs w:val="26"/>
          <w:lang w:eastAsia="uk-UA"/>
        </w:rPr>
        <w:t xml:space="preserve"> </w:t>
      </w:r>
      <w:proofErr w:type="spellStart"/>
      <w:r>
        <w:rPr>
          <w:szCs w:val="26"/>
          <w:lang w:eastAsia="uk-UA"/>
        </w:rPr>
        <w:t>Бериславській</w:t>
      </w:r>
      <w:proofErr w:type="spellEnd"/>
      <w:r>
        <w:rPr>
          <w:szCs w:val="26"/>
          <w:lang w:eastAsia="uk-UA"/>
        </w:rPr>
        <w:t xml:space="preserve"> </w:t>
      </w:r>
      <w:proofErr w:type="spellStart"/>
      <w:r>
        <w:rPr>
          <w:szCs w:val="26"/>
          <w:lang w:eastAsia="uk-UA"/>
        </w:rPr>
        <w:t>міькій</w:t>
      </w:r>
      <w:proofErr w:type="spellEnd"/>
      <w:r>
        <w:rPr>
          <w:szCs w:val="26"/>
          <w:lang w:eastAsia="uk-UA"/>
        </w:rPr>
        <w:t xml:space="preserve"> раді, </w:t>
      </w:r>
      <w:proofErr w:type="spellStart"/>
      <w:r>
        <w:rPr>
          <w:szCs w:val="26"/>
          <w:lang w:eastAsia="uk-UA"/>
        </w:rPr>
        <w:t>Бериславського</w:t>
      </w:r>
      <w:proofErr w:type="spellEnd"/>
      <w:r>
        <w:rPr>
          <w:szCs w:val="26"/>
          <w:lang w:eastAsia="uk-UA"/>
        </w:rPr>
        <w:t xml:space="preserve"> району </w:t>
      </w:r>
      <w:r w:rsidRPr="00EA5380">
        <w:rPr>
          <w:szCs w:val="26"/>
          <w:lang w:eastAsia="uk-UA"/>
        </w:rPr>
        <w:t>Херсонської області</w:t>
      </w:r>
      <w:r>
        <w:rPr>
          <w:szCs w:val="26"/>
          <w:lang w:eastAsia="uk-UA"/>
        </w:rPr>
        <w:t xml:space="preserve">, а саме: </w:t>
      </w:r>
      <w:proofErr w:type="spellStart"/>
      <w:r>
        <w:rPr>
          <w:szCs w:val="26"/>
          <w:lang w:eastAsia="uk-UA"/>
        </w:rPr>
        <w:t>м.Берислав</w:t>
      </w:r>
      <w:proofErr w:type="spellEnd"/>
      <w:r>
        <w:rPr>
          <w:szCs w:val="26"/>
          <w:lang w:eastAsia="uk-UA"/>
        </w:rPr>
        <w:t xml:space="preserve">, с. Шляхове, с. </w:t>
      </w:r>
      <w:proofErr w:type="spellStart"/>
      <w:r>
        <w:rPr>
          <w:szCs w:val="26"/>
          <w:lang w:eastAsia="uk-UA"/>
        </w:rPr>
        <w:t>Томарине</w:t>
      </w:r>
      <w:proofErr w:type="spellEnd"/>
      <w:r>
        <w:rPr>
          <w:szCs w:val="26"/>
          <w:lang w:eastAsia="uk-UA"/>
        </w:rPr>
        <w:t xml:space="preserve">, с. </w:t>
      </w:r>
      <w:proofErr w:type="spellStart"/>
      <w:r>
        <w:rPr>
          <w:szCs w:val="26"/>
          <w:lang w:eastAsia="uk-UA"/>
        </w:rPr>
        <w:t>Раківка</w:t>
      </w:r>
      <w:proofErr w:type="spellEnd"/>
      <w:r>
        <w:rPr>
          <w:szCs w:val="26"/>
          <w:lang w:eastAsia="uk-UA"/>
        </w:rPr>
        <w:t xml:space="preserve">, с. Новосілки, с. Першотравневе, с. Тараса Шевченка, с. Урожайне, с. </w:t>
      </w:r>
      <w:proofErr w:type="spellStart"/>
      <w:r>
        <w:rPr>
          <w:szCs w:val="26"/>
          <w:lang w:eastAsia="uk-UA"/>
        </w:rPr>
        <w:t>Новоберислав</w:t>
      </w:r>
      <w:proofErr w:type="spellEnd"/>
      <w:r>
        <w:rPr>
          <w:szCs w:val="26"/>
          <w:lang w:eastAsia="uk-UA"/>
        </w:rPr>
        <w:t xml:space="preserve">, с. </w:t>
      </w:r>
      <w:proofErr w:type="spellStart"/>
      <w:r>
        <w:rPr>
          <w:szCs w:val="26"/>
          <w:lang w:eastAsia="uk-UA"/>
        </w:rPr>
        <w:t>Зміївка</w:t>
      </w:r>
      <w:proofErr w:type="spellEnd"/>
      <w:r>
        <w:rPr>
          <w:szCs w:val="26"/>
          <w:lang w:eastAsia="uk-UA"/>
        </w:rPr>
        <w:t>.</w:t>
      </w:r>
    </w:p>
    <w:p w:rsidR="00724DE1" w:rsidRDefault="00724DE1" w:rsidP="003B683B">
      <w:pPr>
        <w:shd w:val="clear" w:color="auto" w:fill="FFFFFF"/>
        <w:spacing w:after="188"/>
        <w:ind w:firstLine="426"/>
        <w:jc w:val="both"/>
        <w:textAlignment w:val="baseline"/>
        <w:rPr>
          <w:szCs w:val="26"/>
          <w:lang w:eastAsia="uk-UA"/>
        </w:rPr>
      </w:pPr>
      <w:r w:rsidRPr="00EA5380">
        <w:rPr>
          <w:szCs w:val="26"/>
          <w:lang w:eastAsia="uk-UA"/>
        </w:rPr>
        <w:t xml:space="preserve">1.3. Матеріальна </w:t>
      </w:r>
      <w:r w:rsidRPr="00A82020">
        <w:rPr>
          <w:szCs w:val="26"/>
          <w:lang w:eastAsia="uk-UA"/>
        </w:rPr>
        <w:t>допомога надається за наявності коштів, передбачених у м</w:t>
      </w:r>
      <w:r>
        <w:rPr>
          <w:szCs w:val="26"/>
          <w:lang w:eastAsia="uk-UA"/>
        </w:rPr>
        <w:t>іському бюджеті на поточній рік.</w:t>
      </w:r>
    </w:p>
    <w:p w:rsidR="00724DE1" w:rsidRDefault="00724DE1" w:rsidP="003B683B">
      <w:pPr>
        <w:shd w:val="clear" w:color="auto" w:fill="FFFFFF"/>
        <w:spacing w:after="188"/>
        <w:ind w:firstLine="426"/>
        <w:jc w:val="both"/>
        <w:textAlignment w:val="baseline"/>
        <w:rPr>
          <w:szCs w:val="26"/>
          <w:lang w:eastAsia="uk-UA"/>
        </w:rPr>
      </w:pPr>
      <w:r w:rsidRPr="00EA5380">
        <w:rPr>
          <w:szCs w:val="26"/>
          <w:lang w:eastAsia="uk-UA"/>
        </w:rPr>
        <w:t xml:space="preserve">1.4. Підставою для </w:t>
      </w:r>
      <w:r>
        <w:rPr>
          <w:szCs w:val="26"/>
          <w:lang w:eastAsia="uk-UA"/>
        </w:rPr>
        <w:t xml:space="preserve">розгляду питання з </w:t>
      </w:r>
      <w:r w:rsidRPr="00EA5380">
        <w:rPr>
          <w:szCs w:val="26"/>
          <w:lang w:eastAsia="uk-UA"/>
        </w:rPr>
        <w:t>надання матеріальної допомог</w:t>
      </w:r>
      <w:r>
        <w:rPr>
          <w:szCs w:val="26"/>
          <w:lang w:eastAsia="uk-UA"/>
        </w:rPr>
        <w:t>и є заява громадянина до міського голови</w:t>
      </w:r>
      <w:r w:rsidRPr="00EA5380">
        <w:rPr>
          <w:szCs w:val="26"/>
          <w:lang w:eastAsia="uk-UA"/>
        </w:rPr>
        <w:t>.</w:t>
      </w:r>
    </w:p>
    <w:p w:rsidR="00724DE1" w:rsidRDefault="00724DE1" w:rsidP="003B683B">
      <w:pPr>
        <w:ind w:firstLine="426"/>
        <w:jc w:val="both"/>
      </w:pPr>
      <w:r>
        <w:t>1.5. У Порядку терміни вживаються у наступному значенні.</w:t>
      </w:r>
    </w:p>
    <w:p w:rsidR="00724DE1" w:rsidRDefault="006F558E" w:rsidP="00FD0FFA">
      <w:pPr>
        <w:jc w:val="both"/>
      </w:pPr>
      <w:r>
        <w:t xml:space="preserve">      </w:t>
      </w:r>
      <w:r w:rsidR="00724DE1">
        <w:t xml:space="preserve">Мешканці </w:t>
      </w:r>
      <w:proofErr w:type="spellStart"/>
      <w:r w:rsidR="00724DE1">
        <w:t>Бериславької</w:t>
      </w:r>
      <w:proofErr w:type="spellEnd"/>
      <w:r w:rsidR="00724DE1">
        <w:t xml:space="preserve"> міської ради – мешканці </w:t>
      </w:r>
      <w:proofErr w:type="spellStart"/>
      <w:r w:rsidR="00724DE1">
        <w:rPr>
          <w:szCs w:val="26"/>
          <w:lang w:eastAsia="uk-UA"/>
        </w:rPr>
        <w:t>м.Берислава</w:t>
      </w:r>
      <w:proofErr w:type="spellEnd"/>
      <w:r w:rsidR="00724DE1">
        <w:rPr>
          <w:szCs w:val="26"/>
          <w:lang w:eastAsia="uk-UA"/>
        </w:rPr>
        <w:t xml:space="preserve">, </w:t>
      </w:r>
      <w:proofErr w:type="spellStart"/>
      <w:r w:rsidR="00724DE1">
        <w:rPr>
          <w:szCs w:val="26"/>
          <w:lang w:eastAsia="uk-UA"/>
        </w:rPr>
        <w:t>с.Новоберислав</w:t>
      </w:r>
      <w:proofErr w:type="spellEnd"/>
      <w:r w:rsidR="00724DE1">
        <w:rPr>
          <w:szCs w:val="26"/>
          <w:lang w:eastAsia="uk-UA"/>
        </w:rPr>
        <w:t xml:space="preserve">, </w:t>
      </w:r>
      <w:proofErr w:type="spellStart"/>
      <w:r w:rsidR="00724DE1">
        <w:rPr>
          <w:szCs w:val="26"/>
          <w:lang w:eastAsia="uk-UA"/>
        </w:rPr>
        <w:t>с.Зміївка</w:t>
      </w:r>
      <w:proofErr w:type="spellEnd"/>
      <w:r w:rsidR="00724DE1">
        <w:rPr>
          <w:szCs w:val="26"/>
          <w:lang w:eastAsia="uk-UA"/>
        </w:rPr>
        <w:t xml:space="preserve">, </w:t>
      </w:r>
      <w:proofErr w:type="spellStart"/>
      <w:r w:rsidR="00724DE1">
        <w:rPr>
          <w:szCs w:val="26"/>
          <w:lang w:eastAsia="uk-UA"/>
        </w:rPr>
        <w:t>с.Шляхове</w:t>
      </w:r>
      <w:proofErr w:type="spellEnd"/>
      <w:r w:rsidR="00724DE1">
        <w:rPr>
          <w:szCs w:val="26"/>
          <w:lang w:eastAsia="uk-UA"/>
        </w:rPr>
        <w:t xml:space="preserve">, </w:t>
      </w:r>
      <w:proofErr w:type="spellStart"/>
      <w:r w:rsidR="00724DE1">
        <w:rPr>
          <w:szCs w:val="26"/>
          <w:lang w:eastAsia="uk-UA"/>
        </w:rPr>
        <w:t>с.Томарине</w:t>
      </w:r>
      <w:proofErr w:type="spellEnd"/>
      <w:r w:rsidR="00724DE1">
        <w:rPr>
          <w:szCs w:val="26"/>
          <w:lang w:eastAsia="uk-UA"/>
        </w:rPr>
        <w:t xml:space="preserve">, </w:t>
      </w:r>
      <w:proofErr w:type="spellStart"/>
      <w:r w:rsidR="00724DE1">
        <w:rPr>
          <w:szCs w:val="26"/>
          <w:lang w:eastAsia="uk-UA"/>
        </w:rPr>
        <w:t>с.Раківка</w:t>
      </w:r>
      <w:proofErr w:type="spellEnd"/>
      <w:r w:rsidR="00724DE1">
        <w:rPr>
          <w:szCs w:val="26"/>
          <w:lang w:eastAsia="uk-UA"/>
        </w:rPr>
        <w:t xml:space="preserve">, </w:t>
      </w:r>
      <w:proofErr w:type="spellStart"/>
      <w:r w:rsidR="00724DE1">
        <w:rPr>
          <w:szCs w:val="26"/>
          <w:lang w:eastAsia="uk-UA"/>
        </w:rPr>
        <w:t>с.Новосілки</w:t>
      </w:r>
      <w:proofErr w:type="spellEnd"/>
      <w:r w:rsidR="00724DE1">
        <w:rPr>
          <w:szCs w:val="26"/>
          <w:lang w:eastAsia="uk-UA"/>
        </w:rPr>
        <w:t xml:space="preserve">, </w:t>
      </w:r>
      <w:proofErr w:type="spellStart"/>
      <w:r w:rsidR="00724DE1">
        <w:rPr>
          <w:szCs w:val="26"/>
          <w:lang w:eastAsia="uk-UA"/>
        </w:rPr>
        <w:t>с.Першотравневе</w:t>
      </w:r>
      <w:proofErr w:type="spellEnd"/>
      <w:r w:rsidR="00724DE1">
        <w:rPr>
          <w:szCs w:val="26"/>
          <w:lang w:eastAsia="uk-UA"/>
        </w:rPr>
        <w:t xml:space="preserve">, </w:t>
      </w:r>
      <w:proofErr w:type="spellStart"/>
      <w:r w:rsidR="00724DE1">
        <w:rPr>
          <w:szCs w:val="26"/>
          <w:lang w:eastAsia="uk-UA"/>
        </w:rPr>
        <w:t>с.Тараса</w:t>
      </w:r>
      <w:proofErr w:type="spellEnd"/>
      <w:r w:rsidR="00724DE1">
        <w:rPr>
          <w:szCs w:val="26"/>
          <w:lang w:eastAsia="uk-UA"/>
        </w:rPr>
        <w:t xml:space="preserve"> Шевченка, с. Урожайне</w:t>
      </w:r>
      <w:r w:rsidR="00724DE1">
        <w:t xml:space="preserve"> - особи, які постійно проживають на території відповідно до Закону України «Про свободу пересування і вільний вибір місця проживання» (які зареєстровані та фактично проживають у вищевказаних селах об’єднаної територіальної громади).</w:t>
      </w:r>
    </w:p>
    <w:p w:rsidR="00724DE1" w:rsidRPr="006F558E" w:rsidRDefault="006F558E" w:rsidP="00FD0FFA">
      <w:pPr>
        <w:jc w:val="both"/>
        <w:rPr>
          <w:szCs w:val="26"/>
        </w:rPr>
      </w:pPr>
      <w:r>
        <w:t xml:space="preserve">      </w:t>
      </w:r>
      <w:r w:rsidR="003B683B">
        <w:t xml:space="preserve"> </w:t>
      </w:r>
      <w:r w:rsidR="00724DE1">
        <w:t>Матеріальна грошова допомога - це форма допомоги, яка надається персонально та безпосередньо конкретній людині (мешканцям об’єднаної територіальної громади), яка перебуває на довготривалому лікуванні, онкологічним хворим, інвалідам, одиноким пенсіонерам, учасникам АТО, які зазнали поранень, травм, захворювання і потребують невідкладеної допомоги і довела це право через надання відповідних документів, учасник</w:t>
      </w:r>
      <w:r w:rsidR="00724DE1" w:rsidRPr="004720E1">
        <w:t>ам</w:t>
      </w:r>
      <w:r w:rsidR="00724DE1">
        <w:t xml:space="preserve"> ліквідації аварії на Чорнобильській АЕС, воїн</w:t>
      </w:r>
      <w:r w:rsidR="00724DE1" w:rsidRPr="004720E1">
        <w:t>ам</w:t>
      </w:r>
      <w:r w:rsidR="00724DE1">
        <w:t>-інтернаціоналіст</w:t>
      </w:r>
      <w:r w:rsidR="00724DE1" w:rsidRPr="004720E1">
        <w:t>ам</w:t>
      </w:r>
      <w:r w:rsidR="00724DE1">
        <w:t>, учасник</w:t>
      </w:r>
      <w:r w:rsidR="00724DE1" w:rsidRPr="004720E1">
        <w:t>ам</w:t>
      </w:r>
      <w:r w:rsidR="00724DE1">
        <w:t xml:space="preserve"> (ветеран</w:t>
      </w:r>
      <w:r w:rsidR="00724DE1" w:rsidRPr="004720E1">
        <w:t>ам</w:t>
      </w:r>
      <w:r w:rsidR="00724DE1">
        <w:t>) ВВВ</w:t>
      </w:r>
      <w:r w:rsidR="00724DE1" w:rsidRPr="004720E1">
        <w:t xml:space="preserve">, </w:t>
      </w:r>
      <w:r w:rsidR="00724DE1" w:rsidRPr="006E3CD4">
        <w:rPr>
          <w:szCs w:val="26"/>
        </w:rPr>
        <w:t>одиноким</w:t>
      </w:r>
      <w:r w:rsidR="00724DE1">
        <w:rPr>
          <w:szCs w:val="26"/>
        </w:rPr>
        <w:t xml:space="preserve"> громадян</w:t>
      </w:r>
      <w:r w:rsidR="00724DE1" w:rsidRPr="006E3CD4">
        <w:rPr>
          <w:szCs w:val="26"/>
        </w:rPr>
        <w:t xml:space="preserve">ам </w:t>
      </w:r>
      <w:r w:rsidR="00724DE1">
        <w:rPr>
          <w:szCs w:val="26"/>
        </w:rPr>
        <w:t>–</w:t>
      </w:r>
      <w:r w:rsidR="00724DE1" w:rsidRPr="006E3CD4">
        <w:rPr>
          <w:szCs w:val="26"/>
        </w:rPr>
        <w:t xml:space="preserve"> </w:t>
      </w:r>
      <w:r w:rsidR="00724DE1">
        <w:rPr>
          <w:szCs w:val="26"/>
        </w:rPr>
        <w:t>мешканц</w:t>
      </w:r>
      <w:r w:rsidR="00724DE1" w:rsidRPr="006E3CD4">
        <w:rPr>
          <w:szCs w:val="26"/>
        </w:rPr>
        <w:t>ям</w:t>
      </w:r>
      <w:r w:rsidR="00724DE1" w:rsidRPr="004720E1">
        <w:rPr>
          <w:szCs w:val="26"/>
        </w:rPr>
        <w:t>, як</w:t>
      </w:r>
      <w:r w:rsidR="00724DE1">
        <w:rPr>
          <w:szCs w:val="26"/>
        </w:rPr>
        <w:t>і</w:t>
      </w:r>
      <w:r w:rsidR="00724DE1" w:rsidRPr="006E3CD4">
        <w:rPr>
          <w:szCs w:val="26"/>
        </w:rPr>
        <w:t xml:space="preserve"> </w:t>
      </w:r>
      <w:r w:rsidR="00724DE1">
        <w:rPr>
          <w:szCs w:val="26"/>
        </w:rPr>
        <w:t>зареєстровані</w:t>
      </w:r>
      <w:r w:rsidR="00724DE1" w:rsidRPr="006E3CD4">
        <w:rPr>
          <w:szCs w:val="26"/>
        </w:rPr>
        <w:t xml:space="preserve"> та постійно проживаю</w:t>
      </w:r>
      <w:r w:rsidR="00724DE1">
        <w:rPr>
          <w:szCs w:val="26"/>
        </w:rPr>
        <w:t>ть в населених пунктах об’єднаної територіальної громади</w:t>
      </w:r>
      <w:r w:rsidR="00724DE1" w:rsidRPr="006E3CD4">
        <w:rPr>
          <w:szCs w:val="26"/>
        </w:rPr>
        <w:t>: жінки після досягнення 55 років, чоловіки після досягнення 60 років і інваліди I і II групи (незалежно від віку), які не мають працездатних родичів, зобов’язаних за законом їх утримувати.</w:t>
      </w:r>
    </w:p>
    <w:p w:rsidR="00724DE1" w:rsidRPr="006F558E" w:rsidRDefault="006F558E" w:rsidP="006F558E">
      <w:pPr>
        <w:shd w:val="clear" w:color="auto" w:fill="FFFFFF"/>
        <w:spacing w:after="188"/>
        <w:jc w:val="both"/>
        <w:textAlignment w:val="baseline"/>
        <w:rPr>
          <w:szCs w:val="26"/>
          <w:lang w:eastAsia="uk-UA"/>
        </w:rPr>
      </w:pPr>
      <w:r>
        <w:t xml:space="preserve">    </w:t>
      </w:r>
      <w:r w:rsidR="003B683B">
        <w:t xml:space="preserve"> </w:t>
      </w:r>
      <w:r>
        <w:t xml:space="preserve"> </w:t>
      </w:r>
      <w:r w:rsidR="00724DE1">
        <w:t>Складні життєві обставини - обставини, спричинені інвалідністю, віком, станом здоров'я, соціальним становищем, внаслідок яких особа частково або повністю не має (не набула або втратила) здатності або можливості самостійно піклуватися про особисте (сімейне) життя та брати участь у суспільному житті</w:t>
      </w:r>
    </w:p>
    <w:p w:rsidR="003B683B" w:rsidRDefault="003B683B" w:rsidP="00FD0FFA">
      <w:pPr>
        <w:shd w:val="clear" w:color="auto" w:fill="FFFFFF"/>
        <w:jc w:val="both"/>
        <w:textAlignment w:val="baseline"/>
        <w:rPr>
          <w:b/>
          <w:bCs/>
          <w:szCs w:val="26"/>
          <w:lang w:eastAsia="uk-UA"/>
        </w:rPr>
      </w:pPr>
    </w:p>
    <w:p w:rsidR="003B683B" w:rsidRDefault="003B683B" w:rsidP="00FD0FFA">
      <w:pPr>
        <w:shd w:val="clear" w:color="auto" w:fill="FFFFFF"/>
        <w:jc w:val="both"/>
        <w:textAlignment w:val="baseline"/>
        <w:rPr>
          <w:b/>
          <w:bCs/>
          <w:szCs w:val="26"/>
          <w:lang w:eastAsia="uk-UA"/>
        </w:rPr>
      </w:pPr>
    </w:p>
    <w:p w:rsidR="00724DE1" w:rsidRPr="00EA5380" w:rsidRDefault="003B683B" w:rsidP="00FD0FFA">
      <w:pPr>
        <w:shd w:val="clear" w:color="auto" w:fill="FFFFFF"/>
        <w:jc w:val="both"/>
        <w:textAlignment w:val="baseline"/>
        <w:rPr>
          <w:szCs w:val="26"/>
          <w:lang w:eastAsia="uk-UA"/>
        </w:rPr>
      </w:pPr>
      <w:r>
        <w:rPr>
          <w:b/>
          <w:bCs/>
          <w:szCs w:val="26"/>
          <w:lang w:eastAsia="uk-UA"/>
        </w:rPr>
        <w:lastRenderedPageBreak/>
        <w:t xml:space="preserve">                    </w:t>
      </w:r>
      <w:r w:rsidR="00724DE1" w:rsidRPr="00EA5380">
        <w:rPr>
          <w:b/>
          <w:bCs/>
          <w:szCs w:val="26"/>
          <w:lang w:eastAsia="uk-UA"/>
        </w:rPr>
        <w:t>Розділ</w:t>
      </w:r>
      <w:r w:rsidR="00724DE1" w:rsidRPr="00EA5380">
        <w:rPr>
          <w:szCs w:val="26"/>
          <w:lang w:eastAsia="uk-UA"/>
        </w:rPr>
        <w:t xml:space="preserve"> </w:t>
      </w:r>
      <w:r w:rsidR="00724DE1" w:rsidRPr="00EA5380">
        <w:rPr>
          <w:b/>
          <w:bCs/>
          <w:szCs w:val="26"/>
          <w:lang w:eastAsia="uk-UA"/>
        </w:rPr>
        <w:t>2. Порядок надання матеріальної допомоги</w:t>
      </w:r>
    </w:p>
    <w:p w:rsidR="00724DE1" w:rsidRPr="00EA5380" w:rsidRDefault="003B683B" w:rsidP="00FD0FFA">
      <w:pPr>
        <w:shd w:val="clear" w:color="auto" w:fill="FFFFFF"/>
        <w:spacing w:after="188"/>
        <w:jc w:val="both"/>
        <w:textAlignment w:val="baseline"/>
        <w:rPr>
          <w:szCs w:val="26"/>
          <w:lang w:eastAsia="uk-UA"/>
        </w:rPr>
      </w:pPr>
      <w:r>
        <w:rPr>
          <w:szCs w:val="26"/>
          <w:lang w:eastAsia="uk-UA"/>
        </w:rPr>
        <w:t xml:space="preserve">       </w:t>
      </w:r>
      <w:r w:rsidR="00724DE1" w:rsidRPr="00EA5380">
        <w:rPr>
          <w:szCs w:val="26"/>
          <w:lang w:eastAsia="uk-UA"/>
        </w:rPr>
        <w:t>2.1 Питання про надання м</w:t>
      </w:r>
      <w:r w:rsidR="00724DE1">
        <w:rPr>
          <w:szCs w:val="26"/>
          <w:lang w:eastAsia="uk-UA"/>
        </w:rPr>
        <w:t>атеріальної допомоги громадянам</w:t>
      </w:r>
      <w:r w:rsidR="00724DE1" w:rsidRPr="00EA5380">
        <w:rPr>
          <w:szCs w:val="26"/>
          <w:lang w:eastAsia="uk-UA"/>
        </w:rPr>
        <w:t xml:space="preserve"> розглядається на засід</w:t>
      </w:r>
      <w:r w:rsidR="00724DE1">
        <w:rPr>
          <w:szCs w:val="26"/>
          <w:lang w:eastAsia="uk-UA"/>
        </w:rPr>
        <w:t>анні виконавчого комітету</w:t>
      </w:r>
      <w:r w:rsidR="00724DE1" w:rsidRPr="00EA5380">
        <w:rPr>
          <w:szCs w:val="26"/>
          <w:lang w:eastAsia="uk-UA"/>
        </w:rPr>
        <w:t xml:space="preserve"> </w:t>
      </w:r>
      <w:r w:rsidR="00724DE1">
        <w:rPr>
          <w:szCs w:val="26"/>
          <w:lang w:eastAsia="uk-UA"/>
        </w:rPr>
        <w:t xml:space="preserve">міської </w:t>
      </w:r>
      <w:r w:rsidR="00724DE1" w:rsidRPr="00EA5380">
        <w:rPr>
          <w:szCs w:val="26"/>
          <w:lang w:eastAsia="uk-UA"/>
        </w:rPr>
        <w:t>ради.</w:t>
      </w:r>
    </w:p>
    <w:p w:rsidR="00724DE1" w:rsidRPr="00EA5380" w:rsidRDefault="00724DE1" w:rsidP="003B683B">
      <w:pPr>
        <w:shd w:val="clear" w:color="auto" w:fill="FFFFFF"/>
        <w:spacing w:after="188"/>
        <w:ind w:firstLine="426"/>
        <w:jc w:val="both"/>
        <w:textAlignment w:val="baseline"/>
        <w:rPr>
          <w:szCs w:val="26"/>
          <w:lang w:eastAsia="uk-UA"/>
        </w:rPr>
      </w:pPr>
      <w:r w:rsidRPr="00EA5380">
        <w:rPr>
          <w:szCs w:val="26"/>
          <w:lang w:eastAsia="uk-UA"/>
        </w:rPr>
        <w:t>2.2. Матеріальна допомога надається за умови настання непередбачених надзвичайних ситуацій: на проведення медичних операцій; особам, які потребують довготривалого та дорого</w:t>
      </w:r>
      <w:r>
        <w:rPr>
          <w:szCs w:val="26"/>
          <w:lang w:eastAsia="uk-UA"/>
        </w:rPr>
        <w:t xml:space="preserve"> </w:t>
      </w:r>
      <w:r w:rsidRPr="00EA5380">
        <w:rPr>
          <w:szCs w:val="26"/>
          <w:lang w:eastAsia="uk-UA"/>
        </w:rPr>
        <w:t>вартісного лікування, особам, які потерпіли від наслідків пожежі, стихійного лиха; особам, які беруть (брали) участь в антитерористичній операції або членам сім’ї такої особи; в інших особливих обставинах, якщо сім’я не може подолати складну життєву ситуацію без сторонньої допомоги, в разі смерті особи, яка не працювала та не була пенсіонером на момент смерті (родичам померлого за заявою), визначених відповідно до законодавства.</w:t>
      </w:r>
    </w:p>
    <w:p w:rsidR="00724DE1" w:rsidRPr="00EA5380" w:rsidRDefault="00724DE1" w:rsidP="003B683B">
      <w:pPr>
        <w:shd w:val="clear" w:color="auto" w:fill="FFFFFF"/>
        <w:spacing w:after="188"/>
        <w:ind w:firstLine="426"/>
        <w:jc w:val="both"/>
        <w:textAlignment w:val="baseline"/>
        <w:rPr>
          <w:szCs w:val="26"/>
          <w:lang w:eastAsia="uk-UA"/>
        </w:rPr>
      </w:pPr>
      <w:r w:rsidRPr="00EA5380">
        <w:rPr>
          <w:szCs w:val="26"/>
          <w:lang w:eastAsia="uk-UA"/>
        </w:rPr>
        <w:t>2.3. Для розгляду питання про виділення матеріальної допомоги обов’язково надаються наступні документи:</w:t>
      </w:r>
    </w:p>
    <w:p w:rsidR="00724DE1" w:rsidRPr="00EA5380" w:rsidRDefault="00724DE1" w:rsidP="00FD0FFA">
      <w:pPr>
        <w:shd w:val="clear" w:color="auto" w:fill="FFFFFF"/>
        <w:spacing w:after="188"/>
        <w:jc w:val="both"/>
        <w:textAlignment w:val="baseline"/>
        <w:rPr>
          <w:szCs w:val="26"/>
          <w:lang w:eastAsia="uk-UA"/>
        </w:rPr>
      </w:pPr>
      <w:r w:rsidRPr="00EA5380">
        <w:rPr>
          <w:szCs w:val="26"/>
          <w:lang w:eastAsia="uk-UA"/>
        </w:rPr>
        <w:t xml:space="preserve">– особиста заява, або заява від члена сім’ї, в якій вказується прізвище, ім’я, по батькові заявника, його адреса та </w:t>
      </w:r>
      <w:r>
        <w:rPr>
          <w:szCs w:val="26"/>
          <w:lang w:val="ru-RU" w:eastAsia="uk-UA"/>
        </w:rPr>
        <w:t>мета</w:t>
      </w:r>
      <w:r w:rsidRPr="00EA5380">
        <w:rPr>
          <w:szCs w:val="26"/>
          <w:lang w:eastAsia="uk-UA"/>
        </w:rPr>
        <w:t xml:space="preserve"> звернення;</w:t>
      </w:r>
    </w:p>
    <w:p w:rsidR="00724DE1" w:rsidRPr="00EA5380" w:rsidRDefault="00724DE1" w:rsidP="00FD0FFA">
      <w:pPr>
        <w:shd w:val="clear" w:color="auto" w:fill="FFFFFF"/>
        <w:spacing w:after="188"/>
        <w:jc w:val="both"/>
        <w:textAlignment w:val="baseline"/>
        <w:rPr>
          <w:szCs w:val="26"/>
          <w:lang w:eastAsia="uk-UA"/>
        </w:rPr>
      </w:pPr>
      <w:r w:rsidRPr="00EA5380">
        <w:rPr>
          <w:szCs w:val="26"/>
          <w:lang w:eastAsia="uk-UA"/>
        </w:rPr>
        <w:t>– копія паспорту;</w:t>
      </w:r>
    </w:p>
    <w:p w:rsidR="00724DE1" w:rsidRPr="00EA5380" w:rsidRDefault="00724DE1" w:rsidP="00FD0FFA">
      <w:pPr>
        <w:shd w:val="clear" w:color="auto" w:fill="FFFFFF"/>
        <w:spacing w:after="188"/>
        <w:jc w:val="both"/>
        <w:textAlignment w:val="baseline"/>
        <w:rPr>
          <w:szCs w:val="26"/>
          <w:lang w:eastAsia="uk-UA"/>
        </w:rPr>
      </w:pPr>
      <w:r w:rsidRPr="00EA5380">
        <w:rPr>
          <w:szCs w:val="26"/>
          <w:lang w:eastAsia="uk-UA"/>
        </w:rPr>
        <w:t>– копія ідентифікаційного номеру;</w:t>
      </w:r>
    </w:p>
    <w:p w:rsidR="00724DE1" w:rsidRPr="00EA5380" w:rsidRDefault="00724DE1" w:rsidP="00FD0FFA">
      <w:pPr>
        <w:shd w:val="clear" w:color="auto" w:fill="FFFFFF"/>
        <w:spacing w:after="188"/>
        <w:jc w:val="both"/>
        <w:textAlignment w:val="baseline"/>
        <w:rPr>
          <w:szCs w:val="26"/>
          <w:lang w:eastAsia="uk-UA"/>
        </w:rPr>
      </w:pPr>
      <w:r w:rsidRPr="00EA5380">
        <w:rPr>
          <w:szCs w:val="26"/>
          <w:lang w:eastAsia="uk-UA"/>
        </w:rPr>
        <w:t>– номер роз</w:t>
      </w:r>
      <w:r>
        <w:rPr>
          <w:szCs w:val="26"/>
          <w:lang w:eastAsia="uk-UA"/>
        </w:rPr>
        <w:t>рахункового рахунку, відкритий  у банківській установі</w:t>
      </w:r>
      <w:r w:rsidRPr="00EA5380">
        <w:rPr>
          <w:szCs w:val="26"/>
          <w:lang w:eastAsia="uk-UA"/>
        </w:rPr>
        <w:t>.</w:t>
      </w:r>
    </w:p>
    <w:p w:rsidR="00724DE1" w:rsidRPr="00EA5380" w:rsidRDefault="00724DE1" w:rsidP="00FD0FFA">
      <w:pPr>
        <w:shd w:val="clear" w:color="auto" w:fill="FFFFFF"/>
        <w:spacing w:after="188"/>
        <w:jc w:val="both"/>
        <w:textAlignment w:val="baseline"/>
        <w:rPr>
          <w:szCs w:val="26"/>
          <w:lang w:eastAsia="uk-UA"/>
        </w:rPr>
      </w:pPr>
      <w:r w:rsidRPr="00EA5380">
        <w:rPr>
          <w:szCs w:val="26"/>
          <w:lang w:eastAsia="uk-UA"/>
        </w:rPr>
        <w:t>Крім того, для розгляду питання про виділення матеріальної допомоги надаються:</w:t>
      </w:r>
    </w:p>
    <w:p w:rsidR="00724DE1" w:rsidRPr="00EA5380" w:rsidRDefault="00724DE1" w:rsidP="00FD0FFA">
      <w:pPr>
        <w:shd w:val="clear" w:color="auto" w:fill="FFFFFF"/>
        <w:spacing w:after="188"/>
        <w:jc w:val="both"/>
        <w:textAlignment w:val="baseline"/>
        <w:rPr>
          <w:szCs w:val="26"/>
          <w:lang w:eastAsia="uk-UA"/>
        </w:rPr>
      </w:pPr>
      <w:r w:rsidRPr="00EA5380">
        <w:rPr>
          <w:szCs w:val="26"/>
          <w:lang w:eastAsia="uk-UA"/>
        </w:rPr>
        <w:t>– на лікування та операцію – довідка медичного закладу, епікриз;</w:t>
      </w:r>
    </w:p>
    <w:p w:rsidR="00724DE1" w:rsidRPr="006D64B3" w:rsidRDefault="00724DE1" w:rsidP="00FD0FFA">
      <w:pPr>
        <w:shd w:val="clear" w:color="auto" w:fill="FFFFFF"/>
        <w:spacing w:after="188"/>
        <w:jc w:val="both"/>
        <w:textAlignment w:val="baseline"/>
        <w:rPr>
          <w:szCs w:val="26"/>
          <w:lang w:eastAsia="uk-UA"/>
        </w:rPr>
      </w:pPr>
      <w:r w:rsidRPr="00EA5380">
        <w:rPr>
          <w:szCs w:val="26"/>
          <w:lang w:eastAsia="uk-UA"/>
        </w:rPr>
        <w:t xml:space="preserve">- на ліквідацію наслідків, заподіяних пожежею – акт пожежної частини про </w:t>
      </w:r>
      <w:r w:rsidRPr="006D64B3">
        <w:rPr>
          <w:szCs w:val="26"/>
          <w:lang w:eastAsia="uk-UA"/>
        </w:rPr>
        <w:t>пожежу, яка сталася ;</w:t>
      </w:r>
    </w:p>
    <w:p w:rsidR="00724DE1" w:rsidRPr="00EA5380" w:rsidRDefault="00724DE1" w:rsidP="00FD0FFA">
      <w:pPr>
        <w:shd w:val="clear" w:color="auto" w:fill="FFFFFF"/>
        <w:spacing w:after="188"/>
        <w:jc w:val="both"/>
        <w:textAlignment w:val="baseline"/>
        <w:rPr>
          <w:szCs w:val="26"/>
          <w:lang w:eastAsia="uk-UA"/>
        </w:rPr>
      </w:pPr>
      <w:r w:rsidRPr="006D64B3">
        <w:rPr>
          <w:szCs w:val="26"/>
          <w:lang w:eastAsia="uk-UA"/>
        </w:rPr>
        <w:t>- документ, що підтверджує участь в антитерористичній операції, посвідчення учасника ліквідації наслідків ав</w:t>
      </w:r>
      <w:r>
        <w:rPr>
          <w:szCs w:val="26"/>
          <w:lang w:eastAsia="uk-UA"/>
        </w:rPr>
        <w:t>а</w:t>
      </w:r>
      <w:r w:rsidRPr="006D64B3">
        <w:rPr>
          <w:szCs w:val="26"/>
          <w:lang w:eastAsia="uk-UA"/>
        </w:rPr>
        <w:t>рії на Чорнобильській АЕС ;</w:t>
      </w:r>
      <w:r>
        <w:rPr>
          <w:szCs w:val="26"/>
          <w:lang w:eastAsia="uk-UA"/>
        </w:rPr>
        <w:t xml:space="preserve"> посвідчення учасника ВВВ.</w:t>
      </w:r>
    </w:p>
    <w:p w:rsidR="00724DE1" w:rsidRPr="00EA5380" w:rsidRDefault="00724DE1" w:rsidP="00FD0FFA">
      <w:pPr>
        <w:shd w:val="clear" w:color="auto" w:fill="FFFFFF"/>
        <w:spacing w:after="188"/>
        <w:jc w:val="both"/>
        <w:textAlignment w:val="baseline"/>
        <w:rPr>
          <w:szCs w:val="26"/>
          <w:lang w:eastAsia="uk-UA"/>
        </w:rPr>
      </w:pPr>
      <w:r w:rsidRPr="00EA5380">
        <w:rPr>
          <w:szCs w:val="26"/>
          <w:lang w:eastAsia="uk-UA"/>
        </w:rPr>
        <w:t>- документ, що підтверджує необхідність лікування ( для учасників АТО);</w:t>
      </w:r>
    </w:p>
    <w:p w:rsidR="00724DE1" w:rsidRPr="00EA5380" w:rsidRDefault="00724DE1" w:rsidP="00FD0FFA">
      <w:pPr>
        <w:shd w:val="clear" w:color="auto" w:fill="FFFFFF"/>
        <w:spacing w:after="188"/>
        <w:jc w:val="both"/>
        <w:textAlignment w:val="baseline"/>
        <w:rPr>
          <w:szCs w:val="26"/>
          <w:lang w:eastAsia="uk-UA"/>
        </w:rPr>
      </w:pPr>
      <w:r w:rsidRPr="00EA5380">
        <w:rPr>
          <w:szCs w:val="26"/>
          <w:lang w:eastAsia="uk-UA"/>
        </w:rPr>
        <w:t>– довідка про мобілізацію;</w:t>
      </w:r>
    </w:p>
    <w:p w:rsidR="00724DE1" w:rsidRPr="00EA5380" w:rsidRDefault="00724DE1" w:rsidP="00FD0FFA">
      <w:pPr>
        <w:shd w:val="clear" w:color="auto" w:fill="FFFFFF"/>
        <w:spacing w:after="188"/>
        <w:jc w:val="both"/>
        <w:textAlignment w:val="baseline"/>
        <w:rPr>
          <w:szCs w:val="26"/>
          <w:lang w:eastAsia="uk-UA"/>
        </w:rPr>
      </w:pPr>
      <w:r w:rsidRPr="00EA5380">
        <w:rPr>
          <w:szCs w:val="26"/>
          <w:lang w:eastAsia="uk-UA"/>
        </w:rPr>
        <w:t>– акт обстеження матеріально побу</w:t>
      </w:r>
      <w:r>
        <w:rPr>
          <w:szCs w:val="26"/>
          <w:lang w:eastAsia="uk-UA"/>
        </w:rPr>
        <w:t xml:space="preserve">тових умов, складений працівником </w:t>
      </w:r>
      <w:r w:rsidRPr="00EA5380">
        <w:rPr>
          <w:szCs w:val="26"/>
          <w:lang w:eastAsia="uk-UA"/>
        </w:rPr>
        <w:t>с</w:t>
      </w:r>
      <w:r>
        <w:rPr>
          <w:szCs w:val="26"/>
          <w:lang w:eastAsia="uk-UA"/>
        </w:rPr>
        <w:t>ільської</w:t>
      </w:r>
      <w:r w:rsidRPr="00EA5380">
        <w:rPr>
          <w:szCs w:val="26"/>
          <w:lang w:eastAsia="uk-UA"/>
        </w:rPr>
        <w:t xml:space="preserve"> ради </w:t>
      </w:r>
      <w:r>
        <w:rPr>
          <w:szCs w:val="26"/>
          <w:lang w:eastAsia="uk-UA"/>
        </w:rPr>
        <w:t xml:space="preserve">за участю депутата </w:t>
      </w:r>
      <w:r w:rsidRPr="00EA5380">
        <w:rPr>
          <w:szCs w:val="26"/>
          <w:lang w:eastAsia="uk-UA"/>
        </w:rPr>
        <w:t>та завірений у встановленому законом порядку (за потреби);</w:t>
      </w:r>
    </w:p>
    <w:p w:rsidR="00724DE1" w:rsidRPr="00EA5380" w:rsidRDefault="00724DE1" w:rsidP="00FD0FFA">
      <w:pPr>
        <w:shd w:val="clear" w:color="auto" w:fill="FFFFFF"/>
        <w:spacing w:after="188"/>
        <w:jc w:val="both"/>
        <w:textAlignment w:val="baseline"/>
        <w:rPr>
          <w:szCs w:val="26"/>
          <w:lang w:eastAsia="uk-UA"/>
        </w:rPr>
      </w:pPr>
      <w:r w:rsidRPr="00EA5380">
        <w:rPr>
          <w:szCs w:val="26"/>
          <w:lang w:eastAsia="uk-UA"/>
        </w:rPr>
        <w:t>– довідка для отримання допомоги на поховання встановленого зразка.</w:t>
      </w:r>
    </w:p>
    <w:p w:rsidR="00724DE1" w:rsidRPr="00EA5380" w:rsidRDefault="00724DE1" w:rsidP="00FD0FFA">
      <w:pPr>
        <w:shd w:val="clear" w:color="auto" w:fill="FFFFFF"/>
        <w:spacing w:after="188"/>
        <w:jc w:val="both"/>
        <w:textAlignment w:val="baseline"/>
        <w:rPr>
          <w:szCs w:val="26"/>
          <w:lang w:eastAsia="uk-UA"/>
        </w:rPr>
      </w:pPr>
      <w:r w:rsidRPr="00EA5380">
        <w:rPr>
          <w:szCs w:val="26"/>
          <w:lang w:eastAsia="uk-UA"/>
        </w:rPr>
        <w:t>– інші документи, що підтверджують настання особливих життєвих обставин (за потреби)</w:t>
      </w:r>
      <w:r>
        <w:rPr>
          <w:szCs w:val="26"/>
          <w:lang w:eastAsia="uk-UA"/>
        </w:rPr>
        <w:t>.</w:t>
      </w:r>
    </w:p>
    <w:p w:rsidR="00724DE1" w:rsidRPr="00EA5380" w:rsidRDefault="00724DE1" w:rsidP="003B683B">
      <w:pPr>
        <w:shd w:val="clear" w:color="auto" w:fill="FFFFFF"/>
        <w:spacing w:after="188"/>
        <w:ind w:firstLine="426"/>
        <w:jc w:val="both"/>
        <w:textAlignment w:val="baseline"/>
        <w:rPr>
          <w:szCs w:val="26"/>
          <w:lang w:eastAsia="uk-UA"/>
        </w:rPr>
      </w:pPr>
      <w:r w:rsidRPr="00EA5380">
        <w:rPr>
          <w:szCs w:val="26"/>
          <w:lang w:eastAsia="uk-UA"/>
        </w:rPr>
        <w:t>2.4. Розмір матеріальної допомоги визначається виходячи з обставин, що склалися, враховуючи рівень забезпечення сім’ї.</w:t>
      </w:r>
    </w:p>
    <w:p w:rsidR="00724DE1" w:rsidRPr="00EA5380" w:rsidRDefault="00724DE1" w:rsidP="003B683B">
      <w:pPr>
        <w:shd w:val="clear" w:color="auto" w:fill="FFFFFF"/>
        <w:spacing w:after="188"/>
        <w:ind w:firstLine="426"/>
        <w:jc w:val="both"/>
        <w:textAlignment w:val="baseline"/>
        <w:rPr>
          <w:szCs w:val="26"/>
          <w:lang w:eastAsia="uk-UA"/>
        </w:rPr>
      </w:pPr>
      <w:r w:rsidRPr="00EA5380">
        <w:rPr>
          <w:szCs w:val="26"/>
          <w:lang w:eastAsia="uk-UA"/>
        </w:rPr>
        <w:t>2.5. Допомога надається у таких розмірах:</w:t>
      </w:r>
    </w:p>
    <w:p w:rsidR="00724DE1" w:rsidRPr="00EA5380" w:rsidRDefault="00724DE1" w:rsidP="00FD0FFA">
      <w:pPr>
        <w:shd w:val="clear" w:color="auto" w:fill="FFFFFF"/>
        <w:spacing w:after="188"/>
        <w:jc w:val="both"/>
        <w:textAlignment w:val="baseline"/>
        <w:rPr>
          <w:szCs w:val="26"/>
          <w:lang w:eastAsia="uk-UA"/>
        </w:rPr>
      </w:pPr>
      <w:r w:rsidRPr="00EA5380">
        <w:rPr>
          <w:szCs w:val="26"/>
          <w:lang w:eastAsia="uk-UA"/>
        </w:rPr>
        <w:t>– громадянам на проведення медичних операцій, довготривалого лікування, особам, які потерпіли внаслідок пожежі, стихійного лиха – від 1 до 10 тисяч гривень в залежності від важкості захворювання, терміну лікування, ступеню руйнування житла;</w:t>
      </w:r>
    </w:p>
    <w:p w:rsidR="00724DE1" w:rsidRPr="00EA5380" w:rsidRDefault="00724DE1" w:rsidP="00FD0FFA">
      <w:pPr>
        <w:shd w:val="clear" w:color="auto" w:fill="FFFFFF"/>
        <w:spacing w:after="188"/>
        <w:jc w:val="both"/>
        <w:textAlignment w:val="baseline"/>
        <w:rPr>
          <w:szCs w:val="26"/>
          <w:lang w:eastAsia="uk-UA"/>
        </w:rPr>
      </w:pPr>
      <w:r w:rsidRPr="00EA5380">
        <w:rPr>
          <w:szCs w:val="26"/>
          <w:lang w:eastAsia="uk-UA"/>
        </w:rPr>
        <w:lastRenderedPageBreak/>
        <w:t xml:space="preserve">– громадянам, які потребують </w:t>
      </w:r>
      <w:proofErr w:type="spellStart"/>
      <w:r w:rsidRPr="00EA5380">
        <w:rPr>
          <w:szCs w:val="26"/>
          <w:lang w:eastAsia="uk-UA"/>
        </w:rPr>
        <w:t>дороговартісного</w:t>
      </w:r>
      <w:proofErr w:type="spellEnd"/>
      <w:r w:rsidRPr="00EA5380">
        <w:rPr>
          <w:szCs w:val="26"/>
          <w:lang w:eastAsia="uk-UA"/>
        </w:rPr>
        <w:t xml:space="preserve"> лікування, на проведення складних медичних операцій особам, які внаслідок пожежі або стихійного лиха втратили житло – від 3 до 10 тисяч гривень ;</w:t>
      </w:r>
    </w:p>
    <w:p w:rsidR="00724DE1" w:rsidRDefault="00724DE1" w:rsidP="00FD0FFA">
      <w:pPr>
        <w:shd w:val="clear" w:color="auto" w:fill="FFFFFF"/>
        <w:spacing w:after="188"/>
        <w:jc w:val="both"/>
        <w:textAlignment w:val="baseline"/>
        <w:rPr>
          <w:szCs w:val="26"/>
          <w:lang w:eastAsia="uk-UA"/>
        </w:rPr>
      </w:pPr>
      <w:r w:rsidRPr="00EA5380">
        <w:rPr>
          <w:szCs w:val="26"/>
          <w:lang w:eastAsia="uk-UA"/>
        </w:rPr>
        <w:t>– громадянам, які беруть (брали) уча</w:t>
      </w:r>
      <w:r w:rsidR="00C20F11">
        <w:rPr>
          <w:szCs w:val="26"/>
          <w:lang w:eastAsia="uk-UA"/>
        </w:rPr>
        <w:t>сть в АТО/ООС</w:t>
      </w:r>
      <w:r w:rsidRPr="00EA5380">
        <w:rPr>
          <w:szCs w:val="26"/>
          <w:lang w:eastAsia="uk-UA"/>
        </w:rPr>
        <w:t xml:space="preserve"> для прове</w:t>
      </w:r>
      <w:r w:rsidR="00C20F11">
        <w:rPr>
          <w:szCs w:val="26"/>
          <w:lang w:eastAsia="uk-UA"/>
        </w:rPr>
        <w:t xml:space="preserve">дення лікування </w:t>
      </w:r>
      <w:r w:rsidRPr="00EA5380">
        <w:rPr>
          <w:szCs w:val="26"/>
          <w:lang w:eastAsia="uk-UA"/>
        </w:rPr>
        <w:t>–  від 500 до 1000 грн.</w:t>
      </w:r>
    </w:p>
    <w:p w:rsidR="00724DE1" w:rsidRDefault="00724DE1" w:rsidP="00FD0FFA">
      <w:pPr>
        <w:shd w:val="clear" w:color="auto" w:fill="FFFFFF"/>
        <w:spacing w:after="188"/>
        <w:jc w:val="both"/>
        <w:textAlignment w:val="baseline"/>
        <w:rPr>
          <w:szCs w:val="26"/>
          <w:lang w:eastAsia="uk-UA"/>
        </w:rPr>
      </w:pPr>
      <w:r>
        <w:rPr>
          <w:szCs w:val="26"/>
          <w:lang w:eastAsia="uk-UA"/>
        </w:rPr>
        <w:t>- громадянам, які брали участь в ліквідації наслідків аварії на Чорнобильській АЕС від 1000-2500 грн.</w:t>
      </w:r>
    </w:p>
    <w:p w:rsidR="00724DE1" w:rsidRDefault="00724DE1" w:rsidP="00FD0FFA">
      <w:pPr>
        <w:shd w:val="clear" w:color="auto" w:fill="FFFFFF"/>
        <w:spacing w:after="188"/>
        <w:jc w:val="both"/>
        <w:textAlignment w:val="baseline"/>
      </w:pPr>
      <w:r>
        <w:rPr>
          <w:szCs w:val="26"/>
          <w:lang w:eastAsia="uk-UA"/>
        </w:rPr>
        <w:t xml:space="preserve">- </w:t>
      </w:r>
      <w:r>
        <w:t>воїна</w:t>
      </w:r>
      <w:r w:rsidR="00C20F11">
        <w:t xml:space="preserve">м-інтернаціоналістам – 1000 </w:t>
      </w:r>
      <w:proofErr w:type="spellStart"/>
      <w:r w:rsidR="00C20F11">
        <w:t>грн</w:t>
      </w:r>
      <w:proofErr w:type="spellEnd"/>
      <w:r>
        <w:t>,</w:t>
      </w:r>
    </w:p>
    <w:p w:rsidR="00724DE1" w:rsidRPr="00EA5380" w:rsidRDefault="00724DE1" w:rsidP="00FD0FFA">
      <w:pPr>
        <w:shd w:val="clear" w:color="auto" w:fill="FFFFFF"/>
        <w:spacing w:after="188"/>
        <w:jc w:val="both"/>
        <w:textAlignment w:val="baseline"/>
        <w:rPr>
          <w:szCs w:val="26"/>
          <w:lang w:eastAsia="uk-UA"/>
        </w:rPr>
      </w:pPr>
      <w:r>
        <w:t>- учасн</w:t>
      </w:r>
      <w:r w:rsidR="00C20F11">
        <w:t xml:space="preserve">икам (ветеранам) ВВВ – 1000 </w:t>
      </w:r>
      <w:proofErr w:type="spellStart"/>
      <w:r w:rsidR="00C20F11">
        <w:t>грн</w:t>
      </w:r>
      <w:proofErr w:type="spellEnd"/>
      <w:r w:rsidR="00C20F11">
        <w:t>, виплати приурочені до дня П</w:t>
      </w:r>
      <w:r>
        <w:t>еремоги над нацизмом  Другій світовій війні.</w:t>
      </w:r>
    </w:p>
    <w:p w:rsidR="00724DE1" w:rsidRDefault="00724DE1" w:rsidP="003B683B">
      <w:pPr>
        <w:shd w:val="clear" w:color="auto" w:fill="FFFFFF"/>
        <w:spacing w:after="188"/>
        <w:ind w:firstLine="426"/>
        <w:jc w:val="both"/>
        <w:textAlignment w:val="baseline"/>
        <w:rPr>
          <w:szCs w:val="26"/>
          <w:lang w:eastAsia="uk-UA"/>
        </w:rPr>
      </w:pPr>
      <w:r w:rsidRPr="00EA5380">
        <w:rPr>
          <w:szCs w:val="26"/>
          <w:lang w:eastAsia="uk-UA"/>
        </w:rPr>
        <w:t>2.6. Допомога іншим категоріям громадян, що опинились в складних життєвих обставинах, надається відповідно до складності ситуації, рівня забезпеченості сім’ї та становить від 500 до 2000 гривень.</w:t>
      </w:r>
    </w:p>
    <w:p w:rsidR="00724DE1" w:rsidRPr="00EA5380" w:rsidRDefault="00724DE1" w:rsidP="00924C9E">
      <w:pPr>
        <w:shd w:val="clear" w:color="auto" w:fill="FFFFFF"/>
        <w:spacing w:after="188"/>
        <w:ind w:firstLine="426"/>
        <w:jc w:val="both"/>
        <w:textAlignment w:val="baseline"/>
        <w:rPr>
          <w:szCs w:val="26"/>
          <w:lang w:eastAsia="uk-UA"/>
        </w:rPr>
      </w:pPr>
      <w:r w:rsidRPr="00EA5380">
        <w:rPr>
          <w:szCs w:val="26"/>
          <w:lang w:eastAsia="uk-UA"/>
        </w:rPr>
        <w:t>2.</w:t>
      </w:r>
      <w:r w:rsidR="00924C9E">
        <w:rPr>
          <w:szCs w:val="26"/>
          <w:lang w:eastAsia="uk-UA"/>
        </w:rPr>
        <w:t>7</w:t>
      </w:r>
      <w:r w:rsidRPr="00EA5380">
        <w:rPr>
          <w:szCs w:val="26"/>
          <w:lang w:eastAsia="uk-UA"/>
        </w:rPr>
        <w:t>. Допомога на похован</w:t>
      </w:r>
      <w:r w:rsidR="00C20F11">
        <w:rPr>
          <w:szCs w:val="26"/>
          <w:lang w:eastAsia="uk-UA"/>
        </w:rPr>
        <w:t xml:space="preserve">ня надається в розмірі 1000 </w:t>
      </w:r>
      <w:proofErr w:type="spellStart"/>
      <w:r w:rsidR="00C20F11">
        <w:rPr>
          <w:szCs w:val="26"/>
          <w:lang w:eastAsia="uk-UA"/>
        </w:rPr>
        <w:t>грн</w:t>
      </w:r>
      <w:proofErr w:type="spellEnd"/>
      <w:r>
        <w:rPr>
          <w:szCs w:val="26"/>
          <w:lang w:eastAsia="uk-UA"/>
        </w:rPr>
        <w:t>, родичам громадян працездатного віку, які на момент смерті не працювали.</w:t>
      </w:r>
    </w:p>
    <w:p w:rsidR="00724DE1" w:rsidRPr="00EA5380" w:rsidRDefault="00924C9E" w:rsidP="00FD0FFA">
      <w:pPr>
        <w:shd w:val="clear" w:color="auto" w:fill="FFFFFF"/>
        <w:spacing w:after="188"/>
        <w:jc w:val="both"/>
        <w:textAlignment w:val="baseline"/>
        <w:rPr>
          <w:szCs w:val="26"/>
          <w:lang w:eastAsia="uk-UA"/>
        </w:rPr>
      </w:pPr>
      <w:r>
        <w:rPr>
          <w:szCs w:val="26"/>
          <w:lang w:eastAsia="uk-UA"/>
        </w:rPr>
        <w:t xml:space="preserve">       </w:t>
      </w:r>
      <w:r w:rsidR="00724DE1" w:rsidRPr="00EA5380">
        <w:rPr>
          <w:szCs w:val="26"/>
          <w:lang w:eastAsia="uk-UA"/>
        </w:rPr>
        <w:t>2.</w:t>
      </w:r>
      <w:r>
        <w:rPr>
          <w:szCs w:val="26"/>
          <w:lang w:eastAsia="uk-UA"/>
        </w:rPr>
        <w:t>8</w:t>
      </w:r>
      <w:r w:rsidR="00724DE1" w:rsidRPr="00EA5380">
        <w:rPr>
          <w:szCs w:val="26"/>
          <w:lang w:eastAsia="uk-UA"/>
        </w:rPr>
        <w:t xml:space="preserve">. </w:t>
      </w:r>
      <w:r w:rsidR="00724DE1" w:rsidRPr="00EA5380">
        <w:t>Матеріальна допомога громадянину (заявнику), який зареєст</w:t>
      </w:r>
      <w:r w:rsidR="00724DE1">
        <w:t xml:space="preserve">рований і фактично проживає у </w:t>
      </w:r>
      <w:proofErr w:type="spellStart"/>
      <w:r w:rsidR="00724DE1">
        <w:t>Бериславській</w:t>
      </w:r>
      <w:proofErr w:type="spellEnd"/>
      <w:r w:rsidR="00724DE1">
        <w:t xml:space="preserve"> міській раді</w:t>
      </w:r>
      <w:r w:rsidR="00724DE1" w:rsidRPr="00EA5380">
        <w:t>, надається один раз протягом календарного року</w:t>
      </w:r>
      <w:r w:rsidR="00724DE1" w:rsidRPr="00EA5380">
        <w:rPr>
          <w:szCs w:val="26"/>
          <w:lang w:eastAsia="uk-UA"/>
        </w:rPr>
        <w:t>.</w:t>
      </w:r>
    </w:p>
    <w:p w:rsidR="00724DE1" w:rsidRDefault="00724DE1" w:rsidP="00FD0FFA">
      <w:pPr>
        <w:shd w:val="clear" w:color="auto" w:fill="FFFFFF"/>
        <w:jc w:val="both"/>
        <w:textAlignment w:val="baseline"/>
        <w:rPr>
          <w:b/>
          <w:bCs/>
          <w:szCs w:val="26"/>
          <w:lang w:eastAsia="uk-UA"/>
        </w:rPr>
      </w:pPr>
      <w:r w:rsidRPr="00EA5380">
        <w:rPr>
          <w:b/>
          <w:bCs/>
          <w:szCs w:val="26"/>
          <w:lang w:eastAsia="uk-UA"/>
        </w:rPr>
        <w:t xml:space="preserve">Розділ 3. </w:t>
      </w:r>
      <w:r>
        <w:rPr>
          <w:b/>
          <w:bCs/>
          <w:szCs w:val="26"/>
          <w:lang w:eastAsia="uk-UA"/>
        </w:rPr>
        <w:t>Підстави для відмови в наданні матеріальної допомоги</w:t>
      </w:r>
    </w:p>
    <w:p w:rsidR="00724DE1" w:rsidRDefault="00724DE1" w:rsidP="00FD0FFA">
      <w:pPr>
        <w:shd w:val="clear" w:color="auto" w:fill="FFFFFF"/>
        <w:jc w:val="both"/>
        <w:textAlignment w:val="baseline"/>
        <w:rPr>
          <w:b/>
          <w:bCs/>
          <w:szCs w:val="26"/>
          <w:lang w:eastAsia="uk-UA"/>
        </w:rPr>
      </w:pPr>
    </w:p>
    <w:p w:rsidR="00724DE1" w:rsidRPr="00EA5380" w:rsidRDefault="00724DE1" w:rsidP="00924C9E">
      <w:pPr>
        <w:shd w:val="clear" w:color="auto" w:fill="FFFFFF"/>
        <w:spacing w:after="188"/>
        <w:ind w:firstLine="426"/>
        <w:jc w:val="both"/>
        <w:textAlignment w:val="baseline"/>
        <w:rPr>
          <w:szCs w:val="26"/>
          <w:lang w:eastAsia="uk-UA"/>
        </w:rPr>
      </w:pPr>
      <w:r>
        <w:rPr>
          <w:szCs w:val="26"/>
          <w:lang w:eastAsia="uk-UA"/>
        </w:rPr>
        <w:t>3</w:t>
      </w:r>
      <w:r w:rsidRPr="00EA5380">
        <w:rPr>
          <w:szCs w:val="26"/>
          <w:lang w:eastAsia="uk-UA"/>
        </w:rPr>
        <w:t xml:space="preserve">.1. Рішення про відмову у наданні матеріальної допомоги приймається на засіданні </w:t>
      </w:r>
      <w:r>
        <w:rPr>
          <w:szCs w:val="26"/>
          <w:lang w:eastAsia="uk-UA"/>
        </w:rPr>
        <w:t>виконавчого комітету,</w:t>
      </w:r>
      <w:r w:rsidRPr="00EA5380">
        <w:rPr>
          <w:szCs w:val="26"/>
          <w:lang w:eastAsia="uk-UA"/>
        </w:rPr>
        <w:t xml:space="preserve"> з обов’язковим повідомленням заявника</w:t>
      </w:r>
      <w:r>
        <w:rPr>
          <w:szCs w:val="26"/>
          <w:lang w:eastAsia="uk-UA"/>
        </w:rPr>
        <w:t>,</w:t>
      </w:r>
      <w:r w:rsidRPr="00EA5380">
        <w:rPr>
          <w:szCs w:val="26"/>
          <w:lang w:eastAsia="uk-UA"/>
        </w:rPr>
        <w:t xml:space="preserve"> у випадках:</w:t>
      </w:r>
    </w:p>
    <w:p w:rsidR="00724DE1" w:rsidRPr="00EA5380" w:rsidRDefault="00724DE1" w:rsidP="00FD0FFA">
      <w:pPr>
        <w:shd w:val="clear" w:color="auto" w:fill="FFFFFF"/>
        <w:spacing w:after="188"/>
        <w:jc w:val="both"/>
        <w:textAlignment w:val="baseline"/>
        <w:rPr>
          <w:szCs w:val="26"/>
          <w:lang w:eastAsia="uk-UA"/>
        </w:rPr>
      </w:pPr>
      <w:r w:rsidRPr="00EA5380">
        <w:rPr>
          <w:szCs w:val="26"/>
          <w:lang w:eastAsia="uk-UA"/>
        </w:rPr>
        <w:t>– невідповідності поданих документів;</w:t>
      </w:r>
    </w:p>
    <w:p w:rsidR="00724DE1" w:rsidRPr="00EA5380" w:rsidRDefault="00924C9E" w:rsidP="00FD0FFA">
      <w:pPr>
        <w:shd w:val="clear" w:color="auto" w:fill="FFFFFF"/>
        <w:spacing w:after="188"/>
        <w:jc w:val="both"/>
        <w:textAlignment w:val="baseline"/>
        <w:rPr>
          <w:szCs w:val="26"/>
          <w:lang w:eastAsia="uk-UA"/>
        </w:rPr>
      </w:pPr>
      <w:r>
        <w:rPr>
          <w:szCs w:val="26"/>
          <w:lang w:eastAsia="uk-UA"/>
        </w:rPr>
        <w:t>– відсутності коштів у міському</w:t>
      </w:r>
      <w:r w:rsidR="00724DE1" w:rsidRPr="00EA5380">
        <w:rPr>
          <w:szCs w:val="26"/>
          <w:lang w:eastAsia="uk-UA"/>
        </w:rPr>
        <w:t xml:space="preserve"> бюджеті;</w:t>
      </w:r>
      <w:r w:rsidR="00724DE1">
        <w:rPr>
          <w:szCs w:val="26"/>
          <w:lang w:eastAsia="uk-UA"/>
        </w:rPr>
        <w:t xml:space="preserve"> </w:t>
      </w:r>
    </w:p>
    <w:p w:rsidR="00724DE1" w:rsidRDefault="00724DE1" w:rsidP="00FD0FFA">
      <w:pPr>
        <w:shd w:val="clear" w:color="auto" w:fill="FFFFFF"/>
        <w:spacing w:after="188"/>
        <w:jc w:val="both"/>
        <w:textAlignment w:val="baseline"/>
        <w:rPr>
          <w:szCs w:val="26"/>
          <w:lang w:eastAsia="uk-UA"/>
        </w:rPr>
      </w:pPr>
      <w:r w:rsidRPr="00EA5380">
        <w:rPr>
          <w:szCs w:val="26"/>
          <w:lang w:eastAsia="uk-UA"/>
        </w:rPr>
        <w:t>– повторного звернення особи протягом</w:t>
      </w:r>
      <w:r>
        <w:rPr>
          <w:szCs w:val="26"/>
          <w:lang w:eastAsia="uk-UA"/>
        </w:rPr>
        <w:t xml:space="preserve"> року</w:t>
      </w:r>
    </w:p>
    <w:p w:rsidR="00724DE1" w:rsidRDefault="00724DE1" w:rsidP="00FD0FFA">
      <w:pPr>
        <w:shd w:val="clear" w:color="auto" w:fill="FFFFFF"/>
        <w:spacing w:after="188"/>
        <w:jc w:val="both"/>
        <w:textAlignment w:val="baseline"/>
      </w:pPr>
      <w:r>
        <w:rPr>
          <w:szCs w:val="26"/>
          <w:lang w:eastAsia="uk-UA"/>
        </w:rPr>
        <w:t>- н</w:t>
      </w:r>
      <w:r>
        <w:t>еможливість, перешкоджання або відмова від проведення обстеження матеріально-побутових умов проживання заявника, членів його сім'ї або осіб, які зареєстровані і фактично проживають разом із ним, внаслідок чого неможливо скласти акт обстеження, передбачений підпунктом 2.3. Порядку, або неможливо встановити джерело їх доходів.</w:t>
      </w:r>
    </w:p>
    <w:p w:rsidR="00724DE1" w:rsidRDefault="00724DE1" w:rsidP="00924C9E">
      <w:pPr>
        <w:shd w:val="clear" w:color="auto" w:fill="FFFFFF"/>
        <w:spacing w:after="188"/>
        <w:ind w:firstLine="426"/>
        <w:jc w:val="both"/>
        <w:textAlignment w:val="baseline"/>
      </w:pPr>
      <w:r>
        <w:t>3.2. Подання заявником у заяві недостовірної або неповної інформації щодо себе, членів своєї сім'ї або осіб, які зареєстровані і фактично проживають разом з ним.</w:t>
      </w:r>
    </w:p>
    <w:p w:rsidR="00724DE1" w:rsidRDefault="00724DE1" w:rsidP="00924C9E">
      <w:pPr>
        <w:ind w:firstLine="426"/>
        <w:jc w:val="both"/>
      </w:pPr>
      <w:r>
        <w:t>3.3. Якщо після отримання матеріальної допом</w:t>
      </w:r>
      <w:r w:rsidR="00924C9E">
        <w:t>оги за рахунок коштів міського</w:t>
      </w:r>
      <w:r>
        <w:t xml:space="preserve"> бюджету заявник протягом календарного року повторно звернувся за матеріальною допомогою.</w:t>
      </w:r>
    </w:p>
    <w:p w:rsidR="00724DE1" w:rsidRDefault="00724DE1" w:rsidP="00924C9E">
      <w:pPr>
        <w:ind w:firstLine="426"/>
        <w:jc w:val="both"/>
      </w:pPr>
      <w:r>
        <w:t>3.4. Якщо заявник звернувся із заявою про відмову від матеріальної допомоги.</w:t>
      </w:r>
    </w:p>
    <w:p w:rsidR="00724DE1" w:rsidRDefault="00724DE1" w:rsidP="00924C9E">
      <w:pPr>
        <w:shd w:val="clear" w:color="auto" w:fill="FFFFFF"/>
        <w:ind w:firstLine="426"/>
        <w:jc w:val="both"/>
        <w:textAlignment w:val="baseline"/>
        <w:rPr>
          <w:rFonts w:ascii="Open Sans" w:hAnsi="Open Sans"/>
          <w:szCs w:val="26"/>
        </w:rPr>
      </w:pPr>
      <w:r>
        <w:t>3.5</w:t>
      </w:r>
      <w:r w:rsidRPr="007D72D3">
        <w:t>.</w:t>
      </w:r>
      <w:r w:rsidRPr="007D72D3">
        <w:rPr>
          <w:rFonts w:ascii="Open Sans" w:hAnsi="Open Sans"/>
          <w:szCs w:val="26"/>
        </w:rPr>
        <w:t xml:space="preserve"> </w:t>
      </w:r>
      <w:r w:rsidRPr="00C361E4">
        <w:rPr>
          <w:rFonts w:ascii="Open Sans" w:hAnsi="Open Sans"/>
          <w:szCs w:val="26"/>
        </w:rPr>
        <w:t>Якщо заявник, член його сім’ї або будь-хто із осіб, які зареєстровані і фактично проживають разом з ним, протягом 12 місяців перед зверненням за наданням матеріальної допомоги:</w:t>
      </w:r>
    </w:p>
    <w:p w:rsidR="00724DE1" w:rsidRDefault="00724DE1" w:rsidP="00FD0FFA">
      <w:pPr>
        <w:shd w:val="clear" w:color="auto" w:fill="FFFFFF"/>
        <w:jc w:val="both"/>
        <w:textAlignment w:val="baseline"/>
        <w:rPr>
          <w:rFonts w:ascii="Open Sans" w:hAnsi="Open Sans"/>
          <w:szCs w:val="26"/>
        </w:rPr>
      </w:pPr>
      <w:r w:rsidRPr="00C361E4">
        <w:rPr>
          <w:rFonts w:ascii="Open Sans" w:hAnsi="Open Sans"/>
          <w:szCs w:val="26"/>
        </w:rPr>
        <w:t xml:space="preserve">— здійснив купівлю земельної ділянки, квартири (будинку), автомобіля, транспортного засобу (механізму), будівельних матеріалів, інших товарів </w:t>
      </w:r>
      <w:r w:rsidRPr="00C361E4">
        <w:rPr>
          <w:rFonts w:ascii="Open Sans" w:hAnsi="Open Sans"/>
          <w:szCs w:val="26"/>
        </w:rPr>
        <w:lastRenderedPageBreak/>
        <w:t>довгострокового вжитку тощо на суму, яка на час звернення перевищує 10-кратну величину прожиткового мінімуму в розрахунку на одну особу на місяць;</w:t>
      </w:r>
    </w:p>
    <w:p w:rsidR="00724DE1" w:rsidRDefault="00724DE1" w:rsidP="00FD0FFA">
      <w:pPr>
        <w:shd w:val="clear" w:color="auto" w:fill="FFFFFF"/>
        <w:jc w:val="both"/>
        <w:textAlignment w:val="baseline"/>
        <w:rPr>
          <w:color w:val="222222"/>
          <w:szCs w:val="26"/>
        </w:rPr>
      </w:pPr>
      <w:r w:rsidRPr="007D72D3">
        <w:rPr>
          <w:rFonts w:ascii="Open Sans" w:hAnsi="Open Sans"/>
          <w:szCs w:val="26"/>
        </w:rPr>
        <w:t>—</w:t>
      </w:r>
      <w:r>
        <w:rPr>
          <w:rFonts w:ascii="Open Sans" w:hAnsi="Open Sans"/>
          <w:szCs w:val="26"/>
        </w:rPr>
        <w:t xml:space="preserve"> </w:t>
      </w:r>
      <w:r w:rsidRPr="007D72D3">
        <w:rPr>
          <w:rFonts w:ascii="Open Sans" w:hAnsi="Open Sans"/>
          <w:szCs w:val="26"/>
        </w:rPr>
        <w:t>оплатив послуги з навчання, будівництва, ремонту квартири (будинку) або автомобіля, транспортного засобу (механізму) тощо (крім житлово-комунальних послуг у межах норм споживання та медичних послуг, пов’язаних із забезпеченням життєдіяльності для зазначених осіб) на суму, яка на час звернення перевищує 10-кратну величину прожиткового мінімуму в розрахунку на одну особу на місяць</w:t>
      </w:r>
      <w:r w:rsidRPr="007D72D3">
        <w:rPr>
          <w:szCs w:val="26"/>
        </w:rPr>
        <w:t>.</w:t>
      </w:r>
    </w:p>
    <w:p w:rsidR="00724DE1" w:rsidRPr="007D72D3" w:rsidRDefault="00724DE1" w:rsidP="00924C9E">
      <w:pPr>
        <w:shd w:val="clear" w:color="auto" w:fill="FFFFFF"/>
        <w:ind w:firstLine="426"/>
        <w:jc w:val="both"/>
        <w:textAlignment w:val="baseline"/>
        <w:rPr>
          <w:szCs w:val="26"/>
        </w:rPr>
      </w:pPr>
      <w:r>
        <w:rPr>
          <w:color w:val="222222"/>
          <w:szCs w:val="26"/>
        </w:rPr>
        <w:t>3.6</w:t>
      </w:r>
      <w:r w:rsidRPr="00C361E4">
        <w:rPr>
          <w:szCs w:val="26"/>
        </w:rPr>
        <w:t>.</w:t>
      </w:r>
      <w:r w:rsidRPr="007D72D3">
        <w:rPr>
          <w:szCs w:val="26"/>
        </w:rPr>
        <w:t xml:space="preserve"> Якщо заявник, хтось із членів його сім’ї або хтось із осіб, які зареєстровані і фактично проживають разом із ним, використали раніше призначену матеріальну допомогу не за призначенням.</w:t>
      </w:r>
    </w:p>
    <w:p w:rsidR="00724DE1" w:rsidRDefault="00724DE1" w:rsidP="00924C9E">
      <w:pPr>
        <w:shd w:val="clear" w:color="auto" w:fill="FFFFFF"/>
        <w:ind w:firstLine="426"/>
        <w:jc w:val="both"/>
        <w:textAlignment w:val="baseline"/>
        <w:rPr>
          <w:rFonts w:ascii="Open Sans" w:hAnsi="Open Sans"/>
          <w:szCs w:val="26"/>
        </w:rPr>
      </w:pPr>
      <w:r>
        <w:rPr>
          <w:szCs w:val="26"/>
        </w:rPr>
        <w:t>3.7</w:t>
      </w:r>
      <w:r w:rsidRPr="007D72D3">
        <w:rPr>
          <w:szCs w:val="26"/>
        </w:rPr>
        <w:t>.</w:t>
      </w:r>
      <w:r w:rsidRPr="007D72D3">
        <w:rPr>
          <w:rFonts w:ascii="Open Sans" w:hAnsi="Open Sans"/>
          <w:color w:val="222222"/>
          <w:sz w:val="29"/>
          <w:szCs w:val="29"/>
        </w:rPr>
        <w:t xml:space="preserve"> </w:t>
      </w:r>
      <w:r>
        <w:t>Смерть заявника.</w:t>
      </w:r>
    </w:p>
    <w:p w:rsidR="00724DE1" w:rsidRDefault="00724DE1" w:rsidP="00FD0FFA">
      <w:pPr>
        <w:shd w:val="clear" w:color="auto" w:fill="FFFFFF"/>
        <w:jc w:val="both"/>
        <w:textAlignment w:val="baseline"/>
        <w:rPr>
          <w:b/>
          <w:bCs/>
          <w:szCs w:val="26"/>
          <w:lang w:eastAsia="uk-UA"/>
        </w:rPr>
      </w:pPr>
    </w:p>
    <w:p w:rsidR="00724DE1" w:rsidRPr="00EA5380" w:rsidRDefault="00924C9E" w:rsidP="00FD0FFA">
      <w:pPr>
        <w:shd w:val="clear" w:color="auto" w:fill="FFFFFF"/>
        <w:jc w:val="both"/>
        <w:textAlignment w:val="baseline"/>
        <w:rPr>
          <w:szCs w:val="26"/>
          <w:lang w:eastAsia="uk-UA"/>
        </w:rPr>
      </w:pPr>
      <w:r>
        <w:rPr>
          <w:b/>
          <w:bCs/>
          <w:szCs w:val="26"/>
          <w:lang w:eastAsia="uk-UA"/>
        </w:rPr>
        <w:t xml:space="preserve">                                              </w:t>
      </w:r>
      <w:r w:rsidR="00724DE1">
        <w:rPr>
          <w:b/>
          <w:bCs/>
          <w:szCs w:val="26"/>
          <w:lang w:eastAsia="uk-UA"/>
        </w:rPr>
        <w:t xml:space="preserve">4. </w:t>
      </w:r>
      <w:r w:rsidR="00724DE1" w:rsidRPr="00EA5380">
        <w:rPr>
          <w:b/>
          <w:bCs/>
          <w:szCs w:val="26"/>
          <w:lang w:eastAsia="uk-UA"/>
        </w:rPr>
        <w:t>Заключні положення</w:t>
      </w:r>
    </w:p>
    <w:p w:rsidR="00724DE1" w:rsidRPr="00EA5380" w:rsidRDefault="00724DE1" w:rsidP="00924C9E">
      <w:pPr>
        <w:shd w:val="clear" w:color="auto" w:fill="FFFFFF"/>
        <w:ind w:firstLine="426"/>
        <w:jc w:val="both"/>
        <w:textAlignment w:val="baseline"/>
        <w:rPr>
          <w:szCs w:val="26"/>
          <w:lang w:eastAsia="uk-UA"/>
        </w:rPr>
      </w:pPr>
      <w:r>
        <w:rPr>
          <w:szCs w:val="26"/>
          <w:lang w:eastAsia="uk-UA"/>
        </w:rPr>
        <w:t>4</w:t>
      </w:r>
      <w:r w:rsidRPr="00EA5380">
        <w:rPr>
          <w:szCs w:val="26"/>
          <w:lang w:eastAsia="uk-UA"/>
        </w:rPr>
        <w:t xml:space="preserve">.1. Звернення щодо надання матеріальної допомоги громадянам розглядаються протягом </w:t>
      </w:r>
      <w:r>
        <w:rPr>
          <w:szCs w:val="26"/>
          <w:lang w:eastAsia="uk-UA"/>
        </w:rPr>
        <w:t>30</w:t>
      </w:r>
      <w:r w:rsidRPr="00EA5380">
        <w:rPr>
          <w:szCs w:val="26"/>
          <w:lang w:eastAsia="uk-UA"/>
        </w:rPr>
        <w:t xml:space="preserve"> календарних днів.</w:t>
      </w:r>
    </w:p>
    <w:p w:rsidR="00724DE1" w:rsidRPr="00335551" w:rsidRDefault="00724DE1" w:rsidP="00924C9E">
      <w:pPr>
        <w:tabs>
          <w:tab w:val="left" w:pos="284"/>
        </w:tabs>
        <w:ind w:firstLine="426"/>
        <w:jc w:val="both"/>
        <w:rPr>
          <w:szCs w:val="32"/>
          <w:lang w:eastAsia="uk-UA"/>
        </w:rPr>
      </w:pPr>
      <w:r>
        <w:rPr>
          <w:szCs w:val="26"/>
          <w:lang w:eastAsia="uk-UA"/>
        </w:rPr>
        <w:t>4</w:t>
      </w:r>
      <w:r w:rsidRPr="00EA5380">
        <w:rPr>
          <w:szCs w:val="26"/>
          <w:lang w:eastAsia="uk-UA"/>
        </w:rPr>
        <w:t xml:space="preserve">.2. Контроль за повнотою наданих документів покладається на </w:t>
      </w:r>
      <w:r>
        <w:rPr>
          <w:szCs w:val="26"/>
          <w:lang w:eastAsia="uk-UA"/>
        </w:rPr>
        <w:t xml:space="preserve">секретаря комісії  </w:t>
      </w:r>
      <w:r w:rsidRPr="00335551">
        <w:rPr>
          <w:szCs w:val="32"/>
          <w:lang w:eastAsia="uk-UA"/>
        </w:rPr>
        <w:t>по розгляду заяв громадян про надання адресної одноразової матеріальної допомоги</w:t>
      </w:r>
      <w:r>
        <w:rPr>
          <w:szCs w:val="32"/>
          <w:lang w:eastAsia="uk-UA"/>
        </w:rPr>
        <w:t>.</w:t>
      </w:r>
    </w:p>
    <w:p w:rsidR="00516027" w:rsidRDefault="00724DE1" w:rsidP="00924C9E">
      <w:pPr>
        <w:shd w:val="clear" w:color="auto" w:fill="FFFFFF"/>
        <w:ind w:firstLine="426"/>
        <w:jc w:val="both"/>
        <w:textAlignment w:val="baseline"/>
        <w:rPr>
          <w:color w:val="FF0000"/>
          <w:szCs w:val="26"/>
          <w:lang w:eastAsia="uk-UA"/>
        </w:rPr>
      </w:pPr>
      <w:r>
        <w:rPr>
          <w:szCs w:val="26"/>
          <w:lang w:eastAsia="uk-UA"/>
        </w:rPr>
        <w:t>4</w:t>
      </w:r>
      <w:r w:rsidRPr="00EA5380">
        <w:rPr>
          <w:szCs w:val="26"/>
          <w:lang w:eastAsia="uk-UA"/>
        </w:rPr>
        <w:t xml:space="preserve">.3. </w:t>
      </w:r>
      <w:r w:rsidRPr="00516027">
        <w:rPr>
          <w:szCs w:val="26"/>
          <w:lang w:eastAsia="uk-UA"/>
        </w:rPr>
        <w:t xml:space="preserve">Контроль за виплатою матеріальної допомоги покладається на начальника Фінансового управління </w:t>
      </w:r>
      <w:proofErr w:type="spellStart"/>
      <w:r w:rsidRPr="00516027">
        <w:rPr>
          <w:szCs w:val="26"/>
          <w:lang w:eastAsia="uk-UA"/>
        </w:rPr>
        <w:t>Бериславської</w:t>
      </w:r>
      <w:proofErr w:type="spellEnd"/>
      <w:r w:rsidRPr="00516027">
        <w:rPr>
          <w:szCs w:val="26"/>
          <w:lang w:eastAsia="uk-UA"/>
        </w:rPr>
        <w:t xml:space="preserve"> міської ради</w:t>
      </w:r>
      <w:r w:rsidR="00516027">
        <w:rPr>
          <w:szCs w:val="26"/>
          <w:lang w:eastAsia="uk-UA"/>
        </w:rPr>
        <w:t>.</w:t>
      </w:r>
    </w:p>
    <w:p w:rsidR="00724DE1" w:rsidRPr="00516027" w:rsidRDefault="00724DE1" w:rsidP="00924C9E">
      <w:pPr>
        <w:shd w:val="clear" w:color="auto" w:fill="FFFFFF"/>
        <w:ind w:firstLine="426"/>
        <w:jc w:val="both"/>
        <w:textAlignment w:val="baseline"/>
        <w:rPr>
          <w:color w:val="FF0000"/>
          <w:szCs w:val="26"/>
          <w:lang w:eastAsia="uk-UA"/>
        </w:rPr>
      </w:pPr>
      <w:r>
        <w:rPr>
          <w:szCs w:val="26"/>
          <w:lang w:eastAsia="uk-UA"/>
        </w:rPr>
        <w:t>4</w:t>
      </w:r>
      <w:r w:rsidRPr="00EA5380">
        <w:rPr>
          <w:szCs w:val="26"/>
          <w:lang w:eastAsia="uk-UA"/>
        </w:rPr>
        <w:t xml:space="preserve">.4. Кошти, передбачені для надання матеріальної допомоги соціально незахищеним категоріям громадян, громадянам, які опинилися в складних життєвих обставинах та іншим категоріям громадян не можуть використовуватися для іншої мети. </w:t>
      </w:r>
    </w:p>
    <w:p w:rsidR="00724DE1" w:rsidRDefault="00724DE1" w:rsidP="00FD0FFA">
      <w:pPr>
        <w:shd w:val="clear" w:color="auto" w:fill="FFFFFF"/>
        <w:spacing w:after="188"/>
        <w:jc w:val="both"/>
        <w:textAlignment w:val="baseline"/>
        <w:rPr>
          <w:szCs w:val="26"/>
          <w:lang w:eastAsia="uk-UA"/>
        </w:rPr>
      </w:pPr>
    </w:p>
    <w:p w:rsidR="00724DE1" w:rsidRDefault="00724DE1" w:rsidP="00FD0FFA">
      <w:pPr>
        <w:jc w:val="both"/>
        <w:rPr>
          <w:szCs w:val="26"/>
          <w:lang w:eastAsia="uk-UA"/>
        </w:rPr>
      </w:pPr>
      <w:r>
        <w:rPr>
          <w:szCs w:val="26"/>
          <w:lang w:eastAsia="uk-UA"/>
        </w:rPr>
        <w:t xml:space="preserve">Керуючий справами </w:t>
      </w:r>
    </w:p>
    <w:p w:rsidR="00724DE1" w:rsidRDefault="00724DE1" w:rsidP="00FD0FFA">
      <w:pPr>
        <w:jc w:val="both"/>
      </w:pPr>
      <w:r>
        <w:rPr>
          <w:szCs w:val="26"/>
          <w:lang w:eastAsia="uk-UA"/>
        </w:rPr>
        <w:t xml:space="preserve">виконавчого комітету                                          </w:t>
      </w:r>
      <w:r w:rsidR="00924C9E">
        <w:rPr>
          <w:szCs w:val="26"/>
          <w:lang w:eastAsia="uk-UA"/>
        </w:rPr>
        <w:t xml:space="preserve">                     Лариса ДАМАСКІНА</w:t>
      </w:r>
    </w:p>
    <w:sectPr w:rsidR="00724DE1" w:rsidSect="00AD3EFA">
      <w:pgSz w:w="11906" w:h="16838"/>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02441"/>
    <w:multiLevelType w:val="multilevel"/>
    <w:tmpl w:val="F08833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3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5804"/>
    <w:rsid w:val="000848FD"/>
    <w:rsid w:val="0009089F"/>
    <w:rsid w:val="00176EF1"/>
    <w:rsid w:val="001834A3"/>
    <w:rsid w:val="00191B09"/>
    <w:rsid w:val="00197551"/>
    <w:rsid w:val="001A4247"/>
    <w:rsid w:val="001A441A"/>
    <w:rsid w:val="001A5762"/>
    <w:rsid w:val="00255804"/>
    <w:rsid w:val="002B7480"/>
    <w:rsid w:val="00312678"/>
    <w:rsid w:val="0032180C"/>
    <w:rsid w:val="00332C71"/>
    <w:rsid w:val="00335551"/>
    <w:rsid w:val="00370C5A"/>
    <w:rsid w:val="003B683B"/>
    <w:rsid w:val="003D3BD5"/>
    <w:rsid w:val="003F21DF"/>
    <w:rsid w:val="00401E8D"/>
    <w:rsid w:val="00436519"/>
    <w:rsid w:val="00441867"/>
    <w:rsid w:val="004720E1"/>
    <w:rsid w:val="00477B2C"/>
    <w:rsid w:val="004A2560"/>
    <w:rsid w:val="004B612E"/>
    <w:rsid w:val="00516027"/>
    <w:rsid w:val="005431AC"/>
    <w:rsid w:val="00583B11"/>
    <w:rsid w:val="005C32A8"/>
    <w:rsid w:val="005E2054"/>
    <w:rsid w:val="00614AE7"/>
    <w:rsid w:val="00620E6D"/>
    <w:rsid w:val="00672C9D"/>
    <w:rsid w:val="006D1B46"/>
    <w:rsid w:val="006D636D"/>
    <w:rsid w:val="006D64B3"/>
    <w:rsid w:val="006E3CD4"/>
    <w:rsid w:val="006F558E"/>
    <w:rsid w:val="00724DE1"/>
    <w:rsid w:val="007B26E7"/>
    <w:rsid w:val="007C64E3"/>
    <w:rsid w:val="007D72D3"/>
    <w:rsid w:val="008E4A6D"/>
    <w:rsid w:val="00924C9E"/>
    <w:rsid w:val="009330A6"/>
    <w:rsid w:val="009A7650"/>
    <w:rsid w:val="009D6C79"/>
    <w:rsid w:val="00A14870"/>
    <w:rsid w:val="00A82020"/>
    <w:rsid w:val="00AD3EFA"/>
    <w:rsid w:val="00AF4057"/>
    <w:rsid w:val="00B7182A"/>
    <w:rsid w:val="00B92D9E"/>
    <w:rsid w:val="00C20F11"/>
    <w:rsid w:val="00C305A9"/>
    <w:rsid w:val="00C361E4"/>
    <w:rsid w:val="00C913DD"/>
    <w:rsid w:val="00CB15DB"/>
    <w:rsid w:val="00CC3B0B"/>
    <w:rsid w:val="00D25140"/>
    <w:rsid w:val="00E118F7"/>
    <w:rsid w:val="00E37CFD"/>
    <w:rsid w:val="00E567D8"/>
    <w:rsid w:val="00E9253F"/>
    <w:rsid w:val="00EA5380"/>
    <w:rsid w:val="00F336C4"/>
    <w:rsid w:val="00F33A36"/>
    <w:rsid w:val="00F67139"/>
    <w:rsid w:val="00F71AD9"/>
    <w:rsid w:val="00FC10E8"/>
    <w:rsid w:val="00FD0FFA"/>
    <w:rsid w:val="00FF17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804"/>
    <w:rPr>
      <w:sz w:val="26"/>
      <w:szCs w:val="22"/>
      <w:lang w:val="uk-UA" w:eastAsia="en-US"/>
    </w:rPr>
  </w:style>
  <w:style w:type="paragraph" w:styleId="1">
    <w:name w:val="heading 1"/>
    <w:basedOn w:val="a"/>
    <w:link w:val="10"/>
    <w:uiPriority w:val="99"/>
    <w:qFormat/>
    <w:rsid w:val="00255804"/>
    <w:pPr>
      <w:spacing w:before="100" w:beforeAutospacing="1" w:after="100" w:afterAutospacing="1"/>
      <w:outlineLvl w:val="0"/>
    </w:pPr>
    <w:rPr>
      <w:rFonts w:eastAsia="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55804"/>
    <w:rPr>
      <w:rFonts w:eastAsia="Times New Roman" w:cs="Times New Roman"/>
      <w:b/>
      <w:bCs/>
      <w:kern w:val="36"/>
      <w:sz w:val="48"/>
      <w:szCs w:val="48"/>
      <w:lang w:eastAsia="uk-UA"/>
    </w:rPr>
  </w:style>
  <w:style w:type="paragraph" w:styleId="a3">
    <w:name w:val="List Paragraph"/>
    <w:basedOn w:val="a"/>
    <w:uiPriority w:val="99"/>
    <w:qFormat/>
    <w:rsid w:val="00255804"/>
    <w:pPr>
      <w:ind w:left="720"/>
      <w:contextualSpacing/>
    </w:pPr>
  </w:style>
  <w:style w:type="paragraph" w:styleId="a4">
    <w:name w:val="Balloon Text"/>
    <w:basedOn w:val="a"/>
    <w:link w:val="a5"/>
    <w:uiPriority w:val="99"/>
    <w:semiHidden/>
    <w:rsid w:val="00255804"/>
    <w:rPr>
      <w:rFonts w:ascii="Tahoma" w:hAnsi="Tahoma" w:cs="Tahoma"/>
      <w:sz w:val="16"/>
      <w:szCs w:val="16"/>
    </w:rPr>
  </w:style>
  <w:style w:type="character" w:customStyle="1" w:styleId="a5">
    <w:name w:val="Текст выноски Знак"/>
    <w:link w:val="a4"/>
    <w:uiPriority w:val="99"/>
    <w:semiHidden/>
    <w:locked/>
    <w:rsid w:val="00255804"/>
    <w:rPr>
      <w:rFonts w:ascii="Tahoma" w:hAnsi="Tahoma" w:cs="Tahoma"/>
      <w:sz w:val="16"/>
      <w:szCs w:val="16"/>
    </w:rPr>
  </w:style>
  <w:style w:type="character" w:customStyle="1" w:styleId="a6">
    <w:name w:val="Знак Знак Знак"/>
    <w:uiPriority w:val="99"/>
    <w:semiHidden/>
    <w:rsid w:val="007B26E7"/>
    <w:rPr>
      <w:rFonts w:ascii="Times New Roman" w:hAnsi="Times New Roman"/>
      <w:noProof/>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2119</Words>
  <Characters>12080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dc:description/>
  <cp:lastModifiedBy>Olena</cp:lastModifiedBy>
  <cp:revision>14</cp:revision>
  <cp:lastPrinted>2021-01-28T15:09:00Z</cp:lastPrinted>
  <dcterms:created xsi:type="dcterms:W3CDTF">2020-12-22T09:00:00Z</dcterms:created>
  <dcterms:modified xsi:type="dcterms:W3CDTF">2021-04-12T07:00:00Z</dcterms:modified>
</cp:coreProperties>
</file>