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2E" w:rsidRPr="00F63A2E" w:rsidRDefault="00A23015" w:rsidP="00F63A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mallCaps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7.95pt;margin-top:6.25pt;width:42.9pt;height:54pt;z-index:251660288" filled="t">
            <v:fill color2="black"/>
            <v:imagedata r:id="rId6" o:title=""/>
            <w10:wrap type="topAndBottom"/>
          </v:shape>
          <o:OLEObject Type="Embed" ProgID="Word.Picture.8" ShapeID="_x0000_s1027" DrawAspect="Content" ObjectID="_1694595510" r:id="rId7"/>
        </w:pict>
      </w:r>
    </w:p>
    <w:p w:rsidR="004433D5" w:rsidRPr="004433D5" w:rsidRDefault="004433D5" w:rsidP="0044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433D5">
        <w:rPr>
          <w:rFonts w:ascii="Times New Roman" w:eastAsia="Calibri" w:hAnsi="Times New Roman" w:cs="Times New Roman"/>
          <w:b/>
          <w:sz w:val="26"/>
          <w:szCs w:val="26"/>
        </w:rPr>
        <w:t>БЕРИСЛАВСЬКА  МІСЬКА  РАДА</w:t>
      </w:r>
    </w:p>
    <w:p w:rsidR="004433D5" w:rsidRPr="004433D5" w:rsidRDefault="004433D5" w:rsidP="0044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433D5">
        <w:rPr>
          <w:rFonts w:ascii="Times New Roman" w:eastAsia="Calibri" w:hAnsi="Times New Roman" w:cs="Times New Roman"/>
          <w:b/>
          <w:sz w:val="26"/>
          <w:szCs w:val="26"/>
        </w:rPr>
        <w:t>БЕРИСЛАВСЬКОГО РАЙОНУ ХЕРСОНСЬКОЇ ОБЛАСТІ</w:t>
      </w:r>
    </w:p>
    <w:p w:rsidR="004433D5" w:rsidRPr="004433D5" w:rsidRDefault="004433D5" w:rsidP="0044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uk-UA"/>
        </w:rPr>
      </w:pPr>
      <w:r w:rsidRPr="004433D5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>ВИКОНАВЧИЙ КОМІТЕТ</w:t>
      </w:r>
    </w:p>
    <w:p w:rsidR="004433D5" w:rsidRPr="004433D5" w:rsidRDefault="004433D5" w:rsidP="004433D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433D5" w:rsidRPr="004433D5" w:rsidRDefault="004433D5" w:rsidP="004433D5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4433D5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Р І Ш Е Н </w:t>
      </w:r>
      <w:proofErr w:type="spellStart"/>
      <w:r w:rsidRPr="004433D5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Н</w:t>
      </w:r>
      <w:proofErr w:type="spellEnd"/>
      <w:r w:rsidRPr="004433D5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Я</w:t>
      </w:r>
    </w:p>
    <w:p w:rsidR="004433D5" w:rsidRPr="004433D5" w:rsidRDefault="004433D5" w:rsidP="00443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3D5" w:rsidRPr="004433D5" w:rsidRDefault="004433D5" w:rsidP="00443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3D5" w:rsidRPr="00A23015" w:rsidRDefault="00A23015" w:rsidP="004433D5">
      <w:pPr>
        <w:spacing w:after="0" w:line="240" w:lineRule="auto"/>
        <w:rPr>
          <w:rFonts w:ascii="Times New Roman" w:eastAsia="Calibri" w:hAnsi="Times New Roman" w:cs="Times New Roman"/>
          <w:sz w:val="26"/>
          <w:lang w:val="ru-RU"/>
        </w:rPr>
      </w:pPr>
      <w:r>
        <w:rPr>
          <w:rFonts w:ascii="Times New Roman" w:eastAsia="Calibri" w:hAnsi="Times New Roman" w:cs="Times New Roman"/>
          <w:sz w:val="26"/>
        </w:rPr>
        <w:t>__</w:t>
      </w:r>
      <w:r w:rsidRPr="00A23015">
        <w:rPr>
          <w:rFonts w:ascii="Times New Roman" w:eastAsia="Calibri" w:hAnsi="Times New Roman" w:cs="Times New Roman"/>
          <w:sz w:val="26"/>
          <w:u w:val="single"/>
        </w:rPr>
        <w:t>30.08.2021</w:t>
      </w:r>
      <w:r w:rsidR="004433D5" w:rsidRPr="004433D5">
        <w:rPr>
          <w:rFonts w:ascii="Times New Roman" w:eastAsia="Calibri" w:hAnsi="Times New Roman" w:cs="Times New Roman"/>
          <w:sz w:val="26"/>
        </w:rPr>
        <w:t xml:space="preserve">______                                                                                    </w:t>
      </w:r>
      <w:r w:rsidR="004433D5" w:rsidRPr="004433D5">
        <w:rPr>
          <w:rFonts w:ascii="Times New Roman" w:eastAsia="Calibri" w:hAnsi="Times New Roman" w:cs="Times New Roman"/>
          <w:sz w:val="26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6"/>
        </w:rPr>
        <w:t xml:space="preserve">   № </w:t>
      </w:r>
      <w:r w:rsidRPr="00A23015">
        <w:rPr>
          <w:rFonts w:ascii="Times New Roman" w:eastAsia="Calibri" w:hAnsi="Times New Roman" w:cs="Times New Roman"/>
          <w:sz w:val="26"/>
          <w:u w:val="single"/>
        </w:rPr>
        <w:t>161</w:t>
      </w:r>
      <w:r w:rsidR="004433D5" w:rsidRPr="004433D5">
        <w:rPr>
          <w:rFonts w:ascii="Times New Roman" w:eastAsia="Calibri" w:hAnsi="Times New Roman" w:cs="Times New Roman"/>
          <w:sz w:val="26"/>
        </w:rPr>
        <w:t>__</w:t>
      </w:r>
    </w:p>
    <w:p w:rsidR="00F63A2E" w:rsidRDefault="00F63A2E" w:rsidP="009A7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A75F9" w:rsidRPr="009A75F9" w:rsidRDefault="009A75F9" w:rsidP="009A7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Положення </w:t>
      </w:r>
    </w:p>
    <w:p w:rsidR="009A75F9" w:rsidRPr="009A75F9" w:rsidRDefault="009A75F9" w:rsidP="009A7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  порядок     використання </w:t>
      </w:r>
    </w:p>
    <w:p w:rsidR="009A75F9" w:rsidRPr="009A75F9" w:rsidRDefault="009A75F9" w:rsidP="009A7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шкільних автобусів</w:t>
      </w:r>
    </w:p>
    <w:p w:rsidR="009A75F9" w:rsidRPr="009A75F9" w:rsidRDefault="009A75F9" w:rsidP="009A7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DC56F1" w:rsidRDefault="00DC56F1" w:rsidP="009A75F9">
      <w:pPr>
        <w:spacing w:after="4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1054" w:rsidRDefault="004433D5" w:rsidP="009A75F9">
      <w:pPr>
        <w:spacing w:after="4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виконання</w:t>
      </w:r>
      <w:r w:rsidR="009A75F9"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223DE"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законів України  «Про освіту»</w:t>
      </w:r>
      <w:r w:rsidR="00C71054"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F223DE"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«Про загальну середню освіту», </w:t>
      </w:r>
      <w:r w:rsidR="00C71054"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«Про дошкільну освіту», </w:t>
      </w:r>
      <w:r w:rsidR="00F223DE"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«Про дорожній рух», «</w:t>
      </w:r>
      <w:r w:rsidR="009A75F9"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 автомобільний</w:t>
      </w:r>
      <w:r w:rsidR="00F223DE"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транспорт», </w:t>
      </w:r>
      <w:r w:rsidR="00C71054" w:rsidRPr="004433D5">
        <w:rPr>
          <w:rStyle w:val="a8"/>
          <w:rFonts w:ascii="Times New Roman" w:hAnsi="Times New Roman" w:cs="Times New Roman"/>
          <w:i w:val="0"/>
          <w:color w:val="000000" w:themeColor="text1"/>
          <w:sz w:val="26"/>
          <w:szCs w:val="26"/>
        </w:rPr>
        <w:t>постанови Кабінету Міністрів України від 18 січня 2016</w:t>
      </w:r>
      <w:r>
        <w:rPr>
          <w:rStyle w:val="a8"/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року</w:t>
      </w:r>
      <w:r w:rsidR="00C71054" w:rsidRPr="004433D5">
        <w:rPr>
          <w:rStyle w:val="a8"/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№ 15 </w:t>
      </w:r>
      <w:r w:rsidR="00C71054" w:rsidRPr="004433D5">
        <w:rPr>
          <w:rFonts w:ascii="Times New Roman" w:hAnsi="Times New Roman" w:cs="Times New Roman"/>
          <w:sz w:val="26"/>
          <w:szCs w:val="26"/>
        </w:rPr>
        <w:t>«Деякі питання регулювання міжбюджетних віднос</w:t>
      </w:r>
      <w:r w:rsidR="00DC56F1" w:rsidRPr="004433D5">
        <w:rPr>
          <w:rFonts w:ascii="Times New Roman" w:hAnsi="Times New Roman" w:cs="Times New Roman"/>
          <w:sz w:val="26"/>
          <w:szCs w:val="26"/>
        </w:rPr>
        <w:t>ин», Правил</w:t>
      </w:r>
      <w:r w:rsidR="00C71054" w:rsidRPr="004433D5">
        <w:rPr>
          <w:rFonts w:ascii="Times New Roman" w:hAnsi="Times New Roman" w:cs="Times New Roman"/>
          <w:sz w:val="26"/>
          <w:szCs w:val="26"/>
        </w:rPr>
        <w:t xml:space="preserve"> надання послуг пасажирського автомобільного транспорту, затвердженими постановою Кабінету Міністрів України від 18 лютого 1997 № 176, </w:t>
      </w:r>
      <w:r w:rsidR="00315E01" w:rsidRPr="004433D5">
        <w:rPr>
          <w:rFonts w:ascii="Times New Roman" w:hAnsi="Times New Roman" w:cs="Times New Roman"/>
          <w:sz w:val="26"/>
          <w:szCs w:val="26"/>
        </w:rPr>
        <w:t>з метою подальшого врегулювання питань організації перевезень до місць навчання та в зворотному напрямку учнів, дітей, педагогічних працівників закладів дошкільної, загальної середньої освіти шкільними автобусами</w:t>
      </w:r>
      <w:r w:rsidR="00315E01">
        <w:rPr>
          <w:rFonts w:ascii="Times New Roman" w:hAnsi="Times New Roman" w:cs="Times New Roman"/>
          <w:sz w:val="26"/>
          <w:szCs w:val="26"/>
        </w:rPr>
        <w:t xml:space="preserve">, </w:t>
      </w:r>
      <w:r w:rsidR="00C71054" w:rsidRPr="004433D5">
        <w:rPr>
          <w:rFonts w:ascii="Times New Roman" w:hAnsi="Times New Roman" w:cs="Times New Roman"/>
          <w:sz w:val="26"/>
          <w:szCs w:val="26"/>
        </w:rPr>
        <w:t>керуючись статтями 29, 32</w:t>
      </w:r>
      <w:r w:rsidR="00315E01">
        <w:rPr>
          <w:rFonts w:ascii="Times New Roman" w:hAnsi="Times New Roman" w:cs="Times New Roman"/>
          <w:sz w:val="26"/>
          <w:szCs w:val="26"/>
        </w:rPr>
        <w:t>, 52</w:t>
      </w:r>
      <w:r w:rsidR="00C71054" w:rsidRPr="004433D5">
        <w:rPr>
          <w:rFonts w:ascii="Times New Roman" w:hAnsi="Times New Roman" w:cs="Times New Roman"/>
          <w:sz w:val="26"/>
          <w:szCs w:val="26"/>
        </w:rPr>
        <w:t xml:space="preserve"> Закону України «Про місц</w:t>
      </w:r>
      <w:r w:rsidR="00315E01">
        <w:rPr>
          <w:rFonts w:ascii="Times New Roman" w:hAnsi="Times New Roman" w:cs="Times New Roman"/>
          <w:sz w:val="26"/>
          <w:szCs w:val="26"/>
        </w:rPr>
        <w:t>еве самоврядування в Україні»</w:t>
      </w:r>
      <w:r w:rsidR="00A23015">
        <w:rPr>
          <w:rFonts w:ascii="Times New Roman" w:hAnsi="Times New Roman" w:cs="Times New Roman"/>
          <w:sz w:val="26"/>
          <w:szCs w:val="26"/>
        </w:rPr>
        <w:t>, виконавчий комітет міської ради</w:t>
      </w:r>
    </w:p>
    <w:p w:rsidR="00A23015" w:rsidRPr="00A23015" w:rsidRDefault="00A23015" w:rsidP="009A75F9">
      <w:pPr>
        <w:spacing w:after="4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A23015">
        <w:rPr>
          <w:rFonts w:ascii="Times New Roman" w:hAnsi="Times New Roman" w:cs="Times New Roman"/>
          <w:b/>
          <w:sz w:val="28"/>
          <w:szCs w:val="28"/>
        </w:rPr>
        <w:t>В И Р І Ш И В:</w:t>
      </w:r>
    </w:p>
    <w:p w:rsidR="009A75F9" w:rsidRPr="004433D5" w:rsidRDefault="009A75F9" w:rsidP="009A75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 Затвердити Положення про порядок використання шкільних автобусів (далі - Положення), що   додається.</w:t>
      </w:r>
    </w:p>
    <w:p w:rsidR="009A75F9" w:rsidRPr="004433D5" w:rsidRDefault="00F31D2D" w:rsidP="009A75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 Управлінню</w:t>
      </w:r>
      <w:r w:rsidR="009A75F9"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освіти, </w:t>
      </w:r>
      <w:r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культури, </w:t>
      </w:r>
      <w:r w:rsidR="009A75F9"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молоді</w:t>
      </w:r>
      <w:r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туризму</w:t>
      </w:r>
      <w:r w:rsidR="009A75F9"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 спорту </w:t>
      </w:r>
      <w:r w:rsidR="00315E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міської ради</w:t>
      </w:r>
      <w:r w:rsidR="009A75F9"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забезпечити  дотримання порядку використання шкільних автобусів, визначеного цим Положенням.</w:t>
      </w:r>
    </w:p>
    <w:p w:rsidR="009A75F9" w:rsidRPr="004433D5" w:rsidRDefault="009A75F9" w:rsidP="009A75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3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 Контроль за виконанням цього розпорядження покласти на </w:t>
      </w:r>
      <w:r w:rsidR="00315E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заступника міського голови з питань діяльності виконавчих органів ради </w:t>
      </w:r>
      <w:proofErr w:type="spellStart"/>
      <w:r w:rsidR="00315E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Нищенко</w:t>
      </w:r>
      <w:proofErr w:type="spellEnd"/>
      <w:r w:rsidR="00315E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Т.О.</w:t>
      </w:r>
    </w:p>
    <w:p w:rsidR="009A75F9" w:rsidRPr="004433D5" w:rsidRDefault="009A75F9" w:rsidP="009A75F9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1D2D" w:rsidRDefault="00F31D2D" w:rsidP="00F31D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676C" w:rsidRDefault="0055676C" w:rsidP="00F31D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Перший заступник</w:t>
      </w:r>
    </w:p>
    <w:p w:rsidR="009A75F9" w:rsidRPr="009A75F9" w:rsidRDefault="0055676C" w:rsidP="00F31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міського голови                                                                                   Сергій ШМАТОВ</w:t>
      </w:r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</w:t>
      </w:r>
      <w:r w:rsidR="009A75F9"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A75F9" w:rsidRPr="009A75F9" w:rsidRDefault="009A75F9" w:rsidP="009A75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</w:t>
      </w:r>
    </w:p>
    <w:p w:rsidR="009A75F9" w:rsidRPr="009A75F9" w:rsidRDefault="009A75F9" w:rsidP="009A75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F31D2D" w:rsidRDefault="009A75F9" w:rsidP="009A7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</w:t>
      </w:r>
    </w:p>
    <w:p w:rsidR="00F31D2D" w:rsidRDefault="00F31D2D" w:rsidP="009A7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C56F1" w:rsidRDefault="00DC56F1" w:rsidP="009A7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A75F9" w:rsidRPr="009A75F9" w:rsidRDefault="009A75F9" w:rsidP="009A7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</w:t>
      </w:r>
    </w:p>
    <w:p w:rsidR="009A75F9" w:rsidRPr="009A75F9" w:rsidRDefault="009A75F9" w:rsidP="008F7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</w:t>
      </w:r>
      <w:r w:rsidR="008F78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ЗАТВЕРДЖЕНО</w:t>
      </w:r>
    </w:p>
    <w:p w:rsidR="00A23015" w:rsidRDefault="008F7831" w:rsidP="008F7831">
      <w:pPr>
        <w:tabs>
          <w:tab w:val="left" w:pos="3969"/>
        </w:tabs>
        <w:spacing w:after="0" w:line="240" w:lineRule="auto"/>
        <w:ind w:left="43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Рішення виконавчого комітету </w:t>
      </w:r>
    </w:p>
    <w:p w:rsidR="009A75F9" w:rsidRPr="009A75F9" w:rsidRDefault="00A23015" w:rsidP="008F7831">
      <w:pPr>
        <w:tabs>
          <w:tab w:val="left" w:pos="3969"/>
        </w:tabs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F78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міської ради</w:t>
      </w:r>
    </w:p>
    <w:p w:rsidR="009A75F9" w:rsidRPr="00F31D2D" w:rsidRDefault="008F7831" w:rsidP="008F7831">
      <w:pPr>
        <w:tabs>
          <w:tab w:val="left" w:pos="3969"/>
        </w:tabs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="00A23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__30.08.2021_    № 161</w:t>
      </w:r>
      <w:bookmarkStart w:id="0" w:name="_GoBack"/>
      <w:bookmarkEnd w:id="0"/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</w:p>
    <w:p w:rsidR="009A75F9" w:rsidRPr="00F31D2D" w:rsidRDefault="009A75F9" w:rsidP="009A7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</w:t>
      </w:r>
    </w:p>
    <w:p w:rsidR="009A75F9" w:rsidRPr="009A75F9" w:rsidRDefault="009A75F9" w:rsidP="009A7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5F9" w:rsidRPr="009A75F9" w:rsidRDefault="009A75F9" w:rsidP="009A75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9A75F9" w:rsidRPr="009A75F9" w:rsidRDefault="009A75F9" w:rsidP="009A75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ПОЛОЖЕННЯ</w:t>
      </w:r>
    </w:p>
    <w:p w:rsidR="009A75F9" w:rsidRPr="009A75F9" w:rsidRDefault="009A75F9" w:rsidP="009A75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 порядок  використання  шкільних автобусів</w:t>
      </w:r>
    </w:p>
    <w:p w:rsidR="009A75F9" w:rsidRPr="009A75F9" w:rsidRDefault="009A75F9" w:rsidP="009A75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9A75F9" w:rsidRPr="009A75F9" w:rsidRDefault="009A75F9" w:rsidP="009A75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Загальні положення</w:t>
      </w:r>
    </w:p>
    <w:p w:rsidR="009A75F9" w:rsidRPr="009A75F9" w:rsidRDefault="009A75F9" w:rsidP="009A7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Це Положення визначає порядок використання шкі</w:t>
      </w:r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льних автобусів, отриманих в рамках реалізації Програми «Шкільний автобус»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затвердженої постановою Кабінету Міністрів України від 16 січня 2003 року №31, при організації регуля</w:t>
      </w:r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рних  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 нерегулярних безоплатних перевезень учнів та педагогічних працівників закла</w:t>
      </w:r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дів освіти </w:t>
      </w:r>
      <w:proofErr w:type="spellStart"/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Бериславської</w:t>
      </w:r>
      <w:proofErr w:type="spellEnd"/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</w:p>
    <w:p w:rsidR="009A75F9" w:rsidRPr="009A75F9" w:rsidRDefault="009A75F9" w:rsidP="009A7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Положення розроблено відповідно до Консти</w:t>
      </w:r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туції України, Законів України «Про освіту», «Про загальну середню освіту»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дошкільну освіту», «Про дорожній рух», «Про автомобільний транспорт» та «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 надання послуг пасажирського</w:t>
      </w:r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автомобільного транспорту»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</w:p>
    <w:p w:rsidR="009A75F9" w:rsidRPr="009A75F9" w:rsidRDefault="009A75F9" w:rsidP="009A7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</w:t>
      </w:r>
      <w:r w:rsidR="00EC5D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Організація перевезень учнів та педагогічних працівників шкільними автобусами здійснюється у відповідності з діючими нормативно-правовими актами України  із забезпечення безпеки дорожнього руху, перевезень пасажирів автобусами.</w:t>
      </w:r>
    </w:p>
    <w:p w:rsidR="009A75F9" w:rsidRPr="00FC4ED6" w:rsidRDefault="009A75F9" w:rsidP="009A7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</w:t>
      </w:r>
      <w:r w:rsidR="00EC5D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Шкільний автобус є спеціальним транспортним засобом для регулярних перевезень, що здійснюються за встановленим маршрутом і ро</w:t>
      </w:r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зкладом, з посадкою 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 висадкою учнів та педагогічних працівників  на передбачених маршрутом зупинках до місць навчання і додому, а також для організації екскурсійних поїздок, здійснення нерегулярних перевезень учнів та педагогічних працівників  до місць проведення позак</w:t>
      </w:r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ласних і позашкільних,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зональних та обласних виховних, культурно-масових заходів і спор</w:t>
      </w:r>
      <w:r w:rsidR="00FC4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тивних змагань,</w:t>
      </w:r>
      <w:r w:rsidR="00FC4ED6" w:rsidRPr="00FC4ED6">
        <w:rPr>
          <w:rFonts w:ascii="Arial" w:hAnsi="Arial" w:cs="Arial"/>
          <w:color w:val="252121"/>
          <w:sz w:val="19"/>
          <w:szCs w:val="19"/>
          <w:shd w:val="clear" w:color="auto" w:fill="FFFFFF"/>
        </w:rPr>
        <w:t xml:space="preserve"> </w:t>
      </w:r>
      <w:r w:rsidR="00FC4ED6" w:rsidRPr="00FC4E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забезпечення участі учасників освітнього процесу в нарадах, семінарах, конференціях, інших заходах територіальної громади, обласного рівнів тощо; організації підвезення учасників зовнішнього незалежного оцінювання з числа випускників закладів освіти до пунктів тестування та у зворотному напрямку.</w:t>
      </w:r>
      <w:r w:rsidRPr="00FC4E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F31D2D" w:rsidRDefault="009A75F9" w:rsidP="009A7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EC5D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Використання шкільних автобусів для нерегулярних перевезень здійснюється відповідно до наказу начальника </w:t>
      </w:r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управління</w:t>
      </w:r>
      <w:r w:rsidR="00F31D2D"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освіти, </w:t>
      </w:r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культури, </w:t>
      </w:r>
      <w:r w:rsidR="00F31D2D"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молоді</w:t>
      </w:r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туризму</w:t>
      </w:r>
      <w:r w:rsidR="00F31D2D"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спорту </w:t>
      </w:r>
      <w:proofErr w:type="spellStart"/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Бериславської</w:t>
      </w:r>
      <w:proofErr w:type="spellEnd"/>
      <w:r w:rsidR="00F31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</w:t>
      </w:r>
      <w:r w:rsidR="006845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A75F9" w:rsidRPr="00F63A2E" w:rsidRDefault="009A75F9" w:rsidP="00F63A2E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63A2E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>6. Використання шкільних автобусів на комерційній основі забороняється.</w:t>
      </w:r>
      <w:r w:rsidRPr="00F63A2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FC4ED6" w:rsidRPr="00F63A2E" w:rsidRDefault="00FC4ED6" w:rsidP="00F63A2E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63A2E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 </w:t>
      </w:r>
      <w:r w:rsidR="009A75F9" w:rsidRPr="00F63A2E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>7.</w:t>
      </w:r>
      <w:r w:rsidR="009A75F9" w:rsidRPr="00F63A2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EC5D05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F63A2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Схеми маршрутів, графіки руху шкільних автобусів розробляються директором закладу освіти спільно з уповноваженими органами Національної поліції у сфері забезпечення безпеки дорожнього руху і затверджується начальником управління освіти, культури,молоді, туризму та спорту.</w:t>
      </w:r>
    </w:p>
    <w:p w:rsidR="009A75F9" w:rsidRPr="00FC4ED6" w:rsidRDefault="009A75F9" w:rsidP="009A7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EC5D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C4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Паспорти маршрутів затверджуються керівником відділу безпеки руху Управління превентивної діяльності Головного управління Національної поліції 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C4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C4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C4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Херсонській області.</w:t>
      </w:r>
    </w:p>
    <w:p w:rsidR="009A75F9" w:rsidRPr="00F63A2E" w:rsidRDefault="009A75F9" w:rsidP="00684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3A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9. Порядок організації перевезення груп дітей визначається Правилами надання послуг пасажирського автомобільного транспорту та іншими нормативно-правовими актами. </w:t>
      </w:r>
    </w:p>
    <w:p w:rsidR="009A75F9" w:rsidRPr="009A75F9" w:rsidRDefault="009A75F9" w:rsidP="00684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A75F9" w:rsidRPr="009A75F9" w:rsidRDefault="009A75F9" w:rsidP="009A75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Повноваження </w:t>
      </w:r>
      <w:r w:rsidR="006845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управління освіти, культури, молоді, туризму та спорту </w:t>
      </w:r>
      <w:proofErr w:type="spellStart"/>
      <w:r w:rsidR="006845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Бериславської</w:t>
      </w:r>
      <w:proofErr w:type="spellEnd"/>
      <w:r w:rsidR="006845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міської ради</w:t>
      </w:r>
      <w:r w:rsidRPr="009A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щодо забезпечення автобусами за</w:t>
      </w:r>
      <w:r w:rsidR="006845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кладів загальної середньої освіти</w:t>
      </w:r>
    </w:p>
    <w:p w:rsidR="006845CC" w:rsidRDefault="009A75F9" w:rsidP="00F63A2E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10. </w:t>
      </w:r>
      <w:r w:rsidR="006845CC">
        <w:rPr>
          <w:bCs/>
          <w:color w:val="000000"/>
          <w:sz w:val="26"/>
          <w:szCs w:val="26"/>
        </w:rPr>
        <w:t>У</w:t>
      </w:r>
      <w:r w:rsidR="006845CC" w:rsidRPr="006845CC">
        <w:rPr>
          <w:bCs/>
          <w:color w:val="000000"/>
          <w:sz w:val="26"/>
          <w:szCs w:val="26"/>
        </w:rPr>
        <w:t>правління освіти, культури, молоді, туризму та спорту</w:t>
      </w:r>
      <w:r w:rsidR="006845CC">
        <w:rPr>
          <w:b/>
          <w:bCs/>
          <w:color w:val="000000"/>
          <w:sz w:val="26"/>
          <w:szCs w:val="26"/>
        </w:rPr>
        <w:t xml:space="preserve"> :</w:t>
      </w:r>
    </w:p>
    <w:p w:rsidR="009A75F9" w:rsidRPr="006845CC" w:rsidRDefault="009A75F9" w:rsidP="00F63A2E">
      <w:pPr>
        <w:pStyle w:val="a3"/>
        <w:spacing w:before="0" w:beforeAutospacing="0" w:after="0" w:afterAutospacing="0"/>
        <w:ind w:firstLine="567"/>
        <w:jc w:val="both"/>
      </w:pPr>
      <w:r w:rsidRPr="006845CC">
        <w:rPr>
          <w:color w:val="000000"/>
          <w:sz w:val="26"/>
          <w:szCs w:val="26"/>
        </w:rPr>
        <w:t>- здійснює аналіз забезпеч</w:t>
      </w:r>
      <w:r w:rsidR="006845CC" w:rsidRPr="006845CC">
        <w:rPr>
          <w:color w:val="000000"/>
          <w:sz w:val="26"/>
          <w:szCs w:val="26"/>
        </w:rPr>
        <w:t>еності за</w:t>
      </w:r>
      <w:r w:rsidR="006845CC">
        <w:rPr>
          <w:color w:val="000000"/>
          <w:sz w:val="26"/>
          <w:szCs w:val="26"/>
        </w:rPr>
        <w:t>кладів загальної середньої освіти</w:t>
      </w:r>
      <w:r w:rsidRPr="006845CC">
        <w:rPr>
          <w:color w:val="000000"/>
          <w:sz w:val="26"/>
          <w:szCs w:val="26"/>
        </w:rPr>
        <w:t xml:space="preserve"> автобусами за рахунок коштів державного та місцевого бюджетів;</w:t>
      </w:r>
    </w:p>
    <w:p w:rsidR="009A75F9" w:rsidRPr="006845CC" w:rsidRDefault="009A75F9" w:rsidP="00F63A2E">
      <w:pPr>
        <w:pStyle w:val="a3"/>
        <w:spacing w:before="0" w:beforeAutospacing="0" w:after="0" w:afterAutospacing="0"/>
        <w:ind w:firstLine="567"/>
        <w:jc w:val="both"/>
      </w:pPr>
      <w:r w:rsidRPr="006845CC">
        <w:rPr>
          <w:color w:val="000000"/>
          <w:sz w:val="26"/>
          <w:szCs w:val="26"/>
        </w:rPr>
        <w:t>- організовує моніторинг потреби у забезпеч</w:t>
      </w:r>
      <w:r w:rsidR="006845CC" w:rsidRPr="006845CC">
        <w:rPr>
          <w:color w:val="000000"/>
          <w:sz w:val="26"/>
          <w:szCs w:val="26"/>
        </w:rPr>
        <w:t>енні</w:t>
      </w:r>
      <w:r w:rsidRPr="006845CC">
        <w:rPr>
          <w:color w:val="000000"/>
          <w:sz w:val="26"/>
          <w:szCs w:val="26"/>
        </w:rPr>
        <w:t xml:space="preserve"> закладів</w:t>
      </w:r>
      <w:r w:rsidR="006845CC">
        <w:rPr>
          <w:color w:val="000000"/>
          <w:sz w:val="26"/>
          <w:szCs w:val="26"/>
        </w:rPr>
        <w:t xml:space="preserve"> загальної середньої освіти</w:t>
      </w:r>
      <w:r w:rsidRPr="006845CC">
        <w:rPr>
          <w:color w:val="000000"/>
          <w:sz w:val="26"/>
          <w:szCs w:val="26"/>
        </w:rPr>
        <w:t xml:space="preserve"> автобусами, на підставі проведених заходів по оптимізації освітньої мережі та необхідності заміни автобусів, які не відповідають технічним вимогам та вичерпали встановлений нормативами термін експлуатації;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формує рознарядку одержувачів та визначає черговість отримання автобусів;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забезпечує формування замовлення на поставку автобусів.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 </w:t>
      </w:r>
    </w:p>
    <w:p w:rsidR="009A75F9" w:rsidRDefault="006845CC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b/>
          <w:bCs/>
          <w:color w:val="000000"/>
          <w:sz w:val="26"/>
          <w:szCs w:val="26"/>
        </w:rPr>
        <w:t>Обов’язки директора</w:t>
      </w:r>
      <w:r w:rsidR="009A75F9">
        <w:rPr>
          <w:b/>
          <w:bCs/>
          <w:color w:val="000000"/>
          <w:sz w:val="26"/>
          <w:szCs w:val="26"/>
        </w:rPr>
        <w:t xml:space="preserve"> з</w:t>
      </w:r>
      <w:r>
        <w:rPr>
          <w:b/>
          <w:bCs/>
          <w:color w:val="000000"/>
          <w:sz w:val="26"/>
          <w:szCs w:val="26"/>
        </w:rPr>
        <w:t>а</w:t>
      </w:r>
      <w:r w:rsidR="003B02F9">
        <w:rPr>
          <w:b/>
          <w:bCs/>
          <w:color w:val="000000"/>
          <w:sz w:val="26"/>
          <w:szCs w:val="26"/>
        </w:rPr>
        <w:t>кладу</w:t>
      </w:r>
      <w:r>
        <w:rPr>
          <w:b/>
          <w:bCs/>
          <w:color w:val="000000"/>
          <w:sz w:val="26"/>
          <w:szCs w:val="26"/>
        </w:rPr>
        <w:t xml:space="preserve"> загальної середньої освіти</w:t>
      </w:r>
      <w:r w:rsidR="009A75F9">
        <w:rPr>
          <w:b/>
          <w:bCs/>
          <w:color w:val="000000"/>
          <w:sz w:val="26"/>
          <w:szCs w:val="26"/>
        </w:rPr>
        <w:t>, який організовує перевезення учнів та педагогічних працівників</w:t>
      </w:r>
      <w:r w:rsidR="009A75F9">
        <w:rPr>
          <w:color w:val="000000"/>
          <w:sz w:val="26"/>
          <w:szCs w:val="26"/>
        </w:rPr>
        <w:t> </w:t>
      </w:r>
    </w:p>
    <w:p w:rsidR="009A75F9" w:rsidRDefault="009A75F9" w:rsidP="00F63A2E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11. Здійснює контроль за використанням шкільного автобуса за цільовим призначенням та призначає відповідальних за безпеку учнів.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12. Призначає наказом відповідального за організацію перевезень і </w:t>
      </w:r>
      <w:r w:rsidR="00EC5D05">
        <w:rPr>
          <w:color w:val="000000"/>
          <w:sz w:val="26"/>
          <w:szCs w:val="26"/>
        </w:rPr>
        <w:t>супроводжуючих</w:t>
      </w:r>
      <w:r>
        <w:rPr>
          <w:color w:val="000000"/>
          <w:sz w:val="26"/>
          <w:szCs w:val="26"/>
        </w:rPr>
        <w:t xml:space="preserve"> з числа працівників закладу освіти, організовує їх своєчасний інструктаж  і навчання.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13. Інформує батьків учнів або осіб, що їх замінюють про умови організації перевезень за маршрутом шкільного автобуса.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14. Затверджує наказом списки учнів, які перевозяться із зазначенням пунктів посадки і висадки у відповідності з паспортом маршруту.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15.  Забезпечує технічне обслуговування автобуса та проходження </w:t>
      </w:r>
      <w:proofErr w:type="spellStart"/>
      <w:r>
        <w:rPr>
          <w:color w:val="000000"/>
          <w:sz w:val="26"/>
          <w:szCs w:val="26"/>
        </w:rPr>
        <w:t>передрейсового</w:t>
      </w:r>
      <w:proofErr w:type="spellEnd"/>
      <w:r>
        <w:rPr>
          <w:color w:val="000000"/>
          <w:sz w:val="26"/>
          <w:szCs w:val="26"/>
        </w:rPr>
        <w:t xml:space="preserve"> технічного огляду та проходження водієм автобуса </w:t>
      </w:r>
      <w:proofErr w:type="spellStart"/>
      <w:r>
        <w:rPr>
          <w:color w:val="000000"/>
          <w:sz w:val="26"/>
          <w:szCs w:val="26"/>
        </w:rPr>
        <w:t>передрейсового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післярейсового</w:t>
      </w:r>
      <w:proofErr w:type="spellEnd"/>
      <w:r>
        <w:rPr>
          <w:color w:val="000000"/>
          <w:sz w:val="26"/>
          <w:szCs w:val="26"/>
        </w:rPr>
        <w:t xml:space="preserve"> медичних оглядів.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16. Визначає місце стоянки автобуса, забезпечує його технічне об</w:t>
      </w:r>
      <w:r w:rsidR="00DC56F1">
        <w:rPr>
          <w:color w:val="000000"/>
          <w:sz w:val="26"/>
          <w:szCs w:val="26"/>
        </w:rPr>
        <w:t xml:space="preserve">слуговування  </w:t>
      </w:r>
      <w:r>
        <w:rPr>
          <w:color w:val="000000"/>
          <w:sz w:val="26"/>
          <w:szCs w:val="26"/>
        </w:rPr>
        <w:t>та створює необхідні умови для підготовки до рейсів.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17. Забезпечує щорічне навчання водія шкільного автобуса з питань безпеки дорожнього руху в обсязі технічного мінімуму.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18. Організовує контроль за дотриманням графіка (розкладу) та маршруту руху.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19. Здійснює інші повноваження та забезпечує дотримання вимог, передбачених діючими нормативно-правовими актами.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20. Забезпечує наявність наступної документації: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паспорт маршруту шкільного автобуса;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графік руху шкільного автобуса;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накази про призначення відповідального за організацію перевезень, супроводжуючих;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накази про затвердження списків учнів та педагогічн</w:t>
      </w:r>
      <w:r w:rsidR="00DC56F1">
        <w:rPr>
          <w:color w:val="000000"/>
          <w:sz w:val="26"/>
          <w:szCs w:val="26"/>
        </w:rPr>
        <w:t xml:space="preserve">их працівників,                </w:t>
      </w:r>
      <w:r>
        <w:rPr>
          <w:color w:val="000000"/>
          <w:sz w:val="26"/>
          <w:szCs w:val="26"/>
        </w:rPr>
        <w:t xml:space="preserve"> які перевозяться;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наказ про затвердження інструкцій з організації безпечного перевезення учнів та педагогічних працівників 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інструкцію для водія про особливості роботи у весняно-літній і осінньо-зимовий періоди;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інструкцію для водія про заходи безпеки під час перевезення у</w:t>
      </w:r>
      <w:r w:rsidR="00DC56F1">
        <w:rPr>
          <w:color w:val="000000"/>
          <w:sz w:val="26"/>
          <w:szCs w:val="26"/>
        </w:rPr>
        <w:t xml:space="preserve">чнів                   </w:t>
      </w:r>
      <w:r>
        <w:rPr>
          <w:color w:val="000000"/>
          <w:sz w:val="26"/>
          <w:szCs w:val="26"/>
        </w:rPr>
        <w:t xml:space="preserve"> та педагогічних працівників;</w:t>
      </w:r>
    </w:p>
    <w:p w:rsidR="009A75F9" w:rsidRPr="003B02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lastRenderedPageBreak/>
        <w:t xml:space="preserve">- інструкцію для водія і супроводжуючих з числа </w:t>
      </w:r>
      <w:r w:rsidR="00DC56F1">
        <w:rPr>
          <w:color w:val="000000"/>
          <w:sz w:val="26"/>
          <w:szCs w:val="26"/>
        </w:rPr>
        <w:t xml:space="preserve">працівників закладу освіти   </w:t>
      </w:r>
      <w:r>
        <w:rPr>
          <w:color w:val="000000"/>
          <w:sz w:val="26"/>
          <w:szCs w:val="26"/>
        </w:rPr>
        <w:t xml:space="preserve"> по наданню першої медичної допомоги потерпілим у дорожньо-транспортній пригоді</w:t>
      </w:r>
      <w:r w:rsidR="003B02F9">
        <w:rPr>
          <w:color w:val="000000"/>
          <w:sz w:val="26"/>
          <w:szCs w:val="26"/>
        </w:rPr>
        <w:t>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інструкцію для водія, супроводжуючих з числа працівників закладу освіти щодо дій в разі дорожньо-транспортної пригоди, вчинення терористичного акту;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інструкцію для супроводжуючих по організації безпечного перевезення учнів;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інструкцію для учнів при проходженні по маршруту;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журнал обліку інструктажів для водія та супроводжуючих із числа працівників закладу освіти;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журнал обліку інструктажів для учнів;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- журнал </w:t>
      </w:r>
      <w:proofErr w:type="spellStart"/>
      <w:r>
        <w:rPr>
          <w:color w:val="000000"/>
          <w:sz w:val="26"/>
          <w:szCs w:val="26"/>
        </w:rPr>
        <w:t>передрейсового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післярейсового</w:t>
      </w:r>
      <w:proofErr w:type="spellEnd"/>
      <w:r>
        <w:rPr>
          <w:color w:val="000000"/>
          <w:sz w:val="26"/>
          <w:szCs w:val="26"/>
        </w:rPr>
        <w:t xml:space="preserve"> медичних оглядів водія;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журнал обліку порушень водієм правил дорожнього руху та участі в дорожньо-транспортних пригодах;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журнал обліку технічного стану шкільного автобуса при в</w:t>
      </w:r>
      <w:r w:rsidR="00DC56F1">
        <w:rPr>
          <w:color w:val="000000"/>
          <w:sz w:val="26"/>
          <w:szCs w:val="26"/>
        </w:rPr>
        <w:t>ипуску на лінію     </w:t>
      </w:r>
      <w:r>
        <w:rPr>
          <w:color w:val="000000"/>
          <w:sz w:val="26"/>
          <w:szCs w:val="26"/>
        </w:rPr>
        <w:t xml:space="preserve"> та повернення;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- договір на технічне обслуговування автобуса.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 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b/>
          <w:bCs/>
          <w:color w:val="000000"/>
          <w:sz w:val="26"/>
          <w:szCs w:val="26"/>
        </w:rPr>
        <w:t>Контроль за дотриманням вимог безпеки перевезень учнів, педагогічних</w:t>
      </w:r>
      <w:r w:rsidR="003B02F9">
        <w:rPr>
          <w:b/>
          <w:bCs/>
          <w:color w:val="000000"/>
          <w:sz w:val="26"/>
          <w:szCs w:val="26"/>
        </w:rPr>
        <w:t xml:space="preserve"> працівників</w:t>
      </w:r>
      <w:r>
        <w:rPr>
          <w:b/>
          <w:bCs/>
          <w:color w:val="000000"/>
          <w:sz w:val="26"/>
          <w:szCs w:val="26"/>
        </w:rPr>
        <w:t xml:space="preserve"> 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21. Контроль за дотриманням вимог безпеки перевезень проводиться відділом  безпеки руху Управління превентивної діяльності Головного управління Національної поліції в </w:t>
      </w:r>
      <w:r w:rsidR="00DC56F1">
        <w:rPr>
          <w:color w:val="000000"/>
          <w:sz w:val="26"/>
          <w:szCs w:val="26"/>
        </w:rPr>
        <w:t>Херсонській області  та</w:t>
      </w:r>
      <w:r w:rsidR="00DC56F1" w:rsidRPr="00DC56F1">
        <w:rPr>
          <w:color w:val="000000"/>
          <w:sz w:val="26"/>
          <w:szCs w:val="26"/>
        </w:rPr>
        <w:t xml:space="preserve"> </w:t>
      </w:r>
      <w:r w:rsidR="00DC56F1">
        <w:rPr>
          <w:color w:val="000000"/>
          <w:sz w:val="26"/>
          <w:szCs w:val="26"/>
        </w:rPr>
        <w:t>управління освіти, культури, молоді, туризму та спорту</w:t>
      </w:r>
      <w:r>
        <w:rPr>
          <w:color w:val="000000"/>
          <w:sz w:val="26"/>
          <w:szCs w:val="26"/>
        </w:rPr>
        <w:t xml:space="preserve"> </w:t>
      </w:r>
      <w:r w:rsidR="00DC56F1">
        <w:rPr>
          <w:color w:val="000000"/>
          <w:sz w:val="26"/>
          <w:szCs w:val="26"/>
        </w:rPr>
        <w:t xml:space="preserve">міської ради </w:t>
      </w:r>
      <w:r>
        <w:rPr>
          <w:color w:val="000000"/>
          <w:sz w:val="26"/>
          <w:szCs w:val="26"/>
        </w:rPr>
        <w:t>в рамках проведення виїзних перевірок з питання організації підвозу учнів та педагогічних працівників, що здійснюються при розгляді звернень громадян.</w:t>
      </w:r>
    </w:p>
    <w:p w:rsidR="009A75F9" w:rsidRDefault="009A75F9" w:rsidP="00F63A2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22. </w:t>
      </w:r>
      <w:r w:rsidR="00EC5D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Контроль за цільовим використанням шкільних автобусів, за дотриманням вимог чинного законодавства щодо організації перевезень учнів та педагогічних працівників  шкільними автобусами здійснює </w:t>
      </w:r>
      <w:r w:rsidR="00DC56F1">
        <w:rPr>
          <w:color w:val="000000"/>
          <w:sz w:val="26"/>
          <w:szCs w:val="26"/>
        </w:rPr>
        <w:t>управління освіти, культури, молоді, туризму та спорту та директор закладу середньої освіти.</w:t>
      </w:r>
    </w:p>
    <w:p w:rsidR="009F2F83" w:rsidRDefault="009F2F83" w:rsidP="00F63A2E">
      <w:pPr>
        <w:jc w:val="both"/>
      </w:pPr>
    </w:p>
    <w:p w:rsidR="003B02F9" w:rsidRDefault="003B02F9" w:rsidP="00F63A2E">
      <w:pPr>
        <w:jc w:val="both"/>
      </w:pPr>
    </w:p>
    <w:p w:rsidR="003B02F9" w:rsidRDefault="003B02F9" w:rsidP="00F63A2E">
      <w:pPr>
        <w:jc w:val="both"/>
      </w:pPr>
    </w:p>
    <w:p w:rsidR="003B02F9" w:rsidRDefault="003B02F9" w:rsidP="00F63A2E">
      <w:pPr>
        <w:jc w:val="both"/>
      </w:pPr>
    </w:p>
    <w:p w:rsidR="003B02F9" w:rsidRPr="003B02F9" w:rsidRDefault="003B02F9" w:rsidP="003B02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2F9">
        <w:rPr>
          <w:rFonts w:ascii="Times New Roman" w:hAnsi="Times New Roman" w:cs="Times New Roman"/>
          <w:sz w:val="26"/>
          <w:szCs w:val="26"/>
        </w:rPr>
        <w:t>Головний спеціаліст  відділу</w:t>
      </w:r>
    </w:p>
    <w:p w:rsidR="003B02F9" w:rsidRPr="003B02F9" w:rsidRDefault="003B02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3B02F9">
        <w:rPr>
          <w:rFonts w:ascii="Times New Roman" w:hAnsi="Times New Roman" w:cs="Times New Roman"/>
          <w:sz w:val="26"/>
          <w:szCs w:val="26"/>
        </w:rPr>
        <w:t>уманітарної політики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Людмила БЄЛЯЄВА</w:t>
      </w:r>
    </w:p>
    <w:sectPr w:rsidR="003B02F9" w:rsidRPr="003B02F9" w:rsidSect="00F223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3BE1"/>
    <w:multiLevelType w:val="multilevel"/>
    <w:tmpl w:val="B9AA2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5F9"/>
    <w:rsid w:val="00131025"/>
    <w:rsid w:val="00257AA3"/>
    <w:rsid w:val="00315E01"/>
    <w:rsid w:val="003B02F9"/>
    <w:rsid w:val="003F50C7"/>
    <w:rsid w:val="004433D5"/>
    <w:rsid w:val="0055676C"/>
    <w:rsid w:val="006845CC"/>
    <w:rsid w:val="008F7831"/>
    <w:rsid w:val="009A75F9"/>
    <w:rsid w:val="009F2F83"/>
    <w:rsid w:val="00A23015"/>
    <w:rsid w:val="00AC732E"/>
    <w:rsid w:val="00C71054"/>
    <w:rsid w:val="00DA5D75"/>
    <w:rsid w:val="00DC56F1"/>
    <w:rsid w:val="00EC5D05"/>
    <w:rsid w:val="00F223DE"/>
    <w:rsid w:val="00F31D2D"/>
    <w:rsid w:val="00F63A2E"/>
    <w:rsid w:val="00FC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83"/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223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3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223DE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6">
    <w:name w:val="No Spacing"/>
    <w:uiPriority w:val="1"/>
    <w:qFormat/>
    <w:rsid w:val="00F63A2E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556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56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Olena</cp:lastModifiedBy>
  <cp:revision>12</cp:revision>
  <dcterms:created xsi:type="dcterms:W3CDTF">2021-08-26T17:27:00Z</dcterms:created>
  <dcterms:modified xsi:type="dcterms:W3CDTF">2021-10-01T09:12:00Z</dcterms:modified>
</cp:coreProperties>
</file>