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F7FE3" w:rsidRPr="00D418B4" w:rsidRDefault="004F7FE3" w:rsidP="00176D58">
      <w:pPr>
        <w:jc w:val="center"/>
        <w:rPr>
          <w:noProof/>
          <w:sz w:val="26"/>
          <w:szCs w:val="26"/>
        </w:rPr>
      </w:pPr>
      <w:r w:rsidRPr="00B0514E">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7" o:title=""/>
          </v:shape>
        </w:pict>
      </w:r>
    </w:p>
    <w:p w:rsidR="004F7FE3" w:rsidRPr="00D418B4" w:rsidRDefault="004F7FE3" w:rsidP="00176D58">
      <w:pPr>
        <w:widowControl w:val="0"/>
        <w:jc w:val="center"/>
        <w:rPr>
          <w:b/>
          <w:sz w:val="26"/>
          <w:szCs w:val="26"/>
        </w:rPr>
      </w:pPr>
      <w:r w:rsidRPr="00D418B4">
        <w:rPr>
          <w:b/>
          <w:sz w:val="26"/>
          <w:szCs w:val="26"/>
        </w:rPr>
        <w:t>БЕРИСЛАВСЬКА  МІСЬКА  РАДА</w:t>
      </w:r>
    </w:p>
    <w:p w:rsidR="004F7FE3" w:rsidRPr="00D418B4" w:rsidRDefault="004F7FE3" w:rsidP="00176D58">
      <w:pPr>
        <w:widowControl w:val="0"/>
        <w:jc w:val="center"/>
        <w:rPr>
          <w:b/>
          <w:sz w:val="26"/>
          <w:szCs w:val="26"/>
        </w:rPr>
      </w:pPr>
      <w:r w:rsidRPr="00D418B4">
        <w:rPr>
          <w:b/>
          <w:sz w:val="26"/>
          <w:szCs w:val="26"/>
        </w:rPr>
        <w:t>БЕРИСЛАВСЬКОГО РАЙОНУ ХЕРСОНСЬКОЇ ОБЛАСТІ</w:t>
      </w:r>
    </w:p>
    <w:p w:rsidR="004F7FE3" w:rsidRPr="00D418B4" w:rsidRDefault="004F7FE3" w:rsidP="005C75ED">
      <w:pPr>
        <w:spacing w:before="240" w:after="60"/>
        <w:jc w:val="center"/>
        <w:outlineLvl w:val="6"/>
        <w:rPr>
          <w:b/>
          <w:sz w:val="26"/>
          <w:szCs w:val="26"/>
        </w:rPr>
      </w:pPr>
      <w:r w:rsidRPr="00D418B4">
        <w:rPr>
          <w:b/>
          <w:sz w:val="26"/>
          <w:szCs w:val="26"/>
          <w:lang w:val="ru-RU"/>
        </w:rPr>
        <w:t xml:space="preserve"> </w:t>
      </w:r>
      <w:r>
        <w:rPr>
          <w:b/>
          <w:sz w:val="26"/>
          <w:szCs w:val="26"/>
          <w:lang w:val="ru-RU"/>
        </w:rPr>
        <w:t xml:space="preserve"> </w:t>
      </w:r>
      <w:r w:rsidRPr="00D418B4">
        <w:rPr>
          <w:b/>
          <w:sz w:val="26"/>
          <w:szCs w:val="26"/>
        </w:rPr>
        <w:t>Р І Ш Е Н Н Я</w:t>
      </w:r>
    </w:p>
    <w:p w:rsidR="004F7FE3" w:rsidRPr="00D418B4" w:rsidRDefault="004F7FE3" w:rsidP="00176D58">
      <w:pPr>
        <w:rPr>
          <w:sz w:val="26"/>
          <w:szCs w:val="26"/>
        </w:rPr>
      </w:pPr>
    </w:p>
    <w:p w:rsidR="004F7FE3" w:rsidRPr="00D418B4" w:rsidRDefault="004F7FE3" w:rsidP="00176D58">
      <w:pPr>
        <w:jc w:val="center"/>
        <w:rPr>
          <w:b/>
          <w:sz w:val="26"/>
          <w:szCs w:val="26"/>
        </w:rPr>
      </w:pPr>
      <w:r w:rsidRPr="00D418B4">
        <w:rPr>
          <w:b/>
          <w:sz w:val="26"/>
          <w:szCs w:val="26"/>
        </w:rPr>
        <w:t xml:space="preserve"> 18  СЕСІЇ МІСЬКОЇ РАДИ VІІІ  СКЛИКАННЯ</w:t>
      </w:r>
    </w:p>
    <w:p w:rsidR="004F7FE3" w:rsidRPr="00D418B4" w:rsidRDefault="004F7FE3" w:rsidP="00176D58">
      <w:pPr>
        <w:rPr>
          <w:b/>
          <w:sz w:val="26"/>
          <w:szCs w:val="26"/>
        </w:rPr>
      </w:pPr>
      <w:r w:rsidRPr="00D418B4">
        <w:rPr>
          <w:b/>
          <w:sz w:val="26"/>
          <w:szCs w:val="26"/>
        </w:rPr>
        <w:t xml:space="preserve"> </w:t>
      </w:r>
    </w:p>
    <w:p w:rsidR="004F7FE3" w:rsidRPr="00D418B4" w:rsidRDefault="004F7FE3" w:rsidP="005C75ED">
      <w:pPr>
        <w:rPr>
          <w:bCs/>
          <w:sz w:val="26"/>
          <w:szCs w:val="26"/>
        </w:rPr>
      </w:pPr>
      <w:r w:rsidRPr="00D418B4">
        <w:rPr>
          <w:bCs/>
          <w:sz w:val="26"/>
          <w:szCs w:val="26"/>
        </w:rPr>
        <w:t xml:space="preserve">від </w:t>
      </w:r>
      <w:r>
        <w:rPr>
          <w:bCs/>
          <w:sz w:val="26"/>
          <w:szCs w:val="26"/>
        </w:rPr>
        <w:t>23.12.2021</w:t>
      </w:r>
      <w:r w:rsidRPr="00D418B4">
        <w:rPr>
          <w:bCs/>
          <w:sz w:val="26"/>
          <w:szCs w:val="26"/>
        </w:rPr>
        <w:t xml:space="preserve">                                                                                                         № </w:t>
      </w:r>
      <w:r>
        <w:rPr>
          <w:bCs/>
          <w:sz w:val="26"/>
          <w:szCs w:val="26"/>
        </w:rPr>
        <w:t>550</w:t>
      </w:r>
    </w:p>
    <w:p w:rsidR="004F7FE3" w:rsidRPr="00D418B4" w:rsidRDefault="004F7FE3" w:rsidP="00176D58">
      <w:pPr>
        <w:widowControl w:val="0"/>
        <w:rPr>
          <w:sz w:val="26"/>
          <w:szCs w:val="26"/>
          <w:u w:val="single"/>
        </w:rPr>
      </w:pPr>
    </w:p>
    <w:p w:rsidR="004F7FE3" w:rsidRPr="00D418B4" w:rsidRDefault="004F7FE3" w:rsidP="00176D58">
      <w:pPr>
        <w:widowControl w:val="0"/>
        <w:ind w:right="4960"/>
        <w:jc w:val="both"/>
        <w:rPr>
          <w:sz w:val="26"/>
          <w:szCs w:val="26"/>
        </w:rPr>
      </w:pPr>
      <w:r w:rsidRPr="00D418B4">
        <w:rPr>
          <w:sz w:val="26"/>
          <w:szCs w:val="26"/>
        </w:rPr>
        <w:t>Про  програму соціально-економічного та культурного розвитку Бериславської міської територіальної громади на 2022 рік</w:t>
      </w:r>
    </w:p>
    <w:p w:rsidR="004F7FE3" w:rsidRPr="00D418B4" w:rsidRDefault="004F7FE3" w:rsidP="00176D58">
      <w:pPr>
        <w:jc w:val="both"/>
        <w:rPr>
          <w:sz w:val="26"/>
          <w:szCs w:val="26"/>
        </w:rPr>
      </w:pPr>
    </w:p>
    <w:p w:rsidR="004F7FE3" w:rsidRPr="00D418B4" w:rsidRDefault="004F7FE3" w:rsidP="00176D58">
      <w:pPr>
        <w:jc w:val="both"/>
        <w:rPr>
          <w:sz w:val="26"/>
          <w:szCs w:val="26"/>
        </w:rPr>
      </w:pPr>
    </w:p>
    <w:p w:rsidR="004F7FE3" w:rsidRPr="00D418B4" w:rsidRDefault="004F7FE3" w:rsidP="005C75ED">
      <w:pPr>
        <w:widowControl w:val="0"/>
        <w:ind w:firstLine="567"/>
        <w:jc w:val="both"/>
        <w:rPr>
          <w:sz w:val="26"/>
          <w:szCs w:val="26"/>
        </w:rPr>
      </w:pPr>
      <w:r w:rsidRPr="00D418B4">
        <w:rPr>
          <w:sz w:val="26"/>
          <w:szCs w:val="26"/>
        </w:rPr>
        <w:t>З метою забезпечення сталого економічного зростання Бериславської міської ради у 2021 році, відповідно до Закону України «Про державне прогнозування та розроблення  програм економічного і соціального розвитку України», постанови Кабінету Міністрів України від 26 квітня 2003 року №621 «Про розроблення прогнозних і програмних документів економічного і соціального розвитку та складання проекту державного бюджету», розпорядження Кабінету Міністрів України від 04 жовтня 2006 року №504-р «Про схвалення Концепції вдосконалення системи прогнозних і програмних документів з питань соціально-економічного розвитку України, розглянувши проект «Програми соціально-економічного та культурного розвитку Бериславської міської ради на 2021 рік» розроблений виконавчим комітетом Бериславської міської ради та керуючись п</w:t>
      </w:r>
      <w:r>
        <w:rPr>
          <w:sz w:val="26"/>
          <w:szCs w:val="26"/>
        </w:rPr>
        <w:t>унктом</w:t>
      </w:r>
      <w:r w:rsidRPr="00D418B4">
        <w:rPr>
          <w:sz w:val="26"/>
          <w:szCs w:val="26"/>
        </w:rPr>
        <w:t xml:space="preserve"> 22 ч</w:t>
      </w:r>
      <w:r>
        <w:rPr>
          <w:sz w:val="26"/>
          <w:szCs w:val="26"/>
        </w:rPr>
        <w:t xml:space="preserve">астини </w:t>
      </w:r>
      <w:r w:rsidRPr="00D418B4">
        <w:rPr>
          <w:sz w:val="26"/>
          <w:szCs w:val="26"/>
        </w:rPr>
        <w:t>1 ст</w:t>
      </w:r>
      <w:r>
        <w:rPr>
          <w:sz w:val="26"/>
          <w:szCs w:val="26"/>
        </w:rPr>
        <w:t xml:space="preserve">атті </w:t>
      </w:r>
      <w:r w:rsidRPr="00D418B4">
        <w:rPr>
          <w:sz w:val="26"/>
          <w:szCs w:val="26"/>
        </w:rPr>
        <w:t>26 Закону України «Про місцеве самоврядування в Україні», міська рада</w:t>
      </w:r>
    </w:p>
    <w:p w:rsidR="004F7FE3" w:rsidRPr="00D418B4" w:rsidRDefault="004F7FE3" w:rsidP="00176D58">
      <w:pPr>
        <w:jc w:val="both"/>
        <w:rPr>
          <w:sz w:val="26"/>
          <w:szCs w:val="26"/>
        </w:rPr>
      </w:pPr>
    </w:p>
    <w:p w:rsidR="004F7FE3" w:rsidRPr="00D418B4" w:rsidRDefault="004F7FE3" w:rsidP="00176D58">
      <w:pPr>
        <w:jc w:val="center"/>
        <w:rPr>
          <w:sz w:val="26"/>
          <w:szCs w:val="26"/>
        </w:rPr>
      </w:pPr>
      <w:r w:rsidRPr="00D418B4">
        <w:rPr>
          <w:sz w:val="26"/>
          <w:szCs w:val="26"/>
        </w:rPr>
        <w:t>ВИРІШИЛА:</w:t>
      </w:r>
    </w:p>
    <w:p w:rsidR="004F7FE3" w:rsidRPr="00D418B4" w:rsidRDefault="004F7FE3" w:rsidP="00176D58">
      <w:pPr>
        <w:ind w:firstLine="540"/>
        <w:jc w:val="center"/>
        <w:rPr>
          <w:sz w:val="26"/>
          <w:szCs w:val="26"/>
        </w:rPr>
      </w:pPr>
    </w:p>
    <w:p w:rsidR="004F7FE3" w:rsidRPr="00D418B4" w:rsidRDefault="004F7FE3" w:rsidP="00176D58">
      <w:pPr>
        <w:ind w:firstLine="540"/>
        <w:jc w:val="both"/>
        <w:rPr>
          <w:sz w:val="26"/>
          <w:szCs w:val="26"/>
        </w:rPr>
      </w:pPr>
      <w:r w:rsidRPr="00D418B4">
        <w:rPr>
          <w:sz w:val="26"/>
          <w:szCs w:val="26"/>
        </w:rPr>
        <w:t xml:space="preserve">1. Затвердити програму соціально – економічного та культурного  розвитку  Бериславської міської територіальної громади на 2022 рік, (далі - Програма),   що додається. </w:t>
      </w:r>
    </w:p>
    <w:p w:rsidR="004F7FE3" w:rsidRPr="00D418B4" w:rsidRDefault="004F7FE3" w:rsidP="00176D58">
      <w:pPr>
        <w:widowControl w:val="0"/>
        <w:ind w:firstLine="540"/>
        <w:jc w:val="both"/>
        <w:rPr>
          <w:sz w:val="26"/>
          <w:szCs w:val="26"/>
        </w:rPr>
      </w:pPr>
      <w:r w:rsidRPr="00D418B4">
        <w:rPr>
          <w:sz w:val="26"/>
          <w:szCs w:val="26"/>
        </w:rPr>
        <w:t>2.Контроль за виконанням цього рішення покласти на постійні комісії  міської ради.</w:t>
      </w:r>
    </w:p>
    <w:p w:rsidR="004F7FE3" w:rsidRPr="00D418B4" w:rsidRDefault="004F7FE3" w:rsidP="00176D58">
      <w:pPr>
        <w:jc w:val="both"/>
        <w:rPr>
          <w:sz w:val="26"/>
          <w:szCs w:val="26"/>
        </w:rPr>
      </w:pPr>
    </w:p>
    <w:p w:rsidR="004F7FE3" w:rsidRPr="00D418B4" w:rsidRDefault="004F7FE3" w:rsidP="00176D58">
      <w:pPr>
        <w:jc w:val="both"/>
        <w:rPr>
          <w:sz w:val="26"/>
          <w:szCs w:val="26"/>
        </w:rPr>
      </w:pPr>
    </w:p>
    <w:p w:rsidR="004F7FE3" w:rsidRPr="00D418B4" w:rsidRDefault="004F7FE3" w:rsidP="00176D58">
      <w:pPr>
        <w:jc w:val="both"/>
        <w:rPr>
          <w:sz w:val="26"/>
          <w:szCs w:val="26"/>
        </w:rPr>
      </w:pPr>
    </w:p>
    <w:p w:rsidR="004F7FE3" w:rsidRPr="00D418B4" w:rsidRDefault="004F7FE3" w:rsidP="00176D58">
      <w:pPr>
        <w:jc w:val="both"/>
        <w:rPr>
          <w:sz w:val="26"/>
          <w:szCs w:val="26"/>
        </w:rPr>
      </w:pPr>
    </w:p>
    <w:p w:rsidR="004F7FE3" w:rsidRPr="00D418B4" w:rsidRDefault="004F7FE3" w:rsidP="00176D58">
      <w:pPr>
        <w:rPr>
          <w:sz w:val="26"/>
          <w:szCs w:val="26"/>
        </w:rPr>
      </w:pPr>
      <w:r w:rsidRPr="00D418B4">
        <w:rPr>
          <w:sz w:val="26"/>
          <w:szCs w:val="26"/>
        </w:rPr>
        <w:t xml:space="preserve"> Міський голова                                                                                       О.М. Шаповалов</w:t>
      </w:r>
    </w:p>
    <w:p w:rsidR="004F7FE3" w:rsidRPr="00D418B4" w:rsidRDefault="004F7FE3" w:rsidP="00176D58">
      <w:pPr>
        <w:rPr>
          <w:sz w:val="26"/>
          <w:szCs w:val="26"/>
        </w:rPr>
      </w:pPr>
    </w:p>
    <w:p w:rsidR="004F7FE3" w:rsidRPr="00D418B4" w:rsidRDefault="004F7FE3" w:rsidP="00176D58">
      <w:pPr>
        <w:pStyle w:val="Heading2"/>
        <w:ind w:left="5670"/>
        <w:jc w:val="right"/>
        <w:rPr>
          <w:rFonts w:ascii="Times New Roman" w:hAnsi="Times New Roman" w:cs="Times New Roman"/>
          <w:b w:val="0"/>
          <w:i w:val="0"/>
          <w:sz w:val="26"/>
          <w:szCs w:val="26"/>
        </w:rPr>
      </w:pPr>
    </w:p>
    <w:p w:rsidR="004F7FE3" w:rsidRPr="00D418B4" w:rsidRDefault="004F7FE3" w:rsidP="00CB1551">
      <w:pPr>
        <w:widowControl w:val="0"/>
        <w:rPr>
          <w:b/>
          <w:sz w:val="26"/>
          <w:szCs w:val="26"/>
          <w:highlight w:val="white"/>
        </w:rPr>
      </w:pPr>
      <w:r w:rsidRPr="00D418B4">
        <w:rPr>
          <w:b/>
          <w:sz w:val="26"/>
          <w:szCs w:val="26"/>
          <w:highlight w:val="white"/>
        </w:rPr>
        <w:tab/>
      </w:r>
      <w:r w:rsidRPr="00D418B4">
        <w:rPr>
          <w:b/>
          <w:sz w:val="26"/>
          <w:szCs w:val="26"/>
          <w:highlight w:val="white"/>
        </w:rPr>
        <w:tab/>
      </w:r>
    </w:p>
    <w:p w:rsidR="004F7FE3" w:rsidRDefault="004F7FE3" w:rsidP="00CB1551">
      <w:pPr>
        <w:widowControl w:val="0"/>
        <w:rPr>
          <w:b/>
          <w:sz w:val="26"/>
          <w:szCs w:val="26"/>
          <w:highlight w:val="white"/>
        </w:rPr>
      </w:pPr>
    </w:p>
    <w:p w:rsidR="004F7FE3" w:rsidRPr="00D418B4" w:rsidRDefault="004F7FE3" w:rsidP="00CB1551">
      <w:pPr>
        <w:widowControl w:val="0"/>
        <w:rPr>
          <w:b/>
          <w:sz w:val="26"/>
          <w:szCs w:val="26"/>
          <w:highlight w:val="white"/>
        </w:rPr>
      </w:pPr>
    </w:p>
    <w:p w:rsidR="004F7FE3" w:rsidRPr="00D418B4" w:rsidRDefault="004F7FE3" w:rsidP="00CB1551">
      <w:pPr>
        <w:widowControl w:val="0"/>
        <w:rPr>
          <w:b/>
          <w:sz w:val="26"/>
          <w:szCs w:val="26"/>
          <w:highlight w:val="white"/>
        </w:rPr>
      </w:pPr>
    </w:p>
    <w:p w:rsidR="004F7FE3" w:rsidRPr="00D418B4" w:rsidRDefault="004F7FE3" w:rsidP="00CB1551">
      <w:pPr>
        <w:widowControl w:val="0"/>
        <w:rPr>
          <w:b/>
          <w:sz w:val="26"/>
          <w:szCs w:val="26"/>
          <w:highlight w:val="white"/>
        </w:rPr>
      </w:pPr>
    </w:p>
    <w:p w:rsidR="004F7FE3" w:rsidRPr="00D418B4" w:rsidRDefault="004F7FE3" w:rsidP="005C75ED">
      <w:pPr>
        <w:widowControl w:val="0"/>
        <w:rPr>
          <w:bCs/>
          <w:sz w:val="26"/>
          <w:szCs w:val="26"/>
        </w:rPr>
      </w:pPr>
      <w:r w:rsidRPr="00D418B4">
        <w:rPr>
          <w:bCs/>
          <w:sz w:val="26"/>
          <w:szCs w:val="26"/>
          <w:highlight w:val="white"/>
        </w:rPr>
        <w:t xml:space="preserve">                                                                                     </w:t>
      </w:r>
      <w:r w:rsidRPr="00D418B4">
        <w:rPr>
          <w:rFonts w:ascii="Times New Roman" w:hAnsi="Times New Roman" w:cs="Times New Roman"/>
          <w:bCs/>
          <w:sz w:val="26"/>
          <w:szCs w:val="26"/>
          <w:highlight w:val="white"/>
        </w:rPr>
        <w:t>ЗАТВЕРДЖЕНО</w:t>
      </w:r>
    </w:p>
    <w:p w:rsidR="004F7FE3" w:rsidRPr="00D418B4" w:rsidRDefault="004F7FE3" w:rsidP="001832C8">
      <w:pPr>
        <w:widowControl w:val="0"/>
        <w:rPr>
          <w:rFonts w:ascii="Times New Roman" w:hAnsi="Times New Roman" w:cs="Times New Roman"/>
          <w:bCs/>
          <w:sz w:val="26"/>
          <w:szCs w:val="26"/>
        </w:rPr>
      </w:pPr>
      <w:r w:rsidRPr="00D418B4">
        <w:rPr>
          <w:rFonts w:ascii="Times New Roman" w:hAnsi="Times New Roman" w:cs="Times New Roman"/>
          <w:bCs/>
          <w:sz w:val="26"/>
          <w:szCs w:val="26"/>
          <w:highlight w:val="white"/>
        </w:rPr>
        <w:tab/>
      </w:r>
      <w:r w:rsidRPr="00D418B4">
        <w:rPr>
          <w:rFonts w:ascii="Times New Roman" w:hAnsi="Times New Roman" w:cs="Times New Roman"/>
          <w:bCs/>
          <w:sz w:val="26"/>
          <w:szCs w:val="26"/>
          <w:highlight w:val="white"/>
        </w:rPr>
        <w:tab/>
      </w:r>
      <w:r w:rsidRPr="00D418B4">
        <w:rPr>
          <w:rFonts w:ascii="Times New Roman" w:hAnsi="Times New Roman" w:cs="Times New Roman"/>
          <w:bCs/>
          <w:sz w:val="26"/>
          <w:szCs w:val="26"/>
          <w:highlight w:val="white"/>
        </w:rPr>
        <w:tab/>
      </w:r>
      <w:r w:rsidRPr="00D418B4">
        <w:rPr>
          <w:rFonts w:ascii="Times New Roman" w:hAnsi="Times New Roman" w:cs="Times New Roman"/>
          <w:bCs/>
          <w:sz w:val="26"/>
          <w:szCs w:val="26"/>
          <w:highlight w:val="white"/>
        </w:rPr>
        <w:tab/>
      </w:r>
      <w:r w:rsidRPr="00D418B4">
        <w:rPr>
          <w:rFonts w:ascii="Times New Roman" w:hAnsi="Times New Roman" w:cs="Times New Roman"/>
          <w:bCs/>
          <w:sz w:val="26"/>
          <w:szCs w:val="26"/>
          <w:highlight w:val="white"/>
        </w:rPr>
        <w:tab/>
      </w:r>
      <w:r w:rsidRPr="00D418B4">
        <w:rPr>
          <w:rFonts w:ascii="Times New Roman" w:hAnsi="Times New Roman" w:cs="Times New Roman"/>
          <w:bCs/>
          <w:sz w:val="26"/>
          <w:szCs w:val="26"/>
          <w:highlight w:val="white"/>
        </w:rPr>
        <w:tab/>
      </w:r>
      <w:r w:rsidRPr="00D418B4">
        <w:rPr>
          <w:rFonts w:ascii="Times New Roman" w:hAnsi="Times New Roman" w:cs="Times New Roman"/>
          <w:bCs/>
          <w:sz w:val="26"/>
          <w:szCs w:val="26"/>
          <w:highlight w:val="white"/>
        </w:rPr>
        <w:tab/>
        <w:t xml:space="preserve">        </w:t>
      </w:r>
      <w:r>
        <w:rPr>
          <w:rFonts w:ascii="Times New Roman" w:hAnsi="Times New Roman" w:cs="Times New Roman"/>
          <w:bCs/>
          <w:sz w:val="26"/>
          <w:szCs w:val="26"/>
          <w:highlight w:val="white"/>
        </w:rPr>
        <w:t xml:space="preserve"> </w:t>
      </w:r>
      <w:r w:rsidRPr="00D418B4">
        <w:rPr>
          <w:rFonts w:ascii="Times New Roman" w:hAnsi="Times New Roman" w:cs="Times New Roman"/>
          <w:bCs/>
          <w:sz w:val="26"/>
          <w:szCs w:val="26"/>
          <w:highlight w:val="white"/>
        </w:rPr>
        <w:t>Рішення</w:t>
      </w:r>
      <w:r>
        <w:rPr>
          <w:rFonts w:ascii="Times New Roman" w:hAnsi="Times New Roman" w:cs="Times New Roman"/>
          <w:bCs/>
          <w:sz w:val="26"/>
          <w:szCs w:val="26"/>
        </w:rPr>
        <w:t xml:space="preserve"> </w:t>
      </w:r>
      <w:r w:rsidRPr="00D418B4">
        <w:rPr>
          <w:rFonts w:ascii="Times New Roman" w:hAnsi="Times New Roman" w:cs="Times New Roman"/>
          <w:bCs/>
          <w:sz w:val="26"/>
          <w:szCs w:val="26"/>
        </w:rPr>
        <w:t xml:space="preserve">18 сесії </w:t>
      </w:r>
    </w:p>
    <w:p w:rsidR="004F7FE3" w:rsidRPr="00D418B4" w:rsidRDefault="004F7FE3" w:rsidP="001832C8">
      <w:pPr>
        <w:widowControl w:val="0"/>
        <w:rPr>
          <w:bCs/>
          <w:sz w:val="26"/>
          <w:szCs w:val="26"/>
        </w:rPr>
      </w:pPr>
      <w:r w:rsidRPr="00D418B4">
        <w:rPr>
          <w:rFonts w:ascii="Times New Roman" w:hAnsi="Times New Roman" w:cs="Times New Roman"/>
          <w:bCs/>
          <w:sz w:val="26"/>
          <w:szCs w:val="26"/>
        </w:rPr>
        <w:t xml:space="preserve">                                                                                     міської ради </w:t>
      </w:r>
      <w:r w:rsidRPr="00D418B4">
        <w:rPr>
          <w:rFonts w:ascii="Times New Roman" w:hAnsi="Times New Roman" w:cs="Times New Roman"/>
          <w:bCs/>
          <w:sz w:val="26"/>
          <w:szCs w:val="26"/>
          <w:lang w:val="en-US"/>
        </w:rPr>
        <w:t>VIII</w:t>
      </w:r>
      <w:r w:rsidRPr="00D418B4">
        <w:rPr>
          <w:rFonts w:ascii="Times New Roman" w:hAnsi="Times New Roman" w:cs="Times New Roman"/>
          <w:bCs/>
          <w:sz w:val="26"/>
          <w:szCs w:val="26"/>
        </w:rPr>
        <w:t xml:space="preserve">  скликання  </w:t>
      </w:r>
    </w:p>
    <w:p w:rsidR="004F7FE3" w:rsidRPr="00D418B4" w:rsidRDefault="004F7FE3" w:rsidP="001832C8">
      <w:pPr>
        <w:widowControl w:val="0"/>
        <w:rPr>
          <w:bCs/>
          <w:sz w:val="26"/>
          <w:szCs w:val="26"/>
        </w:rPr>
      </w:pPr>
      <w:r w:rsidRPr="00D418B4">
        <w:rPr>
          <w:rFonts w:ascii="Times New Roman" w:hAnsi="Times New Roman" w:cs="Times New Roman"/>
          <w:bCs/>
          <w:sz w:val="26"/>
          <w:szCs w:val="26"/>
          <w:highlight w:val="white"/>
        </w:rPr>
        <w:tab/>
      </w:r>
      <w:r w:rsidRPr="00D418B4">
        <w:rPr>
          <w:rFonts w:ascii="Times New Roman" w:hAnsi="Times New Roman" w:cs="Times New Roman"/>
          <w:bCs/>
          <w:sz w:val="26"/>
          <w:szCs w:val="26"/>
          <w:highlight w:val="white"/>
        </w:rPr>
        <w:tab/>
      </w:r>
      <w:r w:rsidRPr="00D418B4">
        <w:rPr>
          <w:rFonts w:ascii="Times New Roman" w:hAnsi="Times New Roman" w:cs="Times New Roman"/>
          <w:bCs/>
          <w:sz w:val="26"/>
          <w:szCs w:val="26"/>
          <w:highlight w:val="white"/>
        </w:rPr>
        <w:tab/>
      </w:r>
      <w:r w:rsidRPr="00D418B4">
        <w:rPr>
          <w:rFonts w:ascii="Times New Roman" w:hAnsi="Times New Roman" w:cs="Times New Roman"/>
          <w:bCs/>
          <w:sz w:val="26"/>
          <w:szCs w:val="26"/>
          <w:highlight w:val="white"/>
        </w:rPr>
        <w:tab/>
      </w:r>
      <w:r w:rsidRPr="00D418B4">
        <w:rPr>
          <w:rFonts w:ascii="Times New Roman" w:hAnsi="Times New Roman" w:cs="Times New Roman"/>
          <w:bCs/>
          <w:sz w:val="26"/>
          <w:szCs w:val="26"/>
          <w:highlight w:val="white"/>
        </w:rPr>
        <w:tab/>
      </w:r>
      <w:r w:rsidRPr="00D418B4">
        <w:rPr>
          <w:rFonts w:ascii="Times New Roman" w:hAnsi="Times New Roman" w:cs="Times New Roman"/>
          <w:bCs/>
          <w:sz w:val="26"/>
          <w:szCs w:val="26"/>
          <w:highlight w:val="white"/>
        </w:rPr>
        <w:tab/>
      </w:r>
      <w:r w:rsidRPr="00D418B4">
        <w:rPr>
          <w:rFonts w:ascii="Times New Roman" w:hAnsi="Times New Roman" w:cs="Times New Roman"/>
          <w:bCs/>
          <w:sz w:val="26"/>
          <w:szCs w:val="26"/>
          <w:highlight w:val="white"/>
        </w:rPr>
        <w:tab/>
        <w:t xml:space="preserve">         від </w:t>
      </w:r>
      <w:r>
        <w:rPr>
          <w:rFonts w:ascii="Times New Roman" w:hAnsi="Times New Roman" w:cs="Times New Roman"/>
          <w:bCs/>
          <w:sz w:val="26"/>
          <w:szCs w:val="26"/>
          <w:highlight w:val="white"/>
        </w:rPr>
        <w:t xml:space="preserve"> 23.12.2021 </w:t>
      </w:r>
      <w:r w:rsidRPr="00D418B4">
        <w:rPr>
          <w:rFonts w:ascii="Times New Roman" w:hAnsi="Times New Roman" w:cs="Times New Roman"/>
          <w:bCs/>
          <w:sz w:val="26"/>
          <w:szCs w:val="26"/>
          <w:highlight w:val="white"/>
        </w:rPr>
        <w:t xml:space="preserve"> № </w:t>
      </w:r>
      <w:r>
        <w:rPr>
          <w:rFonts w:ascii="Times New Roman" w:hAnsi="Times New Roman" w:cs="Times New Roman"/>
          <w:bCs/>
          <w:sz w:val="26"/>
          <w:szCs w:val="26"/>
          <w:highlight w:val="white"/>
        </w:rPr>
        <w:t xml:space="preserve"> 550</w:t>
      </w:r>
      <w:r w:rsidRPr="00D418B4">
        <w:rPr>
          <w:rFonts w:ascii="Times New Roman" w:hAnsi="Times New Roman" w:cs="Times New Roman"/>
          <w:bCs/>
          <w:sz w:val="26"/>
          <w:szCs w:val="26"/>
          <w:highlight w:val="white"/>
          <w:u w:val="single"/>
        </w:rPr>
        <w:t xml:space="preserve"> </w:t>
      </w:r>
    </w:p>
    <w:p w:rsidR="004F7FE3" w:rsidRPr="00D418B4" w:rsidRDefault="004F7FE3">
      <w:pPr>
        <w:widowControl w:val="0"/>
        <w:jc w:val="both"/>
        <w:rPr>
          <w:rFonts w:ascii="Times New Roman" w:hAnsi="Times New Roman" w:cs="Times New Roman"/>
          <w:sz w:val="26"/>
          <w:szCs w:val="26"/>
          <w:highlight w:val="white"/>
        </w:rPr>
      </w:pPr>
    </w:p>
    <w:p w:rsidR="004F7FE3" w:rsidRPr="00D418B4" w:rsidRDefault="004F7FE3">
      <w:pPr>
        <w:widowControl w:val="0"/>
        <w:jc w:val="center"/>
        <w:rPr>
          <w:rFonts w:ascii="Times New Roman" w:hAnsi="Times New Roman" w:cs="Times New Roman"/>
          <w:sz w:val="26"/>
          <w:szCs w:val="26"/>
          <w:highlight w:val="white"/>
        </w:rPr>
      </w:pPr>
    </w:p>
    <w:p w:rsidR="004F7FE3" w:rsidRPr="00D418B4" w:rsidRDefault="004F7FE3">
      <w:pPr>
        <w:widowControl w:val="0"/>
        <w:jc w:val="center"/>
        <w:rPr>
          <w:rFonts w:ascii="Times New Roman" w:hAnsi="Times New Roman" w:cs="Times New Roman"/>
          <w:sz w:val="26"/>
          <w:szCs w:val="26"/>
          <w:highlight w:val="white"/>
        </w:rPr>
      </w:pPr>
    </w:p>
    <w:p w:rsidR="004F7FE3" w:rsidRPr="00D418B4" w:rsidRDefault="004F7FE3">
      <w:pPr>
        <w:widowControl w:val="0"/>
        <w:jc w:val="center"/>
        <w:rPr>
          <w:rFonts w:ascii="Times New Roman" w:hAnsi="Times New Roman" w:cs="Times New Roman"/>
          <w:sz w:val="26"/>
          <w:szCs w:val="26"/>
          <w:highlight w:val="yellow"/>
        </w:rPr>
      </w:pPr>
    </w:p>
    <w:p w:rsidR="004F7FE3" w:rsidRPr="00D418B4" w:rsidRDefault="004F7FE3">
      <w:pPr>
        <w:widowControl w:val="0"/>
        <w:jc w:val="center"/>
        <w:rPr>
          <w:rFonts w:ascii="Times New Roman" w:hAnsi="Times New Roman" w:cs="Times New Roman"/>
          <w:sz w:val="26"/>
          <w:szCs w:val="26"/>
          <w:highlight w:val="yellow"/>
        </w:rPr>
      </w:pPr>
    </w:p>
    <w:p w:rsidR="004F7FE3" w:rsidRPr="00D418B4" w:rsidRDefault="004F7FE3">
      <w:pPr>
        <w:widowControl w:val="0"/>
        <w:jc w:val="center"/>
        <w:rPr>
          <w:rFonts w:ascii="Times New Roman" w:hAnsi="Times New Roman" w:cs="Times New Roman"/>
          <w:sz w:val="26"/>
          <w:szCs w:val="26"/>
          <w:highlight w:val="yellow"/>
        </w:rPr>
      </w:pPr>
    </w:p>
    <w:p w:rsidR="004F7FE3" w:rsidRPr="00D418B4" w:rsidRDefault="004F7FE3">
      <w:pPr>
        <w:widowControl w:val="0"/>
        <w:jc w:val="center"/>
        <w:rPr>
          <w:rFonts w:ascii="Times New Roman" w:hAnsi="Times New Roman" w:cs="Times New Roman"/>
          <w:sz w:val="26"/>
          <w:szCs w:val="26"/>
          <w:highlight w:val="yellow"/>
        </w:rPr>
      </w:pPr>
    </w:p>
    <w:p w:rsidR="004F7FE3" w:rsidRPr="00D418B4" w:rsidRDefault="004F7FE3">
      <w:pPr>
        <w:widowControl w:val="0"/>
        <w:jc w:val="center"/>
        <w:rPr>
          <w:rFonts w:ascii="Times New Roman" w:hAnsi="Times New Roman" w:cs="Times New Roman"/>
          <w:sz w:val="26"/>
          <w:szCs w:val="26"/>
          <w:highlight w:val="yellow"/>
        </w:rPr>
      </w:pPr>
    </w:p>
    <w:p w:rsidR="004F7FE3" w:rsidRPr="00D418B4" w:rsidRDefault="004F7FE3">
      <w:pPr>
        <w:widowControl w:val="0"/>
        <w:jc w:val="center"/>
        <w:rPr>
          <w:rFonts w:ascii="Times New Roman" w:hAnsi="Times New Roman" w:cs="Times New Roman"/>
          <w:sz w:val="26"/>
          <w:szCs w:val="26"/>
          <w:highlight w:val="yellow"/>
        </w:rPr>
      </w:pPr>
    </w:p>
    <w:p w:rsidR="004F7FE3" w:rsidRPr="00D418B4" w:rsidRDefault="004F7FE3">
      <w:pPr>
        <w:widowControl w:val="0"/>
        <w:jc w:val="center"/>
        <w:rPr>
          <w:rFonts w:ascii="Times New Roman" w:hAnsi="Times New Roman" w:cs="Times New Roman"/>
          <w:sz w:val="26"/>
          <w:szCs w:val="26"/>
          <w:highlight w:val="yellow"/>
        </w:rPr>
      </w:pPr>
    </w:p>
    <w:p w:rsidR="004F7FE3" w:rsidRPr="00D418B4" w:rsidRDefault="004F7FE3">
      <w:pPr>
        <w:jc w:val="center"/>
        <w:rPr>
          <w:sz w:val="26"/>
          <w:szCs w:val="26"/>
        </w:rPr>
      </w:pPr>
      <w:r w:rsidRPr="00D418B4">
        <w:rPr>
          <w:rFonts w:ascii="Times New Roman" w:hAnsi="Times New Roman" w:cs="Times New Roman"/>
          <w:b/>
          <w:sz w:val="26"/>
          <w:szCs w:val="26"/>
        </w:rPr>
        <w:t>ПРОГРАМА</w:t>
      </w:r>
    </w:p>
    <w:p w:rsidR="004F7FE3" w:rsidRPr="00D418B4" w:rsidRDefault="004F7FE3">
      <w:pPr>
        <w:jc w:val="center"/>
        <w:rPr>
          <w:sz w:val="26"/>
          <w:szCs w:val="26"/>
        </w:rPr>
      </w:pPr>
      <w:r w:rsidRPr="00D418B4">
        <w:rPr>
          <w:rFonts w:ascii="Times New Roman" w:hAnsi="Times New Roman" w:cs="Times New Roman"/>
          <w:b/>
          <w:sz w:val="26"/>
          <w:szCs w:val="26"/>
        </w:rPr>
        <w:t xml:space="preserve">економічного, соціального та культурного розвитку Бериславської міської територіальної громади </w:t>
      </w:r>
    </w:p>
    <w:p w:rsidR="004F7FE3" w:rsidRPr="00D418B4" w:rsidRDefault="004F7FE3">
      <w:pPr>
        <w:jc w:val="center"/>
        <w:rPr>
          <w:sz w:val="26"/>
          <w:szCs w:val="26"/>
        </w:rPr>
      </w:pPr>
      <w:r w:rsidRPr="00D418B4">
        <w:rPr>
          <w:rFonts w:ascii="Times New Roman" w:hAnsi="Times New Roman" w:cs="Times New Roman"/>
          <w:b/>
          <w:sz w:val="26"/>
          <w:szCs w:val="26"/>
        </w:rPr>
        <w:t xml:space="preserve">на 2022 роки </w:t>
      </w:r>
    </w:p>
    <w:p w:rsidR="004F7FE3" w:rsidRPr="00D418B4" w:rsidRDefault="004F7FE3">
      <w:pPr>
        <w:widowControl w:val="0"/>
        <w:jc w:val="center"/>
        <w:rPr>
          <w:rFonts w:ascii="Times New Roman" w:hAnsi="Times New Roman" w:cs="Times New Roman"/>
          <w:b/>
          <w:sz w:val="26"/>
          <w:szCs w:val="26"/>
          <w:highlight w:val="white"/>
        </w:rPr>
      </w:pPr>
    </w:p>
    <w:p w:rsidR="004F7FE3" w:rsidRPr="00D418B4" w:rsidRDefault="004F7FE3">
      <w:pPr>
        <w:widowControl w:val="0"/>
        <w:jc w:val="center"/>
        <w:rPr>
          <w:rFonts w:ascii="Times New Roman" w:hAnsi="Times New Roman" w:cs="Times New Roman"/>
          <w:b/>
          <w:sz w:val="26"/>
          <w:szCs w:val="26"/>
          <w:highlight w:val="yellow"/>
        </w:rPr>
      </w:pPr>
    </w:p>
    <w:p w:rsidR="004F7FE3" w:rsidRPr="00D418B4" w:rsidRDefault="004F7FE3">
      <w:pPr>
        <w:widowControl w:val="0"/>
        <w:jc w:val="center"/>
        <w:rPr>
          <w:rFonts w:ascii="Times New Roman" w:hAnsi="Times New Roman" w:cs="Times New Roman"/>
          <w:b/>
          <w:sz w:val="26"/>
          <w:szCs w:val="26"/>
          <w:highlight w:val="yellow"/>
        </w:rPr>
      </w:pPr>
    </w:p>
    <w:p w:rsidR="004F7FE3" w:rsidRPr="00D418B4" w:rsidRDefault="004F7FE3">
      <w:pPr>
        <w:widowControl w:val="0"/>
        <w:jc w:val="center"/>
        <w:rPr>
          <w:rFonts w:ascii="Times New Roman" w:hAnsi="Times New Roman" w:cs="Times New Roman"/>
          <w:b/>
          <w:sz w:val="26"/>
          <w:szCs w:val="26"/>
          <w:highlight w:val="yellow"/>
        </w:rPr>
      </w:pPr>
    </w:p>
    <w:p w:rsidR="004F7FE3" w:rsidRPr="00D418B4" w:rsidRDefault="004F7FE3">
      <w:pPr>
        <w:widowControl w:val="0"/>
        <w:jc w:val="center"/>
        <w:rPr>
          <w:rFonts w:ascii="Times New Roman" w:hAnsi="Times New Roman" w:cs="Times New Roman"/>
          <w:b/>
          <w:sz w:val="26"/>
          <w:szCs w:val="26"/>
          <w:highlight w:val="yellow"/>
        </w:rPr>
      </w:pPr>
    </w:p>
    <w:p w:rsidR="004F7FE3" w:rsidRPr="00D418B4" w:rsidRDefault="004F7FE3">
      <w:pPr>
        <w:widowControl w:val="0"/>
        <w:jc w:val="center"/>
        <w:rPr>
          <w:rFonts w:ascii="Times New Roman" w:hAnsi="Times New Roman" w:cs="Times New Roman"/>
          <w:b/>
          <w:sz w:val="26"/>
          <w:szCs w:val="26"/>
          <w:highlight w:val="yellow"/>
        </w:rPr>
      </w:pPr>
    </w:p>
    <w:p w:rsidR="004F7FE3" w:rsidRPr="00D418B4" w:rsidRDefault="004F7FE3">
      <w:pPr>
        <w:widowControl w:val="0"/>
        <w:jc w:val="center"/>
        <w:rPr>
          <w:rFonts w:ascii="Times New Roman" w:hAnsi="Times New Roman" w:cs="Times New Roman"/>
          <w:b/>
          <w:sz w:val="26"/>
          <w:szCs w:val="26"/>
          <w:highlight w:val="yellow"/>
        </w:rPr>
      </w:pPr>
    </w:p>
    <w:p w:rsidR="004F7FE3" w:rsidRDefault="004F7FE3">
      <w:pPr>
        <w:widowControl w:val="0"/>
        <w:jc w:val="center"/>
        <w:rPr>
          <w:rFonts w:ascii="Times New Roman" w:hAnsi="Times New Roman" w:cs="Times New Roman"/>
          <w:b/>
          <w:sz w:val="26"/>
          <w:szCs w:val="26"/>
          <w:highlight w:val="yellow"/>
        </w:rPr>
      </w:pPr>
    </w:p>
    <w:p w:rsidR="004F7FE3" w:rsidRDefault="004F7FE3">
      <w:pPr>
        <w:widowControl w:val="0"/>
        <w:jc w:val="center"/>
        <w:rPr>
          <w:rFonts w:ascii="Times New Roman" w:hAnsi="Times New Roman" w:cs="Times New Roman"/>
          <w:b/>
          <w:sz w:val="26"/>
          <w:szCs w:val="26"/>
          <w:highlight w:val="yellow"/>
        </w:rPr>
      </w:pPr>
    </w:p>
    <w:p w:rsidR="004F7FE3" w:rsidRDefault="004F7FE3">
      <w:pPr>
        <w:widowControl w:val="0"/>
        <w:jc w:val="center"/>
        <w:rPr>
          <w:rFonts w:ascii="Times New Roman" w:hAnsi="Times New Roman" w:cs="Times New Roman"/>
          <w:b/>
          <w:sz w:val="26"/>
          <w:szCs w:val="26"/>
          <w:highlight w:val="yellow"/>
        </w:rPr>
      </w:pPr>
    </w:p>
    <w:p w:rsidR="004F7FE3" w:rsidRDefault="004F7FE3">
      <w:pPr>
        <w:widowControl w:val="0"/>
        <w:jc w:val="center"/>
        <w:rPr>
          <w:rFonts w:ascii="Times New Roman" w:hAnsi="Times New Roman" w:cs="Times New Roman"/>
          <w:b/>
          <w:sz w:val="26"/>
          <w:szCs w:val="26"/>
          <w:highlight w:val="yellow"/>
        </w:rPr>
      </w:pPr>
    </w:p>
    <w:p w:rsidR="004F7FE3" w:rsidRDefault="004F7FE3">
      <w:pPr>
        <w:widowControl w:val="0"/>
        <w:jc w:val="center"/>
        <w:rPr>
          <w:rFonts w:ascii="Times New Roman" w:hAnsi="Times New Roman" w:cs="Times New Roman"/>
          <w:b/>
          <w:sz w:val="26"/>
          <w:szCs w:val="26"/>
          <w:highlight w:val="yellow"/>
        </w:rPr>
      </w:pPr>
    </w:p>
    <w:p w:rsidR="004F7FE3" w:rsidRDefault="004F7FE3">
      <w:pPr>
        <w:widowControl w:val="0"/>
        <w:jc w:val="center"/>
        <w:rPr>
          <w:rFonts w:ascii="Times New Roman" w:hAnsi="Times New Roman" w:cs="Times New Roman"/>
          <w:b/>
          <w:sz w:val="26"/>
          <w:szCs w:val="26"/>
          <w:highlight w:val="yellow"/>
        </w:rPr>
      </w:pPr>
    </w:p>
    <w:p w:rsidR="004F7FE3" w:rsidRDefault="004F7FE3">
      <w:pPr>
        <w:widowControl w:val="0"/>
        <w:jc w:val="center"/>
        <w:rPr>
          <w:rFonts w:ascii="Times New Roman" w:hAnsi="Times New Roman" w:cs="Times New Roman"/>
          <w:b/>
          <w:sz w:val="26"/>
          <w:szCs w:val="26"/>
          <w:highlight w:val="yellow"/>
        </w:rPr>
      </w:pPr>
    </w:p>
    <w:p w:rsidR="004F7FE3" w:rsidRDefault="004F7FE3">
      <w:pPr>
        <w:widowControl w:val="0"/>
        <w:jc w:val="center"/>
        <w:rPr>
          <w:rFonts w:ascii="Times New Roman" w:hAnsi="Times New Roman" w:cs="Times New Roman"/>
          <w:b/>
          <w:sz w:val="26"/>
          <w:szCs w:val="26"/>
          <w:highlight w:val="yellow"/>
        </w:rPr>
      </w:pPr>
    </w:p>
    <w:p w:rsidR="004F7FE3" w:rsidRDefault="004F7FE3">
      <w:pPr>
        <w:widowControl w:val="0"/>
        <w:jc w:val="center"/>
        <w:rPr>
          <w:rFonts w:ascii="Times New Roman" w:hAnsi="Times New Roman" w:cs="Times New Roman"/>
          <w:b/>
          <w:sz w:val="26"/>
          <w:szCs w:val="26"/>
          <w:highlight w:val="yellow"/>
        </w:rPr>
      </w:pPr>
    </w:p>
    <w:p w:rsidR="004F7FE3" w:rsidRDefault="004F7FE3">
      <w:pPr>
        <w:widowControl w:val="0"/>
        <w:jc w:val="center"/>
        <w:rPr>
          <w:rFonts w:ascii="Times New Roman" w:hAnsi="Times New Roman" w:cs="Times New Roman"/>
          <w:b/>
          <w:sz w:val="26"/>
          <w:szCs w:val="26"/>
          <w:highlight w:val="yellow"/>
        </w:rPr>
      </w:pPr>
    </w:p>
    <w:p w:rsidR="004F7FE3" w:rsidRDefault="004F7FE3">
      <w:pPr>
        <w:widowControl w:val="0"/>
        <w:jc w:val="center"/>
        <w:rPr>
          <w:rFonts w:ascii="Times New Roman" w:hAnsi="Times New Roman" w:cs="Times New Roman"/>
          <w:b/>
          <w:sz w:val="26"/>
          <w:szCs w:val="26"/>
          <w:highlight w:val="yellow"/>
        </w:rPr>
      </w:pPr>
    </w:p>
    <w:p w:rsidR="004F7FE3" w:rsidRDefault="004F7FE3">
      <w:pPr>
        <w:widowControl w:val="0"/>
        <w:jc w:val="center"/>
        <w:rPr>
          <w:rFonts w:ascii="Times New Roman" w:hAnsi="Times New Roman" w:cs="Times New Roman"/>
          <w:b/>
          <w:sz w:val="26"/>
          <w:szCs w:val="26"/>
          <w:highlight w:val="yellow"/>
        </w:rPr>
      </w:pPr>
    </w:p>
    <w:p w:rsidR="004F7FE3" w:rsidRDefault="004F7FE3">
      <w:pPr>
        <w:widowControl w:val="0"/>
        <w:jc w:val="center"/>
        <w:rPr>
          <w:rFonts w:ascii="Times New Roman" w:hAnsi="Times New Roman" w:cs="Times New Roman"/>
          <w:b/>
          <w:sz w:val="26"/>
          <w:szCs w:val="26"/>
          <w:highlight w:val="yellow"/>
        </w:rPr>
      </w:pPr>
    </w:p>
    <w:p w:rsidR="004F7FE3" w:rsidRDefault="004F7FE3">
      <w:pPr>
        <w:widowControl w:val="0"/>
        <w:jc w:val="center"/>
        <w:rPr>
          <w:rFonts w:ascii="Times New Roman" w:hAnsi="Times New Roman" w:cs="Times New Roman"/>
          <w:b/>
          <w:sz w:val="26"/>
          <w:szCs w:val="26"/>
          <w:highlight w:val="yellow"/>
        </w:rPr>
      </w:pPr>
    </w:p>
    <w:p w:rsidR="004F7FE3" w:rsidRPr="00D418B4" w:rsidRDefault="004F7FE3">
      <w:pPr>
        <w:widowControl w:val="0"/>
        <w:jc w:val="center"/>
        <w:rPr>
          <w:rFonts w:ascii="Times New Roman" w:hAnsi="Times New Roman" w:cs="Times New Roman"/>
          <w:b/>
          <w:sz w:val="26"/>
          <w:szCs w:val="26"/>
          <w:highlight w:val="yellow"/>
        </w:rPr>
      </w:pPr>
    </w:p>
    <w:p w:rsidR="004F7FE3" w:rsidRPr="00D418B4" w:rsidRDefault="004F7FE3">
      <w:pPr>
        <w:widowControl w:val="0"/>
        <w:jc w:val="center"/>
        <w:rPr>
          <w:rFonts w:ascii="Times New Roman" w:hAnsi="Times New Roman" w:cs="Times New Roman"/>
          <w:b/>
          <w:sz w:val="26"/>
          <w:szCs w:val="26"/>
          <w:highlight w:val="yellow"/>
        </w:rPr>
      </w:pPr>
    </w:p>
    <w:p w:rsidR="004F7FE3" w:rsidRPr="00D418B4" w:rsidRDefault="004F7FE3">
      <w:pPr>
        <w:widowControl w:val="0"/>
        <w:jc w:val="center"/>
        <w:rPr>
          <w:rFonts w:ascii="Times New Roman" w:hAnsi="Times New Roman" w:cs="Times New Roman"/>
          <w:sz w:val="26"/>
          <w:szCs w:val="26"/>
          <w:highlight w:val="yellow"/>
        </w:rPr>
      </w:pPr>
    </w:p>
    <w:p w:rsidR="004F7FE3" w:rsidRPr="00D418B4" w:rsidRDefault="004F7FE3">
      <w:pPr>
        <w:widowControl w:val="0"/>
        <w:jc w:val="center"/>
        <w:rPr>
          <w:sz w:val="26"/>
          <w:szCs w:val="26"/>
        </w:rPr>
      </w:pPr>
      <w:r w:rsidRPr="00D418B4">
        <w:rPr>
          <w:rFonts w:ascii="Times New Roman" w:hAnsi="Times New Roman" w:cs="Times New Roman"/>
          <w:sz w:val="26"/>
          <w:szCs w:val="26"/>
        </w:rPr>
        <w:t>м. Берислав</w:t>
      </w:r>
    </w:p>
    <w:p w:rsidR="004F7FE3" w:rsidRPr="00D418B4" w:rsidRDefault="004F7FE3" w:rsidP="00E67FF9">
      <w:pPr>
        <w:widowControl w:val="0"/>
        <w:jc w:val="center"/>
        <w:rPr>
          <w:rFonts w:ascii="Times New Roman" w:hAnsi="Times New Roman" w:cs="Times New Roman"/>
          <w:b/>
          <w:bCs/>
          <w:sz w:val="26"/>
          <w:szCs w:val="26"/>
        </w:rPr>
      </w:pPr>
      <w:r w:rsidRPr="00D418B4">
        <w:rPr>
          <w:rFonts w:ascii="Times New Roman" w:hAnsi="Times New Roman" w:cs="Times New Roman"/>
          <w:sz w:val="26"/>
          <w:szCs w:val="26"/>
        </w:rPr>
        <w:t>2021 рік</w:t>
      </w:r>
      <w:r w:rsidRPr="00D418B4">
        <w:rPr>
          <w:rFonts w:ascii="Times New Roman" w:hAnsi="Times New Roman" w:cs="Times New Roman"/>
          <w:b/>
          <w:bCs/>
          <w:sz w:val="26"/>
          <w:szCs w:val="26"/>
        </w:rPr>
        <w:t xml:space="preserve"> </w:t>
      </w:r>
    </w:p>
    <w:p w:rsidR="004F7FE3" w:rsidRPr="00D418B4" w:rsidRDefault="004F7FE3" w:rsidP="00E67FF9">
      <w:pPr>
        <w:widowControl w:val="0"/>
        <w:jc w:val="center"/>
        <w:rPr>
          <w:rFonts w:ascii="Times New Roman" w:hAnsi="Times New Roman" w:cs="Times New Roman"/>
          <w:b/>
          <w:bCs/>
          <w:sz w:val="26"/>
          <w:szCs w:val="26"/>
        </w:rPr>
      </w:pPr>
    </w:p>
    <w:p w:rsidR="004F7FE3" w:rsidRDefault="004F7FE3" w:rsidP="00E67FF9">
      <w:pPr>
        <w:widowControl w:val="0"/>
        <w:jc w:val="center"/>
        <w:rPr>
          <w:rFonts w:ascii="Times New Roman" w:hAnsi="Times New Roman" w:cs="Times New Roman"/>
          <w:b/>
          <w:bCs/>
          <w:sz w:val="26"/>
          <w:szCs w:val="26"/>
        </w:rPr>
      </w:pPr>
    </w:p>
    <w:p w:rsidR="004F7FE3" w:rsidRDefault="004F7FE3" w:rsidP="00E67FF9">
      <w:pPr>
        <w:widowControl w:val="0"/>
        <w:jc w:val="center"/>
        <w:rPr>
          <w:rFonts w:ascii="Times New Roman" w:hAnsi="Times New Roman" w:cs="Times New Roman"/>
          <w:b/>
          <w:bCs/>
          <w:sz w:val="26"/>
          <w:szCs w:val="26"/>
        </w:rPr>
      </w:pPr>
    </w:p>
    <w:p w:rsidR="004F7FE3" w:rsidRDefault="004F7FE3" w:rsidP="00E67FF9">
      <w:pPr>
        <w:widowControl w:val="0"/>
        <w:jc w:val="center"/>
        <w:rPr>
          <w:rFonts w:ascii="Times New Roman" w:hAnsi="Times New Roman" w:cs="Times New Roman"/>
          <w:b/>
          <w:bCs/>
          <w:sz w:val="26"/>
          <w:szCs w:val="26"/>
        </w:rPr>
      </w:pPr>
    </w:p>
    <w:p w:rsidR="004F7FE3" w:rsidRDefault="004F7FE3" w:rsidP="00E67FF9">
      <w:pPr>
        <w:widowControl w:val="0"/>
        <w:jc w:val="center"/>
        <w:rPr>
          <w:rFonts w:ascii="Times New Roman" w:hAnsi="Times New Roman" w:cs="Times New Roman"/>
          <w:b/>
          <w:bCs/>
          <w:sz w:val="26"/>
          <w:szCs w:val="26"/>
        </w:rPr>
      </w:pPr>
    </w:p>
    <w:p w:rsidR="004F7FE3" w:rsidRDefault="004F7FE3" w:rsidP="00E67FF9">
      <w:pPr>
        <w:widowControl w:val="0"/>
        <w:jc w:val="center"/>
        <w:rPr>
          <w:rFonts w:ascii="Times New Roman" w:hAnsi="Times New Roman" w:cs="Times New Roman"/>
          <w:b/>
          <w:bCs/>
          <w:sz w:val="26"/>
          <w:szCs w:val="26"/>
        </w:rPr>
      </w:pPr>
    </w:p>
    <w:p w:rsidR="004F7FE3" w:rsidRPr="00D418B4" w:rsidRDefault="004F7FE3" w:rsidP="00E67FF9">
      <w:pPr>
        <w:widowControl w:val="0"/>
        <w:jc w:val="center"/>
        <w:rPr>
          <w:rFonts w:ascii="Times New Roman" w:hAnsi="Times New Roman" w:cs="Times New Roman"/>
          <w:b/>
          <w:bCs/>
          <w:sz w:val="26"/>
          <w:szCs w:val="26"/>
        </w:rPr>
      </w:pPr>
    </w:p>
    <w:p w:rsidR="004F7FE3" w:rsidRDefault="004F7FE3" w:rsidP="005C75ED">
      <w:pPr>
        <w:jc w:val="center"/>
      </w:pPr>
      <w:r>
        <w:rPr>
          <w:rFonts w:ascii="Times New Roman" w:hAnsi="Times New Roman" w:cs="Times New Roman"/>
          <w:b/>
          <w:sz w:val="30"/>
          <w:szCs w:val="30"/>
        </w:rPr>
        <w:t>Зміст</w:t>
      </w:r>
    </w:p>
    <w:p w:rsidR="004F7FE3" w:rsidRPr="00B476A2" w:rsidRDefault="004F7FE3" w:rsidP="005C75ED">
      <w:pPr>
        <w:jc w:val="center"/>
        <w:rPr>
          <w:sz w:val="26"/>
          <w:szCs w:val="26"/>
        </w:rPr>
      </w:pPr>
      <w:r w:rsidRPr="00B476A2">
        <w:rPr>
          <w:rFonts w:ascii="Times New Roman" w:hAnsi="Times New Roman" w:cs="Times New Roman"/>
          <w:b/>
          <w:sz w:val="26"/>
          <w:szCs w:val="26"/>
        </w:rPr>
        <w:t xml:space="preserve">програми економічного, соціального та культурного розвитку </w:t>
      </w:r>
    </w:p>
    <w:p w:rsidR="004F7FE3" w:rsidRPr="00B476A2" w:rsidRDefault="004F7FE3" w:rsidP="005C75ED">
      <w:pPr>
        <w:jc w:val="center"/>
        <w:rPr>
          <w:sz w:val="26"/>
          <w:szCs w:val="26"/>
        </w:rPr>
      </w:pPr>
      <w:r w:rsidRPr="00B476A2">
        <w:rPr>
          <w:rFonts w:ascii="Times New Roman" w:hAnsi="Times New Roman" w:cs="Times New Roman"/>
          <w:b/>
          <w:bCs/>
          <w:sz w:val="26"/>
          <w:szCs w:val="26"/>
          <w:highlight w:val="white"/>
        </w:rPr>
        <w:t xml:space="preserve">Бериславської міської територіальної громади </w:t>
      </w:r>
      <w:r w:rsidRPr="00B476A2">
        <w:rPr>
          <w:rFonts w:ascii="Times New Roman" w:hAnsi="Times New Roman" w:cs="Times New Roman"/>
          <w:b/>
          <w:sz w:val="26"/>
          <w:szCs w:val="26"/>
        </w:rPr>
        <w:t xml:space="preserve">на 2022 рік </w:t>
      </w:r>
    </w:p>
    <w:p w:rsidR="004F7FE3" w:rsidRPr="00B476A2" w:rsidRDefault="004F7FE3" w:rsidP="005C75ED">
      <w:pPr>
        <w:jc w:val="right"/>
        <w:rPr>
          <w:sz w:val="26"/>
          <w:szCs w:val="26"/>
        </w:rPr>
      </w:pPr>
      <w:r w:rsidRPr="00B476A2">
        <w:rPr>
          <w:rFonts w:ascii="Times New Roman" w:hAnsi="Times New Roman" w:cs="Times New Roman"/>
          <w:sz w:val="26"/>
          <w:szCs w:val="26"/>
        </w:rPr>
        <w:t>стор.</w:t>
      </w:r>
    </w:p>
    <w:tbl>
      <w:tblPr>
        <w:tblW w:w="9645" w:type="dxa"/>
        <w:tblInd w:w="102" w:type="dxa"/>
        <w:tblLayout w:type="fixed"/>
        <w:tblLook w:val="0000"/>
      </w:tblPr>
      <w:tblGrid>
        <w:gridCol w:w="896"/>
        <w:gridCol w:w="7984"/>
        <w:gridCol w:w="765"/>
      </w:tblGrid>
      <w:tr w:rsidR="004F7FE3" w:rsidRPr="00B476A2" w:rsidTr="005C75ED">
        <w:tc>
          <w:tcPr>
            <w:tcW w:w="896" w:type="dxa"/>
            <w:shd w:val="clear" w:color="auto" w:fill="FFFFFF"/>
          </w:tcPr>
          <w:p w:rsidR="004F7FE3" w:rsidRPr="00B476A2" w:rsidRDefault="004F7FE3" w:rsidP="005C75ED">
            <w:pPr>
              <w:snapToGrid w:val="0"/>
              <w:rPr>
                <w:rFonts w:ascii="Times New Roman" w:hAnsi="Times New Roman" w:cs="Times New Roman"/>
                <w:b/>
                <w:bCs/>
                <w:sz w:val="26"/>
                <w:szCs w:val="26"/>
                <w:highlight w:val="white"/>
              </w:rPr>
            </w:pPr>
            <w:r w:rsidRPr="00B476A2">
              <w:rPr>
                <w:rFonts w:ascii="Times New Roman" w:hAnsi="Times New Roman" w:cs="Times New Roman"/>
                <w:b/>
                <w:bCs/>
                <w:sz w:val="26"/>
                <w:szCs w:val="26"/>
                <w:highlight w:val="white"/>
              </w:rPr>
              <w:t>1.</w:t>
            </w:r>
          </w:p>
        </w:tc>
        <w:tc>
          <w:tcPr>
            <w:tcW w:w="7984" w:type="dxa"/>
            <w:shd w:val="clear" w:color="auto" w:fill="FFFFFF"/>
          </w:tcPr>
          <w:p w:rsidR="004F7FE3" w:rsidRPr="00B476A2" w:rsidRDefault="004F7FE3" w:rsidP="005C75ED">
            <w:pPr>
              <w:pStyle w:val="HTML1"/>
              <w:jc w:val="both"/>
              <w:rPr>
                <w:sz w:val="26"/>
                <w:szCs w:val="26"/>
              </w:rPr>
            </w:pPr>
            <w:r w:rsidRPr="00B476A2">
              <w:rPr>
                <w:rFonts w:ascii="Times New Roman" w:hAnsi="Times New Roman" w:cs="Times New Roman"/>
                <w:b/>
                <w:bCs/>
                <w:sz w:val="26"/>
                <w:szCs w:val="26"/>
                <w:highlight w:val="white"/>
              </w:rPr>
              <w:t xml:space="preserve">ВСТУП </w:t>
            </w:r>
          </w:p>
        </w:tc>
        <w:tc>
          <w:tcPr>
            <w:tcW w:w="765" w:type="dxa"/>
            <w:shd w:val="clear" w:color="auto" w:fill="FFFFFF"/>
          </w:tcPr>
          <w:p w:rsidR="004F7FE3" w:rsidRPr="00B476A2" w:rsidRDefault="004F7FE3" w:rsidP="005C75ED">
            <w:pPr>
              <w:pStyle w:val="HTML1"/>
              <w:snapToGrid w:val="0"/>
              <w:jc w:val="center"/>
              <w:rPr>
                <w:sz w:val="26"/>
                <w:szCs w:val="26"/>
              </w:rPr>
            </w:pPr>
            <w:r w:rsidRPr="00B476A2">
              <w:rPr>
                <w:rFonts w:ascii="Times New Roman" w:hAnsi="Times New Roman" w:cs="Times New Roman"/>
                <w:b/>
                <w:bCs/>
                <w:sz w:val="26"/>
                <w:szCs w:val="26"/>
                <w:highlight w:val="white"/>
              </w:rPr>
              <w:t>4</w:t>
            </w:r>
          </w:p>
        </w:tc>
      </w:tr>
      <w:tr w:rsidR="004F7FE3" w:rsidRPr="00B476A2" w:rsidTr="005C75ED">
        <w:tc>
          <w:tcPr>
            <w:tcW w:w="896" w:type="dxa"/>
            <w:shd w:val="clear" w:color="auto" w:fill="FFFFFF"/>
          </w:tcPr>
          <w:p w:rsidR="004F7FE3" w:rsidRPr="00B476A2" w:rsidRDefault="004F7FE3" w:rsidP="005C75ED">
            <w:pPr>
              <w:rPr>
                <w:sz w:val="26"/>
                <w:szCs w:val="26"/>
              </w:rPr>
            </w:pPr>
            <w:r w:rsidRPr="00B476A2">
              <w:rPr>
                <w:rFonts w:ascii="Times New Roman" w:hAnsi="Times New Roman" w:cs="Times New Roman"/>
                <w:b/>
                <w:bCs/>
                <w:sz w:val="26"/>
                <w:szCs w:val="26"/>
                <w:highlight w:val="white"/>
              </w:rPr>
              <w:t>2.</w:t>
            </w:r>
          </w:p>
        </w:tc>
        <w:tc>
          <w:tcPr>
            <w:tcW w:w="7984" w:type="dxa"/>
            <w:shd w:val="clear" w:color="auto" w:fill="FFFFFF"/>
          </w:tcPr>
          <w:p w:rsidR="004F7FE3" w:rsidRPr="00B476A2" w:rsidRDefault="004F7FE3" w:rsidP="005C75ED">
            <w:pPr>
              <w:widowControl w:val="0"/>
              <w:tabs>
                <w:tab w:val="left" w:pos="9720"/>
              </w:tabs>
              <w:rPr>
                <w:rFonts w:ascii="Times New Roman" w:hAnsi="Times New Roman" w:cs="Times New Roman"/>
                <w:sz w:val="26"/>
                <w:szCs w:val="26"/>
              </w:rPr>
            </w:pPr>
            <w:r w:rsidRPr="00B476A2">
              <w:rPr>
                <w:rFonts w:ascii="Times New Roman" w:hAnsi="Times New Roman" w:cs="Times New Roman"/>
                <w:bCs/>
                <w:sz w:val="26"/>
                <w:szCs w:val="26"/>
              </w:rPr>
              <w:t>Економічна, соціальна та культурна характеристика</w:t>
            </w:r>
            <w:r w:rsidRPr="00B476A2">
              <w:rPr>
                <w:rFonts w:ascii="Times New Roman" w:hAnsi="Times New Roman" w:cs="Times New Roman"/>
                <w:sz w:val="26"/>
                <w:szCs w:val="26"/>
              </w:rPr>
              <w:t xml:space="preserve"> </w:t>
            </w:r>
            <w:r w:rsidRPr="00B476A2">
              <w:rPr>
                <w:rFonts w:ascii="Times New Roman" w:hAnsi="Times New Roman" w:cs="Times New Roman"/>
                <w:sz w:val="26"/>
                <w:szCs w:val="26"/>
                <w:highlight w:val="white"/>
              </w:rPr>
              <w:t>Бериславської міської територіальної громади</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widowControl w:val="0"/>
              <w:tabs>
                <w:tab w:val="left" w:pos="9720"/>
              </w:tabs>
              <w:rPr>
                <w:sz w:val="26"/>
                <w:szCs w:val="26"/>
                <w:lang w:val="en-US"/>
              </w:rPr>
            </w:pPr>
            <w:r w:rsidRPr="00B476A2">
              <w:rPr>
                <w:rFonts w:ascii="Times New Roman" w:hAnsi="Times New Roman" w:cs="Times New Roman"/>
                <w:b/>
                <w:bCs/>
                <w:sz w:val="26"/>
                <w:szCs w:val="26"/>
                <w:highlight w:val="white"/>
              </w:rPr>
              <w:t>2.</w:t>
            </w:r>
            <w:r w:rsidRPr="00B476A2">
              <w:rPr>
                <w:rFonts w:ascii="Times New Roman" w:hAnsi="Times New Roman" w:cs="Times New Roman"/>
                <w:b/>
                <w:bCs/>
                <w:sz w:val="26"/>
                <w:szCs w:val="26"/>
                <w:lang w:val="en-US"/>
              </w:rPr>
              <w:t>1</w:t>
            </w:r>
          </w:p>
        </w:tc>
        <w:tc>
          <w:tcPr>
            <w:tcW w:w="7984" w:type="dxa"/>
            <w:shd w:val="clear" w:color="auto" w:fill="FFFFFF"/>
          </w:tcPr>
          <w:p w:rsidR="004F7FE3" w:rsidRPr="00B476A2" w:rsidRDefault="004F7FE3" w:rsidP="005C75ED">
            <w:pPr>
              <w:widowControl w:val="0"/>
              <w:tabs>
                <w:tab w:val="left" w:pos="9720"/>
              </w:tabs>
              <w:jc w:val="both"/>
              <w:rPr>
                <w:rFonts w:ascii="Times New Roman" w:hAnsi="Times New Roman" w:cs="Times New Roman"/>
                <w:sz w:val="26"/>
                <w:szCs w:val="26"/>
              </w:rPr>
            </w:pPr>
            <w:r w:rsidRPr="00B476A2">
              <w:rPr>
                <w:rFonts w:ascii="Times New Roman" w:hAnsi="Times New Roman" w:cs="Times New Roman"/>
                <w:bCs/>
                <w:sz w:val="26"/>
                <w:szCs w:val="26"/>
                <w:highlight w:val="white"/>
              </w:rPr>
              <w:t>Загальна характеристика</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widowControl w:val="0"/>
              <w:tabs>
                <w:tab w:val="left" w:pos="9720"/>
              </w:tabs>
              <w:rPr>
                <w:rFonts w:ascii="Times New Roman" w:hAnsi="Times New Roman" w:cs="Times New Roman"/>
                <w:b/>
                <w:bCs/>
                <w:sz w:val="26"/>
                <w:szCs w:val="26"/>
                <w:highlight w:val="white"/>
              </w:rPr>
            </w:pPr>
          </w:p>
        </w:tc>
        <w:tc>
          <w:tcPr>
            <w:tcW w:w="7984" w:type="dxa"/>
            <w:shd w:val="clear" w:color="auto" w:fill="FFFFFF"/>
          </w:tcPr>
          <w:p w:rsidR="004F7FE3" w:rsidRPr="00B476A2" w:rsidRDefault="004F7FE3" w:rsidP="005C75ED">
            <w:pPr>
              <w:widowControl w:val="0"/>
              <w:tabs>
                <w:tab w:val="left" w:pos="9720"/>
              </w:tabs>
              <w:jc w:val="both"/>
              <w:rPr>
                <w:rFonts w:ascii="Times New Roman" w:hAnsi="Times New Roman" w:cs="Times New Roman"/>
                <w:bCs/>
                <w:sz w:val="26"/>
                <w:szCs w:val="26"/>
                <w:highlight w:val="white"/>
              </w:rPr>
            </w:pPr>
            <w:r w:rsidRPr="00B476A2">
              <w:rPr>
                <w:rFonts w:ascii="Times New Roman" w:hAnsi="Times New Roman" w:cs="Times New Roman"/>
                <w:bCs/>
                <w:sz w:val="26"/>
                <w:szCs w:val="26"/>
                <w:highlight w:val="white"/>
              </w:rPr>
              <w:t>Географічна характеристики</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widowControl w:val="0"/>
              <w:tabs>
                <w:tab w:val="left" w:pos="9720"/>
              </w:tabs>
              <w:rPr>
                <w:sz w:val="26"/>
                <w:szCs w:val="26"/>
              </w:rPr>
            </w:pPr>
          </w:p>
        </w:tc>
        <w:tc>
          <w:tcPr>
            <w:tcW w:w="7984" w:type="dxa"/>
            <w:shd w:val="clear" w:color="auto" w:fill="FFFFFF"/>
          </w:tcPr>
          <w:p w:rsidR="004F7FE3" w:rsidRPr="00B476A2" w:rsidRDefault="004F7FE3" w:rsidP="005C75ED">
            <w:pPr>
              <w:widowControl w:val="0"/>
              <w:tabs>
                <w:tab w:val="left" w:pos="9720"/>
              </w:tabs>
              <w:jc w:val="both"/>
              <w:rPr>
                <w:rFonts w:ascii="Times New Roman" w:hAnsi="Times New Roman" w:cs="Times New Roman"/>
                <w:sz w:val="26"/>
                <w:szCs w:val="26"/>
              </w:rPr>
            </w:pPr>
            <w:r w:rsidRPr="00B476A2">
              <w:rPr>
                <w:rFonts w:ascii="Times New Roman" w:hAnsi="Times New Roman" w:cs="Times New Roman"/>
                <w:bCs/>
                <w:sz w:val="26"/>
                <w:szCs w:val="26"/>
              </w:rPr>
              <w:t>Демографічна ситуація</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widowControl w:val="0"/>
              <w:tabs>
                <w:tab w:val="left" w:pos="9720"/>
              </w:tabs>
              <w:rPr>
                <w:b/>
                <w:sz w:val="26"/>
                <w:szCs w:val="26"/>
              </w:rPr>
            </w:pPr>
            <w:r w:rsidRPr="00B476A2">
              <w:rPr>
                <w:b/>
                <w:sz w:val="26"/>
                <w:szCs w:val="26"/>
              </w:rPr>
              <w:t xml:space="preserve">2.2. </w:t>
            </w:r>
          </w:p>
        </w:tc>
        <w:tc>
          <w:tcPr>
            <w:tcW w:w="7984" w:type="dxa"/>
            <w:shd w:val="clear" w:color="auto" w:fill="FFFFFF"/>
          </w:tcPr>
          <w:p w:rsidR="004F7FE3" w:rsidRPr="00B476A2" w:rsidRDefault="004F7FE3" w:rsidP="005C75ED">
            <w:pPr>
              <w:widowControl w:val="0"/>
              <w:tabs>
                <w:tab w:val="left" w:pos="9720"/>
              </w:tabs>
              <w:jc w:val="both"/>
              <w:rPr>
                <w:rFonts w:ascii="Times New Roman" w:hAnsi="Times New Roman" w:cs="Times New Roman"/>
                <w:bCs/>
                <w:sz w:val="26"/>
                <w:szCs w:val="26"/>
              </w:rPr>
            </w:pPr>
            <w:r w:rsidRPr="00B476A2">
              <w:rPr>
                <w:rFonts w:ascii="Times New Roman" w:hAnsi="Times New Roman" w:cs="Times New Roman"/>
                <w:sz w:val="26"/>
                <w:szCs w:val="26"/>
              </w:rPr>
              <w:t>Стан розвитку економіки</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widowControl w:val="0"/>
              <w:tabs>
                <w:tab w:val="left" w:pos="9720"/>
              </w:tabs>
              <w:rPr>
                <w:sz w:val="26"/>
                <w:szCs w:val="26"/>
              </w:rPr>
            </w:pPr>
          </w:p>
        </w:tc>
        <w:tc>
          <w:tcPr>
            <w:tcW w:w="7984" w:type="dxa"/>
            <w:shd w:val="clear" w:color="auto" w:fill="FFFFFF"/>
          </w:tcPr>
          <w:p w:rsidR="004F7FE3" w:rsidRPr="00B476A2" w:rsidRDefault="004F7FE3" w:rsidP="005C75ED">
            <w:pPr>
              <w:tabs>
                <w:tab w:val="center" w:pos="5031"/>
              </w:tabs>
              <w:jc w:val="both"/>
              <w:rPr>
                <w:rFonts w:ascii="Times New Roman" w:hAnsi="Times New Roman" w:cs="Times New Roman"/>
                <w:sz w:val="26"/>
                <w:szCs w:val="26"/>
              </w:rPr>
            </w:pPr>
            <w:r w:rsidRPr="00B476A2">
              <w:rPr>
                <w:rFonts w:ascii="Times New Roman" w:hAnsi="Times New Roman" w:cs="Times New Roman"/>
                <w:sz w:val="26"/>
                <w:szCs w:val="26"/>
              </w:rPr>
              <w:t xml:space="preserve">Соціально – економічний стан </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widowControl w:val="0"/>
              <w:tabs>
                <w:tab w:val="left" w:pos="9720"/>
              </w:tabs>
              <w:rPr>
                <w:sz w:val="26"/>
                <w:szCs w:val="26"/>
              </w:rPr>
            </w:pPr>
          </w:p>
        </w:tc>
        <w:tc>
          <w:tcPr>
            <w:tcW w:w="7984" w:type="dxa"/>
            <w:shd w:val="clear" w:color="auto" w:fill="FFFFFF"/>
          </w:tcPr>
          <w:p w:rsidR="004F7FE3" w:rsidRPr="00B476A2" w:rsidRDefault="004F7FE3" w:rsidP="005C75ED">
            <w:pPr>
              <w:suppressAutoHyphens w:val="0"/>
              <w:jc w:val="both"/>
              <w:rPr>
                <w:rFonts w:ascii="Times New Roman" w:hAnsi="Times New Roman" w:cs="Times New Roman"/>
                <w:kern w:val="0"/>
                <w:sz w:val="26"/>
                <w:szCs w:val="26"/>
                <w:lang w:eastAsia="uk-UA" w:bidi="ar-SA"/>
              </w:rPr>
            </w:pPr>
            <w:r w:rsidRPr="00B476A2">
              <w:rPr>
                <w:rFonts w:ascii="Times New Roman" w:hAnsi="Times New Roman" w:cs="Times New Roman"/>
                <w:sz w:val="26"/>
                <w:szCs w:val="26"/>
              </w:rPr>
              <w:t>Промисловість</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widowControl w:val="0"/>
              <w:tabs>
                <w:tab w:val="left" w:pos="9720"/>
              </w:tabs>
              <w:rPr>
                <w:sz w:val="26"/>
                <w:szCs w:val="26"/>
              </w:rPr>
            </w:pPr>
          </w:p>
        </w:tc>
        <w:tc>
          <w:tcPr>
            <w:tcW w:w="7984" w:type="dxa"/>
            <w:shd w:val="clear" w:color="auto" w:fill="FFFFFF"/>
          </w:tcPr>
          <w:p w:rsidR="004F7FE3" w:rsidRPr="00B476A2" w:rsidRDefault="004F7FE3" w:rsidP="005C75ED">
            <w:pPr>
              <w:tabs>
                <w:tab w:val="left" w:pos="3990"/>
              </w:tabs>
              <w:jc w:val="both"/>
              <w:rPr>
                <w:rFonts w:ascii="Times New Roman" w:hAnsi="Times New Roman" w:cs="Times New Roman"/>
                <w:sz w:val="26"/>
                <w:szCs w:val="26"/>
              </w:rPr>
            </w:pPr>
            <w:r w:rsidRPr="00B476A2">
              <w:rPr>
                <w:rFonts w:ascii="Times New Roman" w:hAnsi="Times New Roman" w:cs="Times New Roman"/>
                <w:sz w:val="26"/>
                <w:szCs w:val="26"/>
              </w:rPr>
              <w:t xml:space="preserve">Регуляторна політика та розвиток підприємництва </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widowControl w:val="0"/>
              <w:tabs>
                <w:tab w:val="left" w:pos="9720"/>
              </w:tabs>
              <w:rPr>
                <w:sz w:val="26"/>
                <w:szCs w:val="26"/>
              </w:rPr>
            </w:pPr>
          </w:p>
        </w:tc>
        <w:tc>
          <w:tcPr>
            <w:tcW w:w="7984" w:type="dxa"/>
            <w:shd w:val="clear" w:color="auto" w:fill="FFFFFF"/>
          </w:tcPr>
          <w:p w:rsidR="004F7FE3" w:rsidRPr="00B476A2" w:rsidRDefault="004F7FE3" w:rsidP="005C75ED">
            <w:pPr>
              <w:tabs>
                <w:tab w:val="left" w:pos="3990"/>
              </w:tabs>
              <w:jc w:val="both"/>
              <w:rPr>
                <w:rFonts w:ascii="Times New Roman" w:hAnsi="Times New Roman" w:cs="Times New Roman"/>
                <w:sz w:val="26"/>
                <w:szCs w:val="26"/>
              </w:rPr>
            </w:pPr>
            <w:r w:rsidRPr="00B476A2">
              <w:rPr>
                <w:rFonts w:ascii="Times New Roman" w:hAnsi="Times New Roman" w:cs="Times New Roman"/>
                <w:sz w:val="26"/>
                <w:szCs w:val="26"/>
              </w:rPr>
              <w:t xml:space="preserve">Торгівля і споживчий ринок </w:t>
            </w:r>
          </w:p>
        </w:tc>
        <w:tc>
          <w:tcPr>
            <w:tcW w:w="765" w:type="dxa"/>
            <w:tcBorders>
              <w:left w:val="nil"/>
            </w:tcBorders>
            <w:shd w:val="clear" w:color="auto" w:fill="FFFFFF"/>
          </w:tcPr>
          <w:p w:rsidR="004F7FE3" w:rsidRPr="00B476A2" w:rsidRDefault="004F7FE3" w:rsidP="005C75ED">
            <w:pPr>
              <w:snapToGrid w:val="0"/>
              <w:jc w:val="center"/>
              <w:rPr>
                <w:sz w:val="26"/>
                <w:szCs w:val="26"/>
              </w:rPr>
            </w:pPr>
          </w:p>
        </w:tc>
      </w:tr>
      <w:tr w:rsidR="004F7FE3" w:rsidRPr="00B476A2" w:rsidTr="005C75ED">
        <w:trPr>
          <w:trHeight w:val="317"/>
        </w:trPr>
        <w:tc>
          <w:tcPr>
            <w:tcW w:w="896" w:type="dxa"/>
            <w:shd w:val="clear" w:color="auto" w:fill="FFFFFF"/>
          </w:tcPr>
          <w:p w:rsidR="004F7FE3" w:rsidRPr="00B476A2" w:rsidRDefault="004F7FE3" w:rsidP="005C75ED">
            <w:pPr>
              <w:widowControl w:val="0"/>
              <w:tabs>
                <w:tab w:val="left" w:pos="9720"/>
              </w:tabs>
              <w:rPr>
                <w:sz w:val="26"/>
                <w:szCs w:val="26"/>
              </w:rPr>
            </w:pPr>
          </w:p>
        </w:tc>
        <w:tc>
          <w:tcPr>
            <w:tcW w:w="7984" w:type="dxa"/>
            <w:shd w:val="clear" w:color="auto" w:fill="FFFFFF"/>
          </w:tcPr>
          <w:p w:rsidR="004F7FE3" w:rsidRPr="00862EFD" w:rsidRDefault="004F7FE3" w:rsidP="005C75ED">
            <w:pPr>
              <w:pStyle w:val="17"/>
              <w:spacing w:after="0" w:line="240" w:lineRule="auto"/>
              <w:ind w:left="0"/>
              <w:jc w:val="both"/>
              <w:rPr>
                <w:rFonts w:ascii="Times New Roman" w:hAnsi="Times New Roman"/>
                <w:sz w:val="26"/>
                <w:szCs w:val="26"/>
                <w:lang w:val="uk-UA"/>
              </w:rPr>
            </w:pPr>
            <w:r w:rsidRPr="00862EFD">
              <w:rPr>
                <w:rFonts w:ascii="Times New Roman" w:hAnsi="Times New Roman"/>
                <w:sz w:val="26"/>
                <w:szCs w:val="26"/>
                <w:lang w:val="uk-UA"/>
              </w:rPr>
              <w:t>Сільське господарство, тваринництво</w:t>
            </w:r>
          </w:p>
        </w:tc>
        <w:tc>
          <w:tcPr>
            <w:tcW w:w="765" w:type="dxa"/>
            <w:tcBorders>
              <w:left w:val="nil"/>
            </w:tcBorders>
            <w:shd w:val="clear" w:color="auto" w:fill="FFFFFF"/>
          </w:tcPr>
          <w:p w:rsidR="004F7FE3" w:rsidRPr="00B476A2" w:rsidRDefault="004F7FE3" w:rsidP="005C75ED">
            <w:pPr>
              <w:snapToGrid w:val="0"/>
              <w:jc w:val="center"/>
              <w:rPr>
                <w:sz w:val="26"/>
                <w:szCs w:val="26"/>
              </w:rPr>
            </w:pPr>
          </w:p>
        </w:tc>
      </w:tr>
      <w:tr w:rsidR="004F7FE3" w:rsidRPr="00B476A2" w:rsidTr="005C75ED">
        <w:trPr>
          <w:trHeight w:val="317"/>
        </w:trPr>
        <w:tc>
          <w:tcPr>
            <w:tcW w:w="896" w:type="dxa"/>
            <w:shd w:val="clear" w:color="auto" w:fill="FFFFFF"/>
          </w:tcPr>
          <w:p w:rsidR="004F7FE3" w:rsidRPr="00B476A2" w:rsidRDefault="004F7FE3" w:rsidP="005C75ED">
            <w:pPr>
              <w:widowControl w:val="0"/>
              <w:tabs>
                <w:tab w:val="left" w:pos="9720"/>
              </w:tabs>
              <w:rPr>
                <w:sz w:val="26"/>
                <w:szCs w:val="26"/>
              </w:rPr>
            </w:pPr>
          </w:p>
        </w:tc>
        <w:tc>
          <w:tcPr>
            <w:tcW w:w="7984" w:type="dxa"/>
            <w:shd w:val="clear" w:color="auto" w:fill="FFFFFF"/>
          </w:tcPr>
          <w:p w:rsidR="004F7FE3" w:rsidRPr="00B476A2" w:rsidRDefault="004F7FE3" w:rsidP="005C75ED">
            <w:pPr>
              <w:tabs>
                <w:tab w:val="left" w:pos="3990"/>
              </w:tabs>
              <w:jc w:val="both"/>
              <w:rPr>
                <w:rFonts w:ascii="Times New Roman" w:hAnsi="Times New Roman" w:cs="Times New Roman"/>
                <w:sz w:val="26"/>
                <w:szCs w:val="26"/>
              </w:rPr>
            </w:pPr>
            <w:r w:rsidRPr="00B476A2">
              <w:rPr>
                <w:rFonts w:ascii="Times New Roman" w:hAnsi="Times New Roman" w:cs="Times New Roman"/>
                <w:sz w:val="26"/>
                <w:szCs w:val="26"/>
              </w:rPr>
              <w:t xml:space="preserve">Інвестиційна діяльність. </w:t>
            </w:r>
          </w:p>
          <w:p w:rsidR="004F7FE3" w:rsidRPr="00B476A2" w:rsidRDefault="004F7FE3" w:rsidP="005C75ED">
            <w:pPr>
              <w:tabs>
                <w:tab w:val="left" w:pos="3990"/>
              </w:tabs>
              <w:jc w:val="both"/>
              <w:rPr>
                <w:rFonts w:ascii="Times New Roman" w:hAnsi="Times New Roman" w:cs="Times New Roman"/>
                <w:bCs/>
                <w:sz w:val="26"/>
                <w:szCs w:val="26"/>
              </w:rPr>
            </w:pPr>
            <w:r w:rsidRPr="00B476A2">
              <w:rPr>
                <w:rFonts w:ascii="Times New Roman" w:hAnsi="Times New Roman" w:cs="Times New Roman"/>
                <w:bCs/>
                <w:sz w:val="26"/>
                <w:szCs w:val="26"/>
              </w:rPr>
              <w:t>Засоби масової інформації</w:t>
            </w:r>
          </w:p>
          <w:p w:rsidR="004F7FE3" w:rsidRPr="00B476A2" w:rsidRDefault="004F7FE3" w:rsidP="005C75ED">
            <w:pPr>
              <w:tabs>
                <w:tab w:val="left" w:pos="3990"/>
              </w:tabs>
              <w:jc w:val="both"/>
              <w:rPr>
                <w:rFonts w:ascii="Times New Roman" w:hAnsi="Times New Roman" w:cs="Times New Roman"/>
                <w:sz w:val="26"/>
                <w:szCs w:val="26"/>
              </w:rPr>
            </w:pPr>
          </w:p>
        </w:tc>
        <w:tc>
          <w:tcPr>
            <w:tcW w:w="765" w:type="dxa"/>
            <w:tcBorders>
              <w:left w:val="nil"/>
            </w:tcBorders>
            <w:shd w:val="clear" w:color="auto" w:fill="FFFFFF"/>
          </w:tcPr>
          <w:p w:rsidR="004F7FE3" w:rsidRPr="00B476A2" w:rsidRDefault="004F7FE3" w:rsidP="005C75ED">
            <w:pPr>
              <w:snapToGrid w:val="0"/>
              <w:jc w:val="center"/>
              <w:rPr>
                <w:sz w:val="26"/>
                <w:szCs w:val="26"/>
              </w:rPr>
            </w:pPr>
          </w:p>
        </w:tc>
      </w:tr>
      <w:tr w:rsidR="004F7FE3" w:rsidRPr="00B476A2" w:rsidTr="005C75ED">
        <w:trPr>
          <w:trHeight w:val="317"/>
        </w:trPr>
        <w:tc>
          <w:tcPr>
            <w:tcW w:w="896" w:type="dxa"/>
            <w:shd w:val="clear" w:color="auto" w:fill="FFFFFF"/>
          </w:tcPr>
          <w:p w:rsidR="004F7FE3" w:rsidRPr="00B476A2" w:rsidRDefault="004F7FE3" w:rsidP="005C75ED">
            <w:pPr>
              <w:widowControl w:val="0"/>
              <w:tabs>
                <w:tab w:val="left" w:pos="9720"/>
              </w:tabs>
              <w:rPr>
                <w:b/>
                <w:sz w:val="26"/>
                <w:szCs w:val="26"/>
              </w:rPr>
            </w:pPr>
            <w:r w:rsidRPr="00B476A2">
              <w:rPr>
                <w:b/>
                <w:sz w:val="26"/>
                <w:szCs w:val="26"/>
              </w:rPr>
              <w:t xml:space="preserve">3.        </w:t>
            </w:r>
          </w:p>
          <w:p w:rsidR="004F7FE3" w:rsidRPr="00B476A2" w:rsidRDefault="004F7FE3" w:rsidP="005C75ED">
            <w:pPr>
              <w:widowControl w:val="0"/>
              <w:tabs>
                <w:tab w:val="left" w:pos="9720"/>
              </w:tabs>
              <w:rPr>
                <w:b/>
                <w:sz w:val="26"/>
                <w:szCs w:val="26"/>
              </w:rPr>
            </w:pPr>
          </w:p>
        </w:tc>
        <w:tc>
          <w:tcPr>
            <w:tcW w:w="7984" w:type="dxa"/>
            <w:shd w:val="clear" w:color="auto" w:fill="FFFFFF"/>
          </w:tcPr>
          <w:p w:rsidR="004F7FE3" w:rsidRPr="00B476A2" w:rsidRDefault="004F7FE3" w:rsidP="005C75ED">
            <w:pPr>
              <w:rPr>
                <w:rStyle w:val="txt"/>
                <w:rFonts w:ascii="Times New Roman" w:hAnsi="Times New Roman" w:cs="Times New Roman"/>
                <w:bCs/>
                <w:color w:val="000000"/>
                <w:sz w:val="26"/>
                <w:szCs w:val="26"/>
              </w:rPr>
            </w:pPr>
            <w:r w:rsidRPr="00B476A2">
              <w:rPr>
                <w:rStyle w:val="txt"/>
                <w:rFonts w:ascii="Times New Roman" w:hAnsi="Times New Roman" w:cs="Times New Roman"/>
                <w:bCs/>
                <w:color w:val="000000"/>
                <w:sz w:val="26"/>
                <w:szCs w:val="26"/>
              </w:rPr>
              <w:t>Розвиток інфраструктури</w:t>
            </w:r>
          </w:p>
          <w:p w:rsidR="004F7FE3" w:rsidRPr="00B476A2" w:rsidRDefault="004F7FE3" w:rsidP="005C75ED">
            <w:pPr>
              <w:rPr>
                <w:rFonts w:ascii="Times New Roman" w:hAnsi="Times New Roman" w:cs="Times New Roman"/>
                <w:bCs/>
                <w:sz w:val="26"/>
                <w:szCs w:val="26"/>
              </w:rPr>
            </w:pPr>
            <w:r w:rsidRPr="00B476A2">
              <w:rPr>
                <w:rStyle w:val="txt"/>
                <w:rFonts w:ascii="Times New Roman" w:hAnsi="Times New Roman" w:cs="Times New Roman"/>
                <w:bCs/>
                <w:color w:val="000000"/>
                <w:sz w:val="26"/>
                <w:szCs w:val="26"/>
              </w:rPr>
              <w:t>Житлово – комунальне господарство</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rPr>
          <w:trHeight w:val="317"/>
        </w:trPr>
        <w:tc>
          <w:tcPr>
            <w:tcW w:w="896" w:type="dxa"/>
            <w:shd w:val="clear" w:color="auto" w:fill="FFFFFF"/>
          </w:tcPr>
          <w:p w:rsidR="004F7FE3" w:rsidRPr="00B476A2" w:rsidRDefault="004F7FE3" w:rsidP="005C75ED">
            <w:pPr>
              <w:widowControl w:val="0"/>
              <w:tabs>
                <w:tab w:val="left" w:pos="9720"/>
              </w:tabs>
              <w:rPr>
                <w:b/>
                <w:sz w:val="26"/>
                <w:szCs w:val="26"/>
              </w:rPr>
            </w:pPr>
          </w:p>
        </w:tc>
        <w:tc>
          <w:tcPr>
            <w:tcW w:w="7984" w:type="dxa"/>
            <w:shd w:val="clear" w:color="auto" w:fill="FFFFFF"/>
          </w:tcPr>
          <w:p w:rsidR="004F7FE3" w:rsidRPr="00B476A2" w:rsidRDefault="004F7FE3" w:rsidP="005C75ED">
            <w:pPr>
              <w:widowControl w:val="0"/>
              <w:tabs>
                <w:tab w:val="left" w:pos="720"/>
              </w:tabs>
              <w:rPr>
                <w:rFonts w:ascii="Times New Roman" w:hAnsi="Times New Roman" w:cs="Times New Roman"/>
                <w:bCs/>
                <w:sz w:val="26"/>
                <w:szCs w:val="26"/>
              </w:rPr>
            </w:pPr>
            <w:r w:rsidRPr="00B476A2">
              <w:rPr>
                <w:rFonts w:ascii="Times New Roman" w:hAnsi="Times New Roman" w:cs="Times New Roman"/>
                <w:bCs/>
                <w:sz w:val="26"/>
                <w:szCs w:val="26"/>
              </w:rPr>
              <w:t>Дорожньо-транспортна інфраструктура.</w:t>
            </w:r>
          </w:p>
          <w:p w:rsidR="004F7FE3" w:rsidRPr="00B476A2" w:rsidRDefault="004F7FE3" w:rsidP="005C75ED">
            <w:pPr>
              <w:widowControl w:val="0"/>
              <w:tabs>
                <w:tab w:val="left" w:pos="720"/>
              </w:tabs>
              <w:rPr>
                <w:sz w:val="26"/>
                <w:szCs w:val="26"/>
              </w:rPr>
            </w:pPr>
            <w:r w:rsidRPr="00B476A2">
              <w:rPr>
                <w:rFonts w:ascii="Times New Roman" w:hAnsi="Times New Roman" w:cs="Times New Roman"/>
                <w:sz w:val="26"/>
                <w:szCs w:val="26"/>
              </w:rPr>
              <w:t>Енергозбереження та енергоефективність</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rPr>
          <w:trHeight w:val="317"/>
        </w:trPr>
        <w:tc>
          <w:tcPr>
            <w:tcW w:w="896" w:type="dxa"/>
            <w:shd w:val="clear" w:color="auto" w:fill="FFFFFF"/>
          </w:tcPr>
          <w:p w:rsidR="004F7FE3" w:rsidRPr="00B476A2" w:rsidRDefault="004F7FE3" w:rsidP="005C75ED">
            <w:pPr>
              <w:widowControl w:val="0"/>
              <w:tabs>
                <w:tab w:val="left" w:pos="9720"/>
              </w:tabs>
              <w:rPr>
                <w:b/>
                <w:sz w:val="26"/>
                <w:szCs w:val="26"/>
              </w:rPr>
            </w:pPr>
          </w:p>
        </w:tc>
        <w:tc>
          <w:tcPr>
            <w:tcW w:w="7984" w:type="dxa"/>
            <w:shd w:val="clear" w:color="auto" w:fill="FFFFFF"/>
          </w:tcPr>
          <w:p w:rsidR="004F7FE3" w:rsidRPr="00B476A2" w:rsidRDefault="004F7FE3" w:rsidP="005C75ED">
            <w:pPr>
              <w:jc w:val="both"/>
              <w:rPr>
                <w:rFonts w:ascii="Times New Roman" w:hAnsi="Times New Roman" w:cs="Times New Roman"/>
                <w:bCs/>
                <w:sz w:val="26"/>
                <w:szCs w:val="26"/>
              </w:rPr>
            </w:pPr>
            <w:r w:rsidRPr="00B476A2">
              <w:rPr>
                <w:rFonts w:ascii="Times New Roman" w:hAnsi="Times New Roman" w:cs="Times New Roman"/>
                <w:bCs/>
                <w:sz w:val="26"/>
                <w:szCs w:val="26"/>
              </w:rPr>
              <w:t xml:space="preserve">Санітарна очистка містка </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rPr>
          <w:trHeight w:val="317"/>
        </w:trPr>
        <w:tc>
          <w:tcPr>
            <w:tcW w:w="896" w:type="dxa"/>
            <w:shd w:val="clear" w:color="auto" w:fill="FFFFFF"/>
          </w:tcPr>
          <w:p w:rsidR="004F7FE3" w:rsidRPr="00B476A2" w:rsidRDefault="004F7FE3" w:rsidP="005C75ED">
            <w:pPr>
              <w:widowControl w:val="0"/>
              <w:tabs>
                <w:tab w:val="left" w:pos="9720"/>
              </w:tabs>
              <w:rPr>
                <w:b/>
                <w:sz w:val="26"/>
                <w:szCs w:val="26"/>
              </w:rPr>
            </w:pPr>
            <w:r w:rsidRPr="00B476A2">
              <w:rPr>
                <w:b/>
                <w:sz w:val="26"/>
                <w:szCs w:val="26"/>
              </w:rPr>
              <w:t>4.</w:t>
            </w:r>
          </w:p>
        </w:tc>
        <w:tc>
          <w:tcPr>
            <w:tcW w:w="7984" w:type="dxa"/>
            <w:shd w:val="clear" w:color="auto" w:fill="FFFFFF"/>
          </w:tcPr>
          <w:p w:rsidR="004F7FE3" w:rsidRPr="00B476A2" w:rsidRDefault="004F7FE3" w:rsidP="005C75ED">
            <w:pPr>
              <w:jc w:val="both"/>
              <w:rPr>
                <w:rFonts w:ascii="Times New Roman" w:hAnsi="Times New Roman" w:cs="Times New Roman"/>
                <w:b/>
                <w:bCs/>
                <w:sz w:val="26"/>
                <w:szCs w:val="26"/>
              </w:rPr>
            </w:pPr>
            <w:r w:rsidRPr="00B476A2">
              <w:rPr>
                <w:rFonts w:ascii="Times New Roman" w:hAnsi="Times New Roman" w:cs="Times New Roman"/>
                <w:b/>
                <w:bCs/>
                <w:sz w:val="26"/>
                <w:szCs w:val="26"/>
              </w:rPr>
              <w:t>Захист довкілля</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rPr>
          <w:trHeight w:val="317"/>
        </w:trPr>
        <w:tc>
          <w:tcPr>
            <w:tcW w:w="896" w:type="dxa"/>
            <w:shd w:val="clear" w:color="auto" w:fill="FFFFFF"/>
          </w:tcPr>
          <w:p w:rsidR="004F7FE3" w:rsidRPr="00B476A2" w:rsidRDefault="004F7FE3" w:rsidP="005C75ED">
            <w:pPr>
              <w:widowControl w:val="0"/>
              <w:tabs>
                <w:tab w:val="left" w:pos="9720"/>
              </w:tabs>
              <w:rPr>
                <w:b/>
                <w:sz w:val="26"/>
                <w:szCs w:val="26"/>
              </w:rPr>
            </w:pPr>
          </w:p>
        </w:tc>
        <w:tc>
          <w:tcPr>
            <w:tcW w:w="7984" w:type="dxa"/>
            <w:shd w:val="clear" w:color="auto" w:fill="FFFFFF"/>
          </w:tcPr>
          <w:p w:rsidR="004F7FE3" w:rsidRPr="00B476A2" w:rsidRDefault="004F7FE3" w:rsidP="005C75ED">
            <w:pPr>
              <w:jc w:val="both"/>
              <w:rPr>
                <w:rFonts w:ascii="Times New Roman" w:hAnsi="Times New Roman" w:cs="Times New Roman"/>
                <w:bCs/>
                <w:sz w:val="26"/>
                <w:szCs w:val="26"/>
              </w:rPr>
            </w:pPr>
            <w:r w:rsidRPr="00B476A2">
              <w:rPr>
                <w:rFonts w:ascii="Times New Roman" w:hAnsi="Times New Roman" w:cs="Times New Roman"/>
                <w:bCs/>
                <w:sz w:val="26"/>
                <w:szCs w:val="26"/>
              </w:rPr>
              <w:t>Водопостачання та водовідведення</w:t>
            </w:r>
          </w:p>
          <w:p w:rsidR="004F7FE3" w:rsidRPr="00B476A2" w:rsidRDefault="004F7FE3" w:rsidP="005C75ED">
            <w:pPr>
              <w:jc w:val="both"/>
              <w:rPr>
                <w:rFonts w:ascii="Times New Roman" w:hAnsi="Times New Roman" w:cs="Times New Roman"/>
                <w:sz w:val="26"/>
                <w:szCs w:val="26"/>
              </w:rPr>
            </w:pPr>
            <w:r w:rsidRPr="00B476A2">
              <w:rPr>
                <w:rFonts w:ascii="Times New Roman" w:hAnsi="Times New Roman" w:cs="Times New Roman"/>
                <w:sz w:val="26"/>
                <w:szCs w:val="26"/>
              </w:rPr>
              <w:t>Санітарна очистка міста</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rPr>
          <w:trHeight w:val="317"/>
        </w:trPr>
        <w:tc>
          <w:tcPr>
            <w:tcW w:w="896" w:type="dxa"/>
            <w:shd w:val="clear" w:color="auto" w:fill="FFFFFF"/>
          </w:tcPr>
          <w:p w:rsidR="004F7FE3" w:rsidRPr="00B476A2" w:rsidRDefault="004F7FE3" w:rsidP="005C75ED">
            <w:pPr>
              <w:widowControl w:val="0"/>
              <w:tabs>
                <w:tab w:val="left" w:pos="9720"/>
              </w:tabs>
              <w:rPr>
                <w:b/>
                <w:sz w:val="26"/>
                <w:szCs w:val="26"/>
              </w:rPr>
            </w:pPr>
          </w:p>
        </w:tc>
        <w:tc>
          <w:tcPr>
            <w:tcW w:w="7984" w:type="dxa"/>
            <w:shd w:val="clear" w:color="auto" w:fill="FFFFFF"/>
          </w:tcPr>
          <w:p w:rsidR="004F7FE3" w:rsidRPr="00B476A2" w:rsidRDefault="004F7FE3" w:rsidP="005C75ED">
            <w:pPr>
              <w:jc w:val="both"/>
              <w:rPr>
                <w:rFonts w:ascii="Times New Roman" w:hAnsi="Times New Roman" w:cs="Times New Roman"/>
                <w:bCs/>
                <w:sz w:val="26"/>
                <w:szCs w:val="26"/>
              </w:rPr>
            </w:pPr>
            <w:r w:rsidRPr="00B476A2">
              <w:rPr>
                <w:rFonts w:ascii="Times New Roman" w:hAnsi="Times New Roman" w:cs="Times New Roman"/>
                <w:bCs/>
                <w:sz w:val="26"/>
                <w:szCs w:val="26"/>
              </w:rPr>
              <w:t>Цивільний захист та громадська безпека</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rPr>
          <w:trHeight w:val="317"/>
        </w:trPr>
        <w:tc>
          <w:tcPr>
            <w:tcW w:w="896" w:type="dxa"/>
            <w:shd w:val="clear" w:color="auto" w:fill="FFFFFF"/>
          </w:tcPr>
          <w:p w:rsidR="004F7FE3" w:rsidRPr="00B476A2" w:rsidRDefault="004F7FE3" w:rsidP="005C75ED">
            <w:pPr>
              <w:widowControl w:val="0"/>
              <w:tabs>
                <w:tab w:val="left" w:pos="9720"/>
              </w:tabs>
              <w:rPr>
                <w:b/>
                <w:sz w:val="26"/>
                <w:szCs w:val="26"/>
              </w:rPr>
            </w:pPr>
          </w:p>
        </w:tc>
        <w:tc>
          <w:tcPr>
            <w:tcW w:w="7984" w:type="dxa"/>
            <w:shd w:val="clear" w:color="auto" w:fill="FFFFFF"/>
          </w:tcPr>
          <w:p w:rsidR="004F7FE3" w:rsidRPr="00B476A2" w:rsidRDefault="004F7FE3" w:rsidP="005C75ED">
            <w:pPr>
              <w:jc w:val="both"/>
              <w:rPr>
                <w:sz w:val="26"/>
                <w:szCs w:val="26"/>
              </w:rPr>
            </w:pP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widowControl w:val="0"/>
              <w:tabs>
                <w:tab w:val="left" w:pos="720"/>
              </w:tabs>
              <w:jc w:val="both"/>
              <w:rPr>
                <w:sz w:val="26"/>
                <w:szCs w:val="26"/>
              </w:rPr>
            </w:pPr>
            <w:r w:rsidRPr="00B476A2">
              <w:rPr>
                <w:rFonts w:ascii="Times New Roman" w:hAnsi="Times New Roman" w:cs="Times New Roman"/>
                <w:b/>
                <w:bCs/>
                <w:sz w:val="26"/>
                <w:szCs w:val="26"/>
              </w:rPr>
              <w:t>5.</w:t>
            </w:r>
          </w:p>
        </w:tc>
        <w:tc>
          <w:tcPr>
            <w:tcW w:w="7984" w:type="dxa"/>
            <w:shd w:val="clear" w:color="auto" w:fill="FFFFFF"/>
          </w:tcPr>
          <w:p w:rsidR="004F7FE3" w:rsidRPr="00B476A2" w:rsidRDefault="004F7FE3" w:rsidP="005C75ED">
            <w:pPr>
              <w:jc w:val="both"/>
              <w:rPr>
                <w:rFonts w:ascii="Times New Roman" w:hAnsi="Times New Roman" w:cs="Times New Roman"/>
                <w:b/>
                <w:color w:val="000000"/>
                <w:sz w:val="26"/>
                <w:szCs w:val="26"/>
              </w:rPr>
            </w:pPr>
            <w:r w:rsidRPr="00B476A2">
              <w:rPr>
                <w:rStyle w:val="rvts13"/>
                <w:rFonts w:ascii="Times New Roman" w:hAnsi="Times New Roman"/>
                <w:b/>
                <w:color w:val="000000"/>
                <w:sz w:val="26"/>
                <w:szCs w:val="26"/>
              </w:rPr>
              <w:t xml:space="preserve">Розвиток містобудівної діяльності, земельних відносин та охорони земель територіальної громади </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widowControl w:val="0"/>
              <w:tabs>
                <w:tab w:val="left" w:pos="720"/>
              </w:tabs>
              <w:jc w:val="both"/>
              <w:rPr>
                <w:rFonts w:ascii="Times New Roman" w:hAnsi="Times New Roman" w:cs="Times New Roman"/>
                <w:b/>
                <w:bCs/>
                <w:sz w:val="26"/>
                <w:szCs w:val="26"/>
                <w:highlight w:val="white"/>
              </w:rPr>
            </w:pPr>
          </w:p>
        </w:tc>
        <w:tc>
          <w:tcPr>
            <w:tcW w:w="7984" w:type="dxa"/>
            <w:shd w:val="clear" w:color="auto" w:fill="FFFFFF"/>
          </w:tcPr>
          <w:p w:rsidR="004F7FE3" w:rsidRPr="00B476A2" w:rsidRDefault="004F7FE3" w:rsidP="005C75ED">
            <w:pPr>
              <w:pStyle w:val="rvps4"/>
              <w:shd w:val="clear" w:color="auto" w:fill="FFFFFF"/>
              <w:spacing w:before="0" w:beforeAutospacing="0" w:after="0" w:afterAutospacing="0"/>
              <w:jc w:val="both"/>
              <w:rPr>
                <w:color w:val="000000"/>
                <w:sz w:val="26"/>
                <w:szCs w:val="26"/>
                <w:lang w:val="uk-UA"/>
              </w:rPr>
            </w:pPr>
            <w:r w:rsidRPr="00B476A2">
              <w:rPr>
                <w:rStyle w:val="rvts13"/>
                <w:color w:val="000000"/>
                <w:sz w:val="26"/>
                <w:szCs w:val="26"/>
                <w:lang w:val="uk-UA"/>
              </w:rPr>
              <w:t>Містобудівна діяльність</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widowControl w:val="0"/>
              <w:tabs>
                <w:tab w:val="left" w:pos="720"/>
              </w:tabs>
              <w:jc w:val="both"/>
              <w:rPr>
                <w:rFonts w:ascii="Times New Roman" w:hAnsi="Times New Roman" w:cs="Times New Roman"/>
                <w:b/>
                <w:bCs/>
                <w:sz w:val="26"/>
                <w:szCs w:val="26"/>
                <w:highlight w:val="white"/>
              </w:rPr>
            </w:pPr>
          </w:p>
        </w:tc>
        <w:tc>
          <w:tcPr>
            <w:tcW w:w="7984" w:type="dxa"/>
            <w:shd w:val="clear" w:color="auto" w:fill="FFFFFF"/>
          </w:tcPr>
          <w:p w:rsidR="004F7FE3" w:rsidRPr="00B476A2" w:rsidRDefault="004F7FE3" w:rsidP="005C75ED">
            <w:pPr>
              <w:jc w:val="both"/>
              <w:rPr>
                <w:rStyle w:val="rvts13"/>
                <w:rFonts w:ascii="Times New Roman" w:hAnsi="Times New Roman"/>
                <w:color w:val="000000"/>
                <w:sz w:val="26"/>
                <w:szCs w:val="26"/>
              </w:rPr>
            </w:pPr>
            <w:r w:rsidRPr="00B476A2">
              <w:rPr>
                <w:rStyle w:val="rvts13"/>
                <w:rFonts w:ascii="Times New Roman" w:hAnsi="Times New Roman"/>
                <w:color w:val="000000"/>
                <w:sz w:val="26"/>
                <w:szCs w:val="26"/>
              </w:rPr>
              <w:t xml:space="preserve">Земельні відносини </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widowControl w:val="0"/>
              <w:tabs>
                <w:tab w:val="left" w:pos="720"/>
              </w:tabs>
              <w:rPr>
                <w:sz w:val="26"/>
                <w:szCs w:val="26"/>
              </w:rPr>
            </w:pPr>
            <w:r w:rsidRPr="00B476A2">
              <w:rPr>
                <w:rFonts w:ascii="Times New Roman" w:hAnsi="Times New Roman" w:cs="Times New Roman"/>
                <w:b/>
                <w:bCs/>
                <w:spacing w:val="-2"/>
                <w:sz w:val="26"/>
                <w:szCs w:val="26"/>
              </w:rPr>
              <w:t>6.</w:t>
            </w:r>
          </w:p>
        </w:tc>
        <w:tc>
          <w:tcPr>
            <w:tcW w:w="7984" w:type="dxa"/>
            <w:shd w:val="clear" w:color="auto" w:fill="FFFFFF"/>
          </w:tcPr>
          <w:p w:rsidR="004F7FE3" w:rsidRPr="00B476A2" w:rsidRDefault="004F7FE3" w:rsidP="005C75ED">
            <w:pPr>
              <w:jc w:val="both"/>
              <w:rPr>
                <w:sz w:val="26"/>
                <w:szCs w:val="26"/>
              </w:rPr>
            </w:pPr>
            <w:r w:rsidRPr="00B476A2">
              <w:rPr>
                <w:rFonts w:ascii="Times New Roman" w:hAnsi="Times New Roman" w:cs="Times New Roman"/>
                <w:b/>
                <w:bCs/>
                <w:spacing w:val="-2"/>
                <w:sz w:val="26"/>
                <w:szCs w:val="26"/>
                <w:highlight w:val="white"/>
              </w:rPr>
              <w:t>Розвиток соціальної сфери</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pStyle w:val="HTML1"/>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s>
              <w:snapToGrid w:val="0"/>
              <w:jc w:val="center"/>
              <w:rPr>
                <w:rFonts w:ascii="Times New Roman" w:hAnsi="Times New Roman" w:cs="Times New Roman"/>
                <w:b/>
                <w:bCs/>
                <w:sz w:val="26"/>
                <w:szCs w:val="26"/>
                <w:highlight w:val="white"/>
              </w:rPr>
            </w:pPr>
          </w:p>
        </w:tc>
        <w:tc>
          <w:tcPr>
            <w:tcW w:w="7984" w:type="dxa"/>
            <w:shd w:val="clear" w:color="auto" w:fill="FFFFFF"/>
          </w:tcPr>
          <w:p w:rsidR="004F7FE3" w:rsidRPr="00B476A2" w:rsidRDefault="004F7FE3" w:rsidP="005C75ED">
            <w:pPr>
              <w:jc w:val="both"/>
              <w:rPr>
                <w:sz w:val="26"/>
                <w:szCs w:val="26"/>
              </w:rPr>
            </w:pPr>
            <w:r w:rsidRPr="00B476A2">
              <w:rPr>
                <w:rFonts w:ascii="Times New Roman" w:hAnsi="Times New Roman" w:cs="Times New Roman"/>
                <w:bCs/>
                <w:sz w:val="26"/>
                <w:szCs w:val="26"/>
                <w:highlight w:val="white"/>
              </w:rPr>
              <w:t>Освіта</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pStyle w:val="HTML1"/>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s>
              <w:snapToGrid w:val="0"/>
              <w:jc w:val="center"/>
              <w:rPr>
                <w:rFonts w:ascii="Times New Roman" w:hAnsi="Times New Roman" w:cs="Times New Roman"/>
                <w:b/>
                <w:bCs/>
                <w:sz w:val="26"/>
                <w:szCs w:val="26"/>
                <w:highlight w:val="white"/>
              </w:rPr>
            </w:pPr>
          </w:p>
        </w:tc>
        <w:tc>
          <w:tcPr>
            <w:tcW w:w="7984" w:type="dxa"/>
            <w:shd w:val="clear" w:color="auto" w:fill="FFFFFF"/>
          </w:tcPr>
          <w:p w:rsidR="004F7FE3" w:rsidRPr="00B476A2" w:rsidRDefault="004F7FE3" w:rsidP="005C75ED">
            <w:pPr>
              <w:jc w:val="both"/>
              <w:rPr>
                <w:sz w:val="26"/>
                <w:szCs w:val="26"/>
              </w:rPr>
            </w:pPr>
            <w:r w:rsidRPr="00B476A2">
              <w:rPr>
                <w:rFonts w:ascii="Times New Roman" w:hAnsi="Times New Roman" w:cs="Times New Roman"/>
                <w:bCs/>
                <w:sz w:val="26"/>
                <w:szCs w:val="26"/>
                <w:highlight w:val="white"/>
              </w:rPr>
              <w:t xml:space="preserve">Культура </w:t>
            </w:r>
            <w:r w:rsidRPr="00B476A2">
              <w:rPr>
                <w:rFonts w:ascii="Times New Roman" w:hAnsi="Times New Roman" w:cs="Times New Roman"/>
                <w:bCs/>
                <w:sz w:val="26"/>
                <w:szCs w:val="26"/>
              </w:rPr>
              <w:t xml:space="preserve">                                                  </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pStyle w:val="HTML1"/>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s>
              <w:snapToGrid w:val="0"/>
              <w:jc w:val="center"/>
              <w:rPr>
                <w:rFonts w:ascii="Times New Roman" w:hAnsi="Times New Roman" w:cs="Times New Roman"/>
                <w:b/>
                <w:bCs/>
                <w:sz w:val="26"/>
                <w:szCs w:val="26"/>
                <w:highlight w:val="white"/>
              </w:rPr>
            </w:pPr>
          </w:p>
        </w:tc>
        <w:tc>
          <w:tcPr>
            <w:tcW w:w="7984" w:type="dxa"/>
            <w:shd w:val="clear" w:color="auto" w:fill="FFFFFF"/>
          </w:tcPr>
          <w:p w:rsidR="004F7FE3" w:rsidRPr="00B476A2" w:rsidRDefault="004F7FE3" w:rsidP="005C75ED">
            <w:pPr>
              <w:pStyle w:val="HTMLPreformatted"/>
              <w:jc w:val="both"/>
              <w:rPr>
                <w:rFonts w:ascii="Times New Roman" w:hAnsi="Times New Roman" w:cs="Times New Roman"/>
                <w:bCs/>
                <w:sz w:val="26"/>
                <w:szCs w:val="26"/>
              </w:rPr>
            </w:pPr>
            <w:r w:rsidRPr="00B476A2">
              <w:rPr>
                <w:rFonts w:ascii="Times New Roman" w:hAnsi="Times New Roman" w:cs="Times New Roman"/>
                <w:bCs/>
                <w:sz w:val="26"/>
                <w:szCs w:val="26"/>
              </w:rPr>
              <w:t xml:space="preserve">Фізична культура і спорт  </w:t>
            </w:r>
          </w:p>
          <w:p w:rsidR="004F7FE3" w:rsidRPr="00B476A2" w:rsidRDefault="004F7FE3" w:rsidP="005C75ED">
            <w:pPr>
              <w:pStyle w:val="HTMLPreformatted"/>
              <w:jc w:val="both"/>
              <w:rPr>
                <w:rFonts w:ascii="Times New Roman" w:hAnsi="Times New Roman" w:cs="Times New Roman"/>
                <w:bCs/>
                <w:sz w:val="26"/>
                <w:szCs w:val="26"/>
              </w:rPr>
            </w:pPr>
            <w:r w:rsidRPr="00B476A2">
              <w:rPr>
                <w:rFonts w:ascii="Times New Roman" w:hAnsi="Times New Roman" w:cs="Times New Roman"/>
                <w:bCs/>
                <w:sz w:val="26"/>
                <w:szCs w:val="26"/>
              </w:rPr>
              <w:t>Молодіжна політика</w:t>
            </w:r>
          </w:p>
          <w:p w:rsidR="004F7FE3" w:rsidRPr="00B476A2" w:rsidRDefault="004F7FE3" w:rsidP="005C75ED">
            <w:pPr>
              <w:pStyle w:val="HTMLPreformatted"/>
              <w:jc w:val="both"/>
              <w:rPr>
                <w:rFonts w:ascii="Times New Roman" w:hAnsi="Times New Roman" w:cs="Times New Roman"/>
                <w:bCs/>
                <w:sz w:val="26"/>
                <w:szCs w:val="26"/>
              </w:rPr>
            </w:pPr>
            <w:r w:rsidRPr="00B476A2">
              <w:rPr>
                <w:rFonts w:ascii="Times New Roman" w:hAnsi="Times New Roman" w:cs="Times New Roman"/>
                <w:bCs/>
                <w:sz w:val="26"/>
                <w:szCs w:val="26"/>
              </w:rPr>
              <w:t>Туризм</w:t>
            </w:r>
          </w:p>
          <w:p w:rsidR="004F7FE3" w:rsidRPr="00B476A2" w:rsidRDefault="004F7FE3" w:rsidP="005C75ED">
            <w:pPr>
              <w:pStyle w:val="HTMLPreformatted"/>
              <w:jc w:val="both"/>
              <w:rPr>
                <w:rFonts w:ascii="Times New Roman" w:hAnsi="Times New Roman" w:cs="Times New Roman"/>
                <w:bCs/>
                <w:sz w:val="26"/>
                <w:szCs w:val="26"/>
              </w:rPr>
            </w:pPr>
            <w:r w:rsidRPr="00B476A2">
              <w:rPr>
                <w:rFonts w:ascii="Times New Roman" w:hAnsi="Times New Roman" w:cs="Times New Roman"/>
                <w:bCs/>
                <w:sz w:val="26"/>
                <w:szCs w:val="26"/>
              </w:rPr>
              <w:t>Соціальна сфера</w:t>
            </w:r>
          </w:p>
          <w:p w:rsidR="004F7FE3" w:rsidRPr="00B476A2" w:rsidRDefault="004F7FE3" w:rsidP="005C75ED">
            <w:pPr>
              <w:pStyle w:val="HTMLPreformatted"/>
              <w:jc w:val="both"/>
              <w:rPr>
                <w:sz w:val="26"/>
                <w:szCs w:val="26"/>
              </w:rPr>
            </w:pPr>
            <w:r w:rsidRPr="00B476A2">
              <w:rPr>
                <w:rFonts w:ascii="Times New Roman" w:hAnsi="Times New Roman" w:cs="Times New Roman"/>
                <w:bCs/>
                <w:sz w:val="26"/>
                <w:szCs w:val="26"/>
              </w:rPr>
              <w:t xml:space="preserve">Охорона здоров’я                      </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c>
          <w:tcPr>
            <w:tcW w:w="896" w:type="dxa"/>
            <w:shd w:val="clear" w:color="auto" w:fill="FFFFFF"/>
          </w:tcPr>
          <w:p w:rsidR="004F7FE3" w:rsidRPr="00B476A2" w:rsidRDefault="004F7FE3" w:rsidP="005C75ED">
            <w:pPr>
              <w:pStyle w:val="HTML1"/>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s>
              <w:rPr>
                <w:rFonts w:ascii="Times New Roman" w:hAnsi="Times New Roman" w:cs="Times New Roman"/>
                <w:b/>
                <w:sz w:val="26"/>
                <w:szCs w:val="26"/>
              </w:rPr>
            </w:pPr>
            <w:r w:rsidRPr="00B476A2">
              <w:rPr>
                <w:rFonts w:ascii="Times New Roman" w:hAnsi="Times New Roman" w:cs="Times New Roman"/>
                <w:b/>
                <w:sz w:val="26"/>
                <w:szCs w:val="26"/>
              </w:rPr>
              <w:t>7.</w:t>
            </w:r>
          </w:p>
        </w:tc>
        <w:tc>
          <w:tcPr>
            <w:tcW w:w="7984" w:type="dxa"/>
            <w:shd w:val="clear" w:color="auto" w:fill="FFFFFF"/>
          </w:tcPr>
          <w:p w:rsidR="004F7FE3" w:rsidRPr="00B476A2" w:rsidRDefault="004F7FE3" w:rsidP="005C75ED">
            <w:pPr>
              <w:jc w:val="both"/>
              <w:rPr>
                <w:sz w:val="26"/>
                <w:szCs w:val="26"/>
              </w:rPr>
            </w:pPr>
            <w:r w:rsidRPr="00B476A2">
              <w:rPr>
                <w:rFonts w:ascii="Times New Roman" w:hAnsi="Times New Roman" w:cs="Times New Roman"/>
                <w:b/>
                <w:bCs/>
                <w:sz w:val="26"/>
                <w:szCs w:val="26"/>
                <w:highlight w:val="white"/>
                <w:shd w:val="clear" w:color="auto" w:fill="FFFFFF"/>
                <w:lang w:val="az-Cyrl-AZ"/>
              </w:rPr>
              <w:t>Мета та пріоритети соціального і економічного розвитку у 2022 році</w:t>
            </w:r>
          </w:p>
        </w:tc>
        <w:tc>
          <w:tcPr>
            <w:tcW w:w="765" w:type="dxa"/>
            <w:shd w:val="clear" w:color="auto" w:fill="FFFFFF"/>
          </w:tcPr>
          <w:p w:rsidR="004F7FE3" w:rsidRPr="00B476A2" w:rsidRDefault="004F7FE3" w:rsidP="005C75ED">
            <w:pPr>
              <w:snapToGrid w:val="0"/>
              <w:jc w:val="center"/>
              <w:rPr>
                <w:sz w:val="26"/>
                <w:szCs w:val="26"/>
              </w:rPr>
            </w:pPr>
          </w:p>
        </w:tc>
      </w:tr>
      <w:tr w:rsidR="004F7FE3" w:rsidRPr="00B476A2" w:rsidTr="005C75ED">
        <w:trPr>
          <w:trHeight w:val="972"/>
        </w:trPr>
        <w:tc>
          <w:tcPr>
            <w:tcW w:w="896" w:type="dxa"/>
            <w:shd w:val="clear" w:color="auto" w:fill="FFFFFF"/>
          </w:tcPr>
          <w:p w:rsidR="004F7FE3" w:rsidRPr="00B476A2" w:rsidRDefault="004F7FE3" w:rsidP="005C75ED">
            <w:pPr>
              <w:snapToGrid w:val="0"/>
              <w:jc w:val="center"/>
              <w:rPr>
                <w:rFonts w:ascii="Times New Roman" w:hAnsi="Times New Roman" w:cs="Times New Roman"/>
                <w:b/>
                <w:bCs/>
                <w:sz w:val="26"/>
                <w:szCs w:val="26"/>
                <w:highlight w:val="white"/>
              </w:rPr>
            </w:pPr>
          </w:p>
        </w:tc>
        <w:tc>
          <w:tcPr>
            <w:tcW w:w="7984" w:type="dxa"/>
            <w:shd w:val="clear" w:color="auto" w:fill="FFFFFF"/>
          </w:tcPr>
          <w:p w:rsidR="004F7FE3" w:rsidRPr="00B476A2" w:rsidRDefault="004F7FE3" w:rsidP="005C75ED">
            <w:pPr>
              <w:pStyle w:val="HTML1"/>
              <w:jc w:val="both"/>
              <w:rPr>
                <w:sz w:val="26"/>
                <w:szCs w:val="26"/>
              </w:rPr>
            </w:pPr>
            <w:r w:rsidRPr="00B476A2">
              <w:rPr>
                <w:rFonts w:ascii="Times New Roman" w:hAnsi="Times New Roman" w:cs="Times New Roman"/>
                <w:b/>
                <w:bCs/>
                <w:sz w:val="26"/>
                <w:szCs w:val="26"/>
                <w:highlight w:val="white"/>
              </w:rPr>
              <w:t xml:space="preserve">Додатки до програми економічного, соціального та культурного розвитку Бериславської міської територіальної громади на </w:t>
            </w:r>
            <w:r>
              <w:rPr>
                <w:rFonts w:ascii="Times New Roman" w:hAnsi="Times New Roman" w:cs="Times New Roman"/>
                <w:b/>
                <w:bCs/>
                <w:sz w:val="26"/>
                <w:szCs w:val="26"/>
                <w:highlight w:val="white"/>
              </w:rPr>
              <w:t xml:space="preserve">               </w:t>
            </w:r>
            <w:r w:rsidRPr="00B476A2">
              <w:rPr>
                <w:rFonts w:ascii="Times New Roman" w:hAnsi="Times New Roman" w:cs="Times New Roman"/>
                <w:b/>
                <w:bCs/>
                <w:sz w:val="26"/>
                <w:szCs w:val="26"/>
                <w:highlight w:val="white"/>
              </w:rPr>
              <w:t xml:space="preserve">2022 рік </w:t>
            </w:r>
          </w:p>
        </w:tc>
        <w:tc>
          <w:tcPr>
            <w:tcW w:w="765" w:type="dxa"/>
            <w:tcBorders>
              <w:left w:val="nil"/>
            </w:tcBorders>
            <w:shd w:val="clear" w:color="auto" w:fill="FFFFFF"/>
          </w:tcPr>
          <w:p w:rsidR="004F7FE3" w:rsidRPr="00B476A2" w:rsidRDefault="004F7FE3" w:rsidP="005C75ED">
            <w:pPr>
              <w:snapToGrid w:val="0"/>
              <w:jc w:val="center"/>
              <w:rPr>
                <w:sz w:val="26"/>
                <w:szCs w:val="26"/>
              </w:rPr>
            </w:pPr>
          </w:p>
        </w:tc>
      </w:tr>
    </w:tbl>
    <w:p w:rsidR="004F7FE3" w:rsidRPr="00B476A2" w:rsidRDefault="004F7FE3" w:rsidP="005C75ED">
      <w:pPr>
        <w:rPr>
          <w:sz w:val="26"/>
          <w:szCs w:val="26"/>
        </w:rPr>
      </w:pPr>
    </w:p>
    <w:p w:rsidR="004F7FE3" w:rsidRDefault="004F7FE3" w:rsidP="005C75ED">
      <w:pPr>
        <w:widowControl w:val="0"/>
        <w:jc w:val="both"/>
      </w:pPr>
      <w:r>
        <w:br w:type="page"/>
        <w:t xml:space="preserve">  </w:t>
      </w:r>
    </w:p>
    <w:p w:rsidR="004F7FE3" w:rsidRPr="009D0035" w:rsidRDefault="004F7FE3" w:rsidP="005C75ED">
      <w:pPr>
        <w:pStyle w:val="ListParagraph"/>
        <w:widowControl w:val="0"/>
        <w:numPr>
          <w:ilvl w:val="0"/>
          <w:numId w:val="34"/>
        </w:numPr>
        <w:rPr>
          <w:b/>
          <w:color w:val="333333"/>
          <w:szCs w:val="28"/>
        </w:rPr>
      </w:pPr>
      <w:r w:rsidRPr="009D0035">
        <w:rPr>
          <w:b/>
          <w:color w:val="333333"/>
          <w:szCs w:val="28"/>
        </w:rPr>
        <w:t>ВСТУП</w:t>
      </w:r>
    </w:p>
    <w:p w:rsidR="004F7FE3" w:rsidRPr="00BE2DDB" w:rsidRDefault="004F7FE3" w:rsidP="005C75ED">
      <w:pPr>
        <w:shd w:val="clear" w:color="auto" w:fill="FFFFFF"/>
        <w:ind w:firstLine="450"/>
        <w:jc w:val="both"/>
        <w:rPr>
          <w:rFonts w:ascii="Times New Roman" w:hAnsi="Times New Roman" w:cs="Times New Roman"/>
          <w:b/>
          <w:color w:val="333333"/>
          <w:sz w:val="28"/>
          <w:szCs w:val="28"/>
        </w:rPr>
      </w:pPr>
      <w:r w:rsidRPr="00BE2DDB">
        <w:rPr>
          <w:rFonts w:ascii="Times New Roman" w:hAnsi="Times New Roman" w:cs="Times New Roman"/>
          <w:b/>
          <w:color w:val="333333"/>
          <w:sz w:val="28"/>
          <w:szCs w:val="28"/>
        </w:rPr>
        <w:t>Обґрунтування необхідності підготовки Плану</w:t>
      </w:r>
      <w:r>
        <w:rPr>
          <w:rFonts w:ascii="Arial" w:hAnsi="Arial" w:cs="Arial"/>
          <w:color w:val="333333"/>
          <w:sz w:val="21"/>
          <w:szCs w:val="21"/>
        </w:rPr>
        <w:t> </w:t>
      </w:r>
    </w:p>
    <w:p w:rsidR="004F7FE3" w:rsidRPr="005731B9" w:rsidRDefault="004F7FE3" w:rsidP="005C75ED">
      <w:pPr>
        <w:pStyle w:val="BodyTextIndent"/>
        <w:ind w:firstLine="709"/>
        <w:rPr>
          <w:rFonts w:ascii="Times New Roman" w:hAnsi="Times New Roman" w:cs="Times New Roman"/>
          <w:sz w:val="26"/>
          <w:szCs w:val="26"/>
        </w:rPr>
      </w:pPr>
      <w:r w:rsidRPr="005731B9">
        <w:rPr>
          <w:rFonts w:ascii="Times New Roman" w:hAnsi="Times New Roman" w:cs="Times New Roman"/>
          <w:sz w:val="26"/>
          <w:szCs w:val="26"/>
        </w:rPr>
        <w:t>Програма економічного, соціального та культурного розвитку Бериславської міської територіальної громади   на 2022 рік (далі – Програма) розроблена відповідно до вимог Законів України «Про  місцеве самоврядування в Україні», «Про державне прогнозування та розроблення програм економічного і соціального розвитку України», «Про добровільне об'єднання територіальних громад» ,  постанови Кабінету Міністрів України від 26 квітня 2003 року № 621 «Про розроблення прогнозних і програмних документів економічного і соціального розвитку та складання проекту державного бюджету» (зі змінами), розпорядження  Кабінету Міністрів України від 04 жовтня 2006 року № 504-р «Про схвалення Концепції вдосконалення системи прогнозних і програмних документів з питань соціально-економічного розвитку України» та згідно з типовою формою, рекомендованою Міністерством регіонального розвитку, будівництва та житлово-комунального господарства України від 30.03.2016р. №75.</w:t>
      </w:r>
    </w:p>
    <w:p w:rsidR="004F7FE3" w:rsidRPr="005731B9" w:rsidRDefault="004F7FE3" w:rsidP="005C75ED">
      <w:pPr>
        <w:pStyle w:val="BodyTextIndent"/>
        <w:ind w:firstLine="709"/>
        <w:rPr>
          <w:rFonts w:ascii="Times New Roman" w:hAnsi="Times New Roman" w:cs="Times New Roman"/>
          <w:sz w:val="26"/>
          <w:szCs w:val="26"/>
        </w:rPr>
      </w:pPr>
      <w:r w:rsidRPr="005731B9">
        <w:rPr>
          <w:rFonts w:ascii="Times New Roman" w:hAnsi="Times New Roman" w:cs="Times New Roman"/>
          <w:bCs/>
          <w:sz w:val="26"/>
          <w:szCs w:val="26"/>
          <w:lang w:eastAsia="uk-UA"/>
        </w:rPr>
        <w:t xml:space="preserve">Програму розроблено з урахуванням </w:t>
      </w:r>
      <w:r w:rsidRPr="005731B9">
        <w:rPr>
          <w:rFonts w:ascii="Times New Roman" w:hAnsi="Times New Roman" w:cs="Times New Roman"/>
          <w:sz w:val="26"/>
          <w:szCs w:val="26"/>
          <w:shd w:val="clear" w:color="auto" w:fill="FFFFFF"/>
        </w:rPr>
        <w:t xml:space="preserve">Програми діяльності Кабінету Міністрів України, затвердженої постановою Кабінету Міністрів України </w:t>
      </w:r>
      <w:r w:rsidRPr="005731B9">
        <w:rPr>
          <w:rFonts w:ascii="Times New Roman" w:hAnsi="Times New Roman" w:cs="Times New Roman"/>
          <w:spacing w:val="13"/>
          <w:sz w:val="26"/>
          <w:szCs w:val="26"/>
          <w:shd w:val="clear" w:color="auto" w:fill="FFFFFF"/>
        </w:rPr>
        <w:t>від 29 вересня 2019 року №849,</w:t>
      </w:r>
      <w:r w:rsidRPr="005731B9">
        <w:rPr>
          <w:rFonts w:ascii="Times New Roman" w:hAnsi="Times New Roman" w:cs="Times New Roman"/>
          <w:color w:val="FF0000"/>
          <w:spacing w:val="13"/>
          <w:sz w:val="26"/>
          <w:szCs w:val="26"/>
          <w:shd w:val="clear" w:color="auto" w:fill="FFFFFF"/>
        </w:rPr>
        <w:t xml:space="preserve"> </w:t>
      </w:r>
      <w:r w:rsidRPr="005731B9">
        <w:rPr>
          <w:rFonts w:ascii="Times New Roman" w:hAnsi="Times New Roman" w:cs="Times New Roman"/>
          <w:bCs/>
          <w:sz w:val="26"/>
          <w:szCs w:val="26"/>
          <w:lang w:eastAsia="uk-UA"/>
        </w:rPr>
        <w:t xml:space="preserve">завдань і положень </w:t>
      </w:r>
      <w:r w:rsidRPr="005731B9">
        <w:rPr>
          <w:rFonts w:ascii="Times New Roman" w:hAnsi="Times New Roman" w:cs="Times New Roman"/>
          <w:sz w:val="26"/>
          <w:szCs w:val="26"/>
          <w:lang w:eastAsia="uk-UA"/>
        </w:rPr>
        <w:t>Державної стратегії регіонального розвитку на період 2021 - 2027 року, затвердженої постановою Кабінету Міністрів України від 05 серпня 2020 року №695, с</w:t>
      </w:r>
      <w:r w:rsidRPr="005731B9">
        <w:rPr>
          <w:rFonts w:ascii="Times New Roman" w:hAnsi="Times New Roman" w:cs="Times New Roman"/>
          <w:sz w:val="26"/>
          <w:szCs w:val="26"/>
        </w:rPr>
        <w:t xml:space="preserve">тратегії розвитку Херсонської області на період 2021-2027 роки, затвердженої рішенням Херсонської обласної ради від 20 грудня 2019 року №1511,  програми соціально-економічного та культурного розвитку Бериславського району на 2021 рік, затвердженої рішенням 3 сесії Бериславської районної ради                       </w:t>
      </w:r>
      <w:r w:rsidRPr="005731B9">
        <w:rPr>
          <w:rFonts w:ascii="Times New Roman" w:hAnsi="Times New Roman" w:cs="Times New Roman"/>
          <w:sz w:val="26"/>
          <w:szCs w:val="26"/>
          <w:lang w:val="en-US"/>
        </w:rPr>
        <w:t>VIII</w:t>
      </w:r>
      <w:r w:rsidRPr="005731B9">
        <w:rPr>
          <w:rFonts w:ascii="Times New Roman" w:hAnsi="Times New Roman" w:cs="Times New Roman"/>
          <w:sz w:val="26"/>
          <w:szCs w:val="26"/>
        </w:rPr>
        <w:t xml:space="preserve"> скликання від 24 грудня .2020 року №43.</w:t>
      </w:r>
    </w:p>
    <w:p w:rsidR="004F7FE3" w:rsidRPr="005731B9" w:rsidRDefault="004F7FE3" w:rsidP="005C75ED">
      <w:pPr>
        <w:pStyle w:val="BodyTextIndent"/>
        <w:ind w:firstLine="709"/>
        <w:rPr>
          <w:rFonts w:ascii="Times New Roman" w:hAnsi="Times New Roman" w:cs="Times New Roman"/>
          <w:sz w:val="26"/>
          <w:szCs w:val="26"/>
        </w:rPr>
      </w:pPr>
      <w:r w:rsidRPr="005731B9">
        <w:rPr>
          <w:rFonts w:ascii="Times New Roman" w:hAnsi="Times New Roman" w:cs="Times New Roman"/>
          <w:sz w:val="26"/>
          <w:szCs w:val="26"/>
        </w:rPr>
        <w:t xml:space="preserve">Програма визначає цілі економічного, соціального та культурного розвитку Бериславської міської ради на 2022 рік, основні завдання та заходи щодо досягнення головної мети - </w:t>
      </w:r>
      <w:r w:rsidRPr="005731B9">
        <w:rPr>
          <w:rFonts w:ascii="Times New Roman" w:hAnsi="Times New Roman" w:cs="Times New Roman"/>
          <w:iCs/>
          <w:sz w:val="26"/>
          <w:szCs w:val="26"/>
        </w:rPr>
        <w:t>зростання добробуту і підвищення якості життя населення за рахунок забезпечення позитивних структурних зрушень в економіці, підвищення її конкурентоспроможності, як основи для збалансованого зростання соціальних стандартів та показників економічного розвитку.</w:t>
      </w:r>
    </w:p>
    <w:p w:rsidR="004F7FE3" w:rsidRPr="005731B9" w:rsidRDefault="004F7FE3" w:rsidP="005C75ED">
      <w:pPr>
        <w:pStyle w:val="BodyTextIndent2"/>
        <w:tabs>
          <w:tab w:val="num" w:pos="-1985"/>
        </w:tabs>
        <w:spacing w:after="0" w:line="240" w:lineRule="auto"/>
        <w:ind w:left="0" w:firstLine="567"/>
        <w:jc w:val="both"/>
        <w:rPr>
          <w:sz w:val="26"/>
          <w:szCs w:val="26"/>
        </w:rPr>
      </w:pPr>
      <w:r w:rsidRPr="005731B9">
        <w:rPr>
          <w:sz w:val="26"/>
          <w:szCs w:val="26"/>
        </w:rPr>
        <w:t xml:space="preserve">Завдання та заходи Програми сформовано відповідно до стратегічних цілей Стратегії економічного і соціального розвитку  району та області, з урахуванням завдань та заходів  у відповідних галузях і сферах діяльності. </w:t>
      </w:r>
    </w:p>
    <w:p w:rsidR="004F7FE3" w:rsidRPr="005731B9" w:rsidRDefault="004F7FE3" w:rsidP="005C75ED">
      <w:pPr>
        <w:widowControl w:val="0"/>
        <w:ind w:firstLine="709"/>
        <w:jc w:val="both"/>
        <w:rPr>
          <w:rFonts w:ascii="Times New Roman" w:hAnsi="Times New Roman" w:cs="Times New Roman"/>
          <w:sz w:val="26"/>
          <w:szCs w:val="26"/>
        </w:rPr>
      </w:pPr>
      <w:r w:rsidRPr="005731B9">
        <w:rPr>
          <w:rFonts w:ascii="Times New Roman" w:hAnsi="Times New Roman" w:cs="Times New Roman"/>
          <w:sz w:val="26"/>
          <w:szCs w:val="26"/>
        </w:rPr>
        <w:t>З метою сприяння забезпеченню оптимального балансу інтересів держави, найманих працівників і власників, подальшого поглиблення та вдосконалення партнерства між органами виконавчої влади, роботодавцями міста, цілі та завдання, визначені Програмою, реалізовуватимуться шляхом їх тісної співпраці.</w:t>
      </w:r>
    </w:p>
    <w:p w:rsidR="004F7FE3" w:rsidRPr="005731B9" w:rsidRDefault="004F7FE3" w:rsidP="005C75ED">
      <w:pPr>
        <w:pStyle w:val="NormalWeb"/>
        <w:shd w:val="clear" w:color="auto" w:fill="FFFFFF"/>
        <w:spacing w:before="0" w:after="0" w:line="276" w:lineRule="auto"/>
        <w:ind w:firstLine="450"/>
        <w:rPr>
          <w:rFonts w:ascii="Times New Roman" w:hAnsi="Times New Roman" w:cs="Times New Roman"/>
          <w:sz w:val="26"/>
          <w:szCs w:val="26"/>
        </w:rPr>
      </w:pPr>
      <w:r w:rsidRPr="005731B9">
        <w:rPr>
          <w:rFonts w:ascii="Times New Roman" w:hAnsi="Times New Roman" w:cs="Times New Roman"/>
          <w:bCs/>
          <w:sz w:val="26"/>
          <w:szCs w:val="26"/>
        </w:rPr>
        <w:t>Програма</w:t>
      </w:r>
      <w:r w:rsidRPr="005731B9">
        <w:rPr>
          <w:rFonts w:ascii="Times New Roman" w:hAnsi="Times New Roman" w:cs="Times New Roman"/>
          <w:sz w:val="26"/>
          <w:szCs w:val="26"/>
        </w:rPr>
        <w:t xml:space="preserve"> є </w:t>
      </w:r>
      <w:r w:rsidRPr="005731B9">
        <w:rPr>
          <w:rFonts w:ascii="Times New Roman" w:hAnsi="Times New Roman" w:cs="Times New Roman"/>
          <w:bCs/>
          <w:sz w:val="26"/>
          <w:szCs w:val="26"/>
        </w:rPr>
        <w:t>основою</w:t>
      </w:r>
      <w:r w:rsidRPr="005731B9">
        <w:rPr>
          <w:rFonts w:ascii="Times New Roman" w:hAnsi="Times New Roman" w:cs="Times New Roman"/>
          <w:sz w:val="26"/>
          <w:szCs w:val="26"/>
        </w:rPr>
        <w:t xml:space="preserve"> для </w:t>
      </w:r>
      <w:r w:rsidRPr="005731B9">
        <w:rPr>
          <w:rFonts w:ascii="Times New Roman" w:hAnsi="Times New Roman" w:cs="Times New Roman"/>
          <w:bCs/>
          <w:sz w:val="26"/>
          <w:szCs w:val="26"/>
        </w:rPr>
        <w:t>формування</w:t>
      </w:r>
      <w:r w:rsidRPr="005731B9">
        <w:rPr>
          <w:rFonts w:ascii="Times New Roman" w:hAnsi="Times New Roman" w:cs="Times New Roman"/>
          <w:sz w:val="26"/>
          <w:szCs w:val="26"/>
        </w:rPr>
        <w:t xml:space="preserve"> та </w:t>
      </w:r>
      <w:r w:rsidRPr="005731B9">
        <w:rPr>
          <w:rFonts w:ascii="Times New Roman" w:hAnsi="Times New Roman" w:cs="Times New Roman"/>
          <w:bCs/>
          <w:sz w:val="26"/>
          <w:szCs w:val="26"/>
        </w:rPr>
        <w:t>раціонального використання фінансових ресурсів</w:t>
      </w:r>
      <w:r w:rsidRPr="005731B9">
        <w:rPr>
          <w:rFonts w:ascii="Times New Roman" w:hAnsi="Times New Roman" w:cs="Times New Roman"/>
          <w:sz w:val="26"/>
          <w:szCs w:val="26"/>
        </w:rPr>
        <w:t xml:space="preserve"> відповідно до визначених </w:t>
      </w:r>
      <w:r w:rsidRPr="005731B9">
        <w:rPr>
          <w:rFonts w:ascii="Times New Roman" w:hAnsi="Times New Roman" w:cs="Times New Roman"/>
          <w:bCs/>
          <w:sz w:val="26"/>
          <w:szCs w:val="26"/>
        </w:rPr>
        <w:t>цілей</w:t>
      </w:r>
      <w:r w:rsidRPr="005731B9">
        <w:rPr>
          <w:rFonts w:ascii="Times New Roman" w:hAnsi="Times New Roman" w:cs="Times New Roman"/>
          <w:sz w:val="26"/>
          <w:szCs w:val="26"/>
        </w:rPr>
        <w:t xml:space="preserve"> і </w:t>
      </w:r>
      <w:r w:rsidRPr="005731B9">
        <w:rPr>
          <w:rFonts w:ascii="Times New Roman" w:hAnsi="Times New Roman" w:cs="Times New Roman"/>
          <w:bCs/>
          <w:sz w:val="26"/>
          <w:szCs w:val="26"/>
        </w:rPr>
        <w:t>завдань</w:t>
      </w:r>
      <w:r w:rsidRPr="005731B9">
        <w:rPr>
          <w:rFonts w:ascii="Times New Roman" w:hAnsi="Times New Roman" w:cs="Times New Roman"/>
          <w:sz w:val="26"/>
          <w:szCs w:val="26"/>
        </w:rPr>
        <w:t xml:space="preserve"> </w:t>
      </w:r>
      <w:r w:rsidRPr="005731B9">
        <w:rPr>
          <w:rFonts w:ascii="Times New Roman" w:hAnsi="Times New Roman" w:cs="Times New Roman"/>
          <w:bCs/>
          <w:sz w:val="26"/>
          <w:szCs w:val="26"/>
        </w:rPr>
        <w:t>соціально-економічного розвитку міста</w:t>
      </w:r>
      <w:r w:rsidRPr="005731B9">
        <w:rPr>
          <w:rFonts w:ascii="Times New Roman" w:hAnsi="Times New Roman" w:cs="Times New Roman"/>
          <w:sz w:val="26"/>
          <w:szCs w:val="26"/>
        </w:rPr>
        <w:t>. На підставі аналізу статистичних даних, аналізу тенденцій розвитку галузей економіки, гуманітарної і соціальної сфери громади у попередніх роках, з урахуванням поточної економічної ситуації в країні, можливих ризиків - у Програмі визначено прогнозні показники економічного, соціального та культурного розвитку громади.</w:t>
      </w:r>
    </w:p>
    <w:p w:rsidR="004F7FE3" w:rsidRPr="005731B9" w:rsidRDefault="004F7FE3" w:rsidP="005C75ED">
      <w:pPr>
        <w:pStyle w:val="NormalWeb"/>
        <w:shd w:val="clear" w:color="auto" w:fill="FFFFFF"/>
        <w:spacing w:before="0" w:after="0" w:line="276" w:lineRule="auto"/>
        <w:ind w:firstLine="450"/>
        <w:rPr>
          <w:rFonts w:ascii="Times New Roman" w:hAnsi="Times New Roman" w:cs="Times New Roman"/>
          <w:sz w:val="26"/>
          <w:szCs w:val="26"/>
        </w:rPr>
      </w:pPr>
      <w:r w:rsidRPr="005731B9">
        <w:rPr>
          <w:rFonts w:ascii="Times New Roman" w:hAnsi="Times New Roman" w:cs="Times New Roman"/>
          <w:sz w:val="26"/>
          <w:szCs w:val="26"/>
        </w:rPr>
        <w:t>У Програмі передбачено комплекс завдань та заходів, спрямованих на стабілізацію роботи і розвиток основних галузей виробничої та соціальної сфери територіальної громади.</w:t>
      </w:r>
    </w:p>
    <w:p w:rsidR="004F7FE3" w:rsidRPr="005731B9" w:rsidRDefault="004F7FE3" w:rsidP="005C75ED">
      <w:pPr>
        <w:ind w:firstLine="567"/>
        <w:jc w:val="both"/>
        <w:rPr>
          <w:rFonts w:ascii="Times New Roman" w:hAnsi="Times New Roman" w:cs="Times New Roman"/>
          <w:sz w:val="26"/>
          <w:szCs w:val="26"/>
        </w:rPr>
      </w:pPr>
      <w:r w:rsidRPr="005731B9">
        <w:rPr>
          <w:rFonts w:ascii="Times New Roman" w:hAnsi="Times New Roman" w:cs="Times New Roman"/>
          <w:sz w:val="26"/>
          <w:szCs w:val="26"/>
        </w:rPr>
        <w:t>За кожним напрямом сформульовані проблемні питання, ризики та критерії ефективності. Прогнозні, кількісні та якісні критерії ефективності будуть досягнуті лише при виконанні намічених завдань та заходів.</w:t>
      </w:r>
    </w:p>
    <w:p w:rsidR="004F7FE3" w:rsidRPr="005731B9" w:rsidRDefault="004F7FE3" w:rsidP="005C75ED">
      <w:pPr>
        <w:ind w:firstLine="567"/>
        <w:jc w:val="both"/>
        <w:rPr>
          <w:rFonts w:ascii="Times New Roman" w:hAnsi="Times New Roman" w:cs="Times New Roman"/>
          <w:sz w:val="26"/>
          <w:szCs w:val="26"/>
        </w:rPr>
      </w:pPr>
      <w:r w:rsidRPr="005731B9">
        <w:rPr>
          <w:rFonts w:ascii="Times New Roman" w:hAnsi="Times New Roman" w:cs="Times New Roman"/>
          <w:sz w:val="26"/>
          <w:szCs w:val="26"/>
        </w:rPr>
        <w:t>Реалізацію заходів Програми буде забезпечено за наявності фінансування з державного, обласного та міського бюджетів, коштів підприємств, міжнародних фінансових організацій та інвесторів, спонсорської допомоги та інших джерел, не заборонених законодавством України.</w:t>
      </w:r>
    </w:p>
    <w:p w:rsidR="004F7FE3" w:rsidRPr="005731B9" w:rsidRDefault="004F7FE3" w:rsidP="005C75ED">
      <w:pPr>
        <w:ind w:firstLine="567"/>
        <w:jc w:val="both"/>
        <w:rPr>
          <w:rFonts w:ascii="Times New Roman" w:hAnsi="Times New Roman" w:cs="Times New Roman"/>
          <w:sz w:val="26"/>
          <w:szCs w:val="26"/>
        </w:rPr>
      </w:pPr>
      <w:r w:rsidRPr="005731B9">
        <w:rPr>
          <w:rFonts w:ascii="Times New Roman" w:hAnsi="Times New Roman" w:cs="Times New Roman"/>
          <w:sz w:val="26"/>
          <w:szCs w:val="26"/>
        </w:rPr>
        <w:t xml:space="preserve">У процесі виконання Програма може уточнюватися. Зміни і доповнення до Програми </w:t>
      </w:r>
      <w:r w:rsidRPr="005731B9">
        <w:rPr>
          <w:rFonts w:ascii="Times New Roman" w:hAnsi="Times New Roman" w:cs="Times New Roman"/>
          <w:color w:val="000000"/>
          <w:sz w:val="26"/>
          <w:szCs w:val="26"/>
        </w:rPr>
        <w:t>затверджуватимуться рішеннями сесій міської ради</w:t>
      </w:r>
      <w:r w:rsidRPr="005731B9">
        <w:rPr>
          <w:rFonts w:ascii="Times New Roman" w:hAnsi="Times New Roman" w:cs="Times New Roman"/>
          <w:sz w:val="26"/>
          <w:szCs w:val="26"/>
        </w:rPr>
        <w:t>.</w:t>
      </w:r>
    </w:p>
    <w:p w:rsidR="004F7FE3" w:rsidRDefault="004F7FE3" w:rsidP="005C75ED">
      <w:pPr>
        <w:pStyle w:val="18"/>
        <w:ind w:firstLine="567"/>
        <w:jc w:val="both"/>
        <w:rPr>
          <w:rFonts w:ascii="Times New Roman" w:hAnsi="Times New Roman" w:cs="Times New Roman"/>
          <w:lang w:val="uk-UA"/>
        </w:rPr>
      </w:pPr>
    </w:p>
    <w:p w:rsidR="004F7FE3" w:rsidRDefault="004F7FE3" w:rsidP="005C75ED">
      <w:pPr>
        <w:widowControl w:val="0"/>
        <w:tabs>
          <w:tab w:val="left" w:pos="9720"/>
        </w:tabs>
        <w:ind w:firstLine="720"/>
        <w:rPr>
          <w:rFonts w:ascii="Times New Roman" w:hAnsi="Times New Roman" w:cs="Times New Roman"/>
          <w:b/>
          <w:bCs/>
          <w:sz w:val="28"/>
          <w:szCs w:val="28"/>
        </w:rPr>
      </w:pPr>
      <w:r>
        <w:rPr>
          <w:rFonts w:ascii="Times New Roman" w:hAnsi="Times New Roman" w:cs="Times New Roman"/>
          <w:b/>
          <w:bCs/>
          <w:sz w:val="28"/>
          <w:szCs w:val="28"/>
        </w:rPr>
        <w:t>2. ЕКОНОМІЧ</w:t>
      </w:r>
      <w:r>
        <w:rPr>
          <w:rFonts w:ascii="Times New Roman" w:hAnsi="Times New Roman" w:cs="Times New Roman"/>
          <w:b/>
          <w:bCs/>
          <w:sz w:val="28"/>
          <w:szCs w:val="28"/>
          <w:lang w:val="ru-RU"/>
        </w:rPr>
        <w:t>Н</w:t>
      </w:r>
      <w:r>
        <w:rPr>
          <w:rFonts w:ascii="Times New Roman" w:hAnsi="Times New Roman" w:cs="Times New Roman"/>
          <w:b/>
          <w:bCs/>
          <w:sz w:val="28"/>
          <w:szCs w:val="28"/>
        </w:rPr>
        <w:t>А, СОЦІАЛЬНА ТА КУЛЬТУРНА ХАРАКТЕРИСТИКА БЕРИСЛАВСЬКОЇ МІСЬКОЇ ТЕРИТОРІАЛЬНОЇ ГРОМАДИ</w:t>
      </w:r>
    </w:p>
    <w:p w:rsidR="004F7FE3" w:rsidRDefault="004F7FE3" w:rsidP="005C75ED">
      <w:pPr>
        <w:widowControl w:val="0"/>
        <w:tabs>
          <w:tab w:val="left" w:pos="9720"/>
        </w:tabs>
      </w:pPr>
      <w:r>
        <w:rPr>
          <w:rFonts w:ascii="Times New Roman" w:hAnsi="Times New Roman" w:cs="Times New Roman"/>
          <w:b/>
          <w:bCs/>
          <w:sz w:val="28"/>
          <w:szCs w:val="28"/>
        </w:rPr>
        <w:t xml:space="preserve">          2.1. ЗАГАЛЬНА ХАРАКТЕРИСТИКА</w:t>
      </w:r>
    </w:p>
    <w:p w:rsidR="004F7FE3" w:rsidRPr="005731B9" w:rsidRDefault="004F7FE3" w:rsidP="005C75ED">
      <w:pPr>
        <w:ind w:firstLine="708"/>
        <w:jc w:val="both"/>
        <w:rPr>
          <w:rFonts w:ascii="Times New Roman" w:hAnsi="Times New Roman" w:cs="Times New Roman"/>
          <w:sz w:val="26"/>
          <w:szCs w:val="26"/>
        </w:rPr>
      </w:pPr>
      <w:r w:rsidRPr="005731B9">
        <w:rPr>
          <w:rFonts w:ascii="Times New Roman" w:hAnsi="Times New Roman" w:cs="Times New Roman"/>
          <w:sz w:val="26"/>
          <w:szCs w:val="26"/>
        </w:rPr>
        <w:t>З грудня 2020 року розпочала свій відлік Бериславська міська територіальна громада. Головним стимулом для об’єднання 3 сільських рад з 10 населеними пунктами та міської ради стало прагнення до кращого, комфортнішого життя з більшими ресурсами та повноваженнями. Надання якісних послуг, забезпечення економічного розвитку та згуртування громади стало основною метою діяльності новоствореного органу місцевого самоврядування.</w:t>
      </w:r>
    </w:p>
    <w:p w:rsidR="004F7FE3" w:rsidRPr="005731B9" w:rsidRDefault="004F7FE3" w:rsidP="005C75ED">
      <w:pPr>
        <w:shd w:val="clear" w:color="auto" w:fill="FFFFFF"/>
        <w:ind w:firstLine="708"/>
        <w:jc w:val="both"/>
        <w:rPr>
          <w:rFonts w:ascii="Times New Roman" w:hAnsi="Times New Roman" w:cs="Times New Roman"/>
          <w:sz w:val="26"/>
          <w:szCs w:val="26"/>
        </w:rPr>
      </w:pPr>
      <w:r w:rsidRPr="005731B9">
        <w:rPr>
          <w:rFonts w:ascii="Times New Roman" w:hAnsi="Times New Roman" w:cs="Times New Roman"/>
          <w:sz w:val="26"/>
          <w:szCs w:val="26"/>
        </w:rPr>
        <w:t>Адміністративним центром територіальної громади та району є місто Берислав. Юридичною основою та представницьким органом громади є Бериславська міська рада, що діє відповідно до Закону України «Про місцеве самоврядування в Україні».</w:t>
      </w:r>
    </w:p>
    <w:p w:rsidR="004F7FE3" w:rsidRPr="005731B9" w:rsidRDefault="004F7FE3" w:rsidP="005C75ED">
      <w:pPr>
        <w:pStyle w:val="justifyfull"/>
        <w:shd w:val="clear" w:color="auto" w:fill="FFFFFF"/>
        <w:spacing w:before="0" w:beforeAutospacing="0" w:after="0" w:afterAutospacing="0"/>
        <w:ind w:firstLine="709"/>
        <w:jc w:val="both"/>
        <w:rPr>
          <w:sz w:val="26"/>
          <w:szCs w:val="26"/>
        </w:rPr>
      </w:pPr>
      <w:r w:rsidRPr="005731B9">
        <w:rPr>
          <w:sz w:val="26"/>
          <w:szCs w:val="26"/>
        </w:rPr>
        <w:t>Бериславська міська територіальна громада (далі - територіальна громада) як первинний суб'єкт місцевого самоврядування, основний носій його функцій і повноважень - це жителі, що об'єднані постійним проживанням у межах громади, що мають колективні інтереси і правовий статус, визначений Конституцією України, законами України. Територіальна громада здійснює місцеве самоврядування заради загального блага, сприяє створенню умов, що забезпечують гідне життя і вільний розвиток кожному членові територіальної громади. Визнання, дотримання і захист конституційних прав і свобод людини та громадянина - обов'язок територіальної громади і всіх інших суб’єктів самоврядування.</w:t>
      </w:r>
    </w:p>
    <w:p w:rsidR="004F7FE3" w:rsidRPr="005731B9" w:rsidRDefault="004F7FE3" w:rsidP="005C75ED">
      <w:pPr>
        <w:widowControl w:val="0"/>
        <w:tabs>
          <w:tab w:val="left" w:pos="9720"/>
        </w:tabs>
        <w:ind w:firstLine="720"/>
        <w:jc w:val="both"/>
        <w:rPr>
          <w:rFonts w:ascii="Times New Roman" w:hAnsi="Times New Roman" w:cs="Times New Roman"/>
          <w:sz w:val="26"/>
          <w:szCs w:val="26"/>
        </w:rPr>
      </w:pPr>
      <w:r w:rsidRPr="005731B9">
        <w:rPr>
          <w:rFonts w:ascii="Times New Roman" w:hAnsi="Times New Roman" w:cs="Times New Roman"/>
          <w:sz w:val="26"/>
          <w:szCs w:val="26"/>
          <w:highlight w:val="white"/>
        </w:rPr>
        <w:t xml:space="preserve">Складовою частиною </w:t>
      </w:r>
      <w:r w:rsidRPr="005731B9">
        <w:rPr>
          <w:rFonts w:ascii="Times New Roman" w:hAnsi="Times New Roman" w:cs="Times New Roman"/>
          <w:sz w:val="26"/>
          <w:szCs w:val="26"/>
          <w:lang w:eastAsia="uk-UA"/>
        </w:rPr>
        <w:t>Бериславської міської</w:t>
      </w:r>
      <w:r w:rsidRPr="005731B9">
        <w:rPr>
          <w:rFonts w:ascii="Times New Roman" w:hAnsi="Times New Roman" w:cs="Times New Roman"/>
          <w:sz w:val="26"/>
          <w:szCs w:val="26"/>
        </w:rPr>
        <w:t xml:space="preserve"> територіальної громади є </w:t>
      </w:r>
      <w:r>
        <w:rPr>
          <w:rFonts w:ascii="Times New Roman" w:hAnsi="Times New Roman" w:cs="Times New Roman"/>
          <w:sz w:val="26"/>
          <w:szCs w:val="26"/>
        </w:rPr>
        <w:t xml:space="preserve">                       </w:t>
      </w:r>
      <w:r w:rsidRPr="005731B9">
        <w:rPr>
          <w:rFonts w:ascii="Times New Roman" w:hAnsi="Times New Roman" w:cs="Times New Roman"/>
          <w:sz w:val="26"/>
          <w:szCs w:val="26"/>
        </w:rPr>
        <w:t>10 населених пунктів, в тому числі: 1 місто Берислав, 1селище та 8 сільських населених пунктів .</w:t>
      </w:r>
    </w:p>
    <w:p w:rsidR="004F7FE3" w:rsidRDefault="004F7FE3" w:rsidP="005C75ED">
      <w:pPr>
        <w:widowControl w:val="0"/>
        <w:tabs>
          <w:tab w:val="left" w:pos="9720"/>
        </w:tabs>
        <w:ind w:firstLine="720"/>
        <w:jc w:val="both"/>
        <w:rPr>
          <w:rFonts w:ascii="Times New Roman" w:hAnsi="Times New Roman" w:cs="Times New Roman"/>
          <w:sz w:val="28"/>
          <w:szCs w:val="28"/>
        </w:rPr>
      </w:pPr>
    </w:p>
    <w:p w:rsidR="004F7FE3" w:rsidRDefault="004F7FE3" w:rsidP="005C75ED">
      <w:pPr>
        <w:widowControl w:val="0"/>
        <w:tabs>
          <w:tab w:val="left" w:pos="9720"/>
        </w:tabs>
        <w:jc w:val="both"/>
        <w:rPr>
          <w:rFonts w:ascii="Times New Roman" w:hAnsi="Times New Roman" w:cs="Times New Roman"/>
          <w:b/>
          <w:sz w:val="28"/>
          <w:szCs w:val="28"/>
        </w:rPr>
      </w:pPr>
      <w:r>
        <w:rPr>
          <w:rFonts w:ascii="Times New Roman" w:hAnsi="Times New Roman" w:cs="Times New Roman"/>
          <w:b/>
          <w:sz w:val="28"/>
          <w:szCs w:val="28"/>
        </w:rPr>
        <w:t>ГЕОГРАФІЧНА ХАРАКТЕРИСТИКА</w:t>
      </w:r>
    </w:p>
    <w:p w:rsidR="004F7FE3" w:rsidRPr="005731B9" w:rsidRDefault="004F7FE3" w:rsidP="005C75ED">
      <w:pPr>
        <w:ind w:firstLine="708"/>
        <w:jc w:val="both"/>
        <w:rPr>
          <w:rFonts w:ascii="Times New Roman" w:hAnsi="Times New Roman" w:cs="Times New Roman"/>
          <w:sz w:val="26"/>
          <w:szCs w:val="26"/>
        </w:rPr>
      </w:pPr>
      <w:r w:rsidRPr="005731B9">
        <w:rPr>
          <w:rFonts w:ascii="Times New Roman" w:hAnsi="Times New Roman" w:cs="Times New Roman"/>
          <w:color w:val="000000"/>
          <w:sz w:val="26"/>
          <w:szCs w:val="26"/>
        </w:rPr>
        <w:t xml:space="preserve">Берислав - місто районного значення, центр Бериславського району та Бериславської міської територіальної громади. </w:t>
      </w:r>
      <w:r w:rsidRPr="005731B9">
        <w:rPr>
          <w:rFonts w:ascii="Times New Roman" w:hAnsi="Times New Roman" w:cs="Times New Roman"/>
          <w:sz w:val="26"/>
          <w:szCs w:val="26"/>
        </w:rPr>
        <w:t>Загальна площа Бериславської міської територіальної громади - 456,167кв. км, що становить</w:t>
      </w:r>
      <w:r w:rsidRPr="005731B9">
        <w:rPr>
          <w:rFonts w:ascii="Times New Roman" w:hAnsi="Times New Roman" w:cs="Times New Roman"/>
          <w:b/>
          <w:sz w:val="26"/>
          <w:szCs w:val="26"/>
        </w:rPr>
        <w:t xml:space="preserve"> </w:t>
      </w:r>
      <w:r w:rsidRPr="005731B9">
        <w:rPr>
          <w:rFonts w:ascii="Times New Roman" w:hAnsi="Times New Roman" w:cs="Times New Roman"/>
          <w:sz w:val="26"/>
          <w:szCs w:val="26"/>
        </w:rPr>
        <w:t>1,6% від території області. Відстань від  м.Берислав  до м.Херсона залізницею 92 км, автошляхом  75км. Межує Бериславська ТГ з Каховським та Херсонським районами .</w:t>
      </w:r>
    </w:p>
    <w:p w:rsidR="004F7FE3" w:rsidRPr="005731B9" w:rsidRDefault="004F7FE3" w:rsidP="005C75ED">
      <w:pPr>
        <w:ind w:firstLine="708"/>
        <w:jc w:val="both"/>
        <w:rPr>
          <w:rFonts w:ascii="Times New Roman" w:hAnsi="Times New Roman" w:cs="Times New Roman"/>
          <w:sz w:val="26"/>
          <w:szCs w:val="26"/>
        </w:rPr>
      </w:pPr>
      <w:r w:rsidRPr="005731B9">
        <w:rPr>
          <w:rFonts w:ascii="Times New Roman" w:hAnsi="Times New Roman" w:cs="Times New Roman"/>
          <w:sz w:val="26"/>
          <w:szCs w:val="26"/>
        </w:rPr>
        <w:t>Територія Бериславської міської територіальної громади Херсонської області розташована в Причорноморській западині, за природно - кліматичними умовами  територія входить до складу ІІІ–го кліматичного району (ІІІ-Б підрайону) і до V кліматичного району по ожеледиці. Клімат помірно-континентально-посушливий із порівняно м’якою зимою (середні температури зимових місяців -3,3-3,9</w:t>
      </w:r>
      <w:r w:rsidRPr="005731B9">
        <w:rPr>
          <w:rFonts w:ascii="MS Mincho" w:eastAsia="MS Mincho" w:hAnsi="MS Mincho" w:cs="MS Mincho" w:hint="eastAsia"/>
          <w:sz w:val="26"/>
          <w:szCs w:val="26"/>
          <w:vertAlign w:val="superscript"/>
        </w:rPr>
        <w:t>⁰</w:t>
      </w:r>
      <w:r w:rsidRPr="005731B9">
        <w:rPr>
          <w:rFonts w:ascii="Times New Roman" w:hAnsi="Times New Roman" w:cs="Times New Roman"/>
          <w:sz w:val="26"/>
          <w:szCs w:val="26"/>
          <w:vertAlign w:val="superscript"/>
        </w:rPr>
        <w:t xml:space="preserve"> </w:t>
      </w:r>
      <w:r w:rsidRPr="005731B9">
        <w:rPr>
          <w:rFonts w:ascii="Times New Roman" w:hAnsi="Times New Roman" w:cs="Times New Roman"/>
          <w:sz w:val="26"/>
          <w:szCs w:val="26"/>
        </w:rPr>
        <w:t>С) та жарким і довгим літом ( середні температури +21,7 – 22,8</w:t>
      </w:r>
      <w:r w:rsidRPr="005731B9">
        <w:rPr>
          <w:rFonts w:ascii="MS Mincho" w:eastAsia="MS Mincho" w:hAnsi="MS Mincho" w:cs="MS Mincho" w:hint="eastAsia"/>
          <w:sz w:val="26"/>
          <w:szCs w:val="26"/>
          <w:vertAlign w:val="superscript"/>
        </w:rPr>
        <w:t>⁰</w:t>
      </w:r>
      <w:r w:rsidRPr="005731B9">
        <w:rPr>
          <w:rFonts w:ascii="Times New Roman" w:hAnsi="Times New Roman" w:cs="Times New Roman"/>
          <w:sz w:val="26"/>
          <w:szCs w:val="26"/>
        </w:rPr>
        <w:t>С, максимальні 40</w:t>
      </w:r>
      <w:r w:rsidRPr="005731B9">
        <w:rPr>
          <w:rFonts w:ascii="MS Mincho" w:eastAsia="MS Mincho" w:hAnsi="MS Mincho" w:cs="MS Mincho" w:hint="eastAsia"/>
          <w:sz w:val="26"/>
          <w:szCs w:val="26"/>
          <w:vertAlign w:val="superscript"/>
        </w:rPr>
        <w:t>⁰</w:t>
      </w:r>
      <w:r w:rsidRPr="005731B9">
        <w:rPr>
          <w:rFonts w:ascii="Times New Roman" w:hAnsi="Times New Roman" w:cs="Times New Roman"/>
          <w:sz w:val="26"/>
          <w:szCs w:val="26"/>
        </w:rPr>
        <w:t xml:space="preserve"> С). Середня багаторічна кількість опадів – 392мм, але в останнє десятиріччя кількість опадів збільшується. Переважна кількість опадів випадає влітку у вигляді злив, взимку сніговий покрив не стійкий. В геоморфологічному відношенні територія знаходиться в межах північно-західної Правобережної найбільш підвищеної частини Причорноморської низовини. Глибина залягання дзеркала першого водного горизонту коливається в межах від 50до 60м. За гідрологічним районуванням територія Бериславської ТГ знаходиться в зоні недостатньої водності. Залягання ґрунтових вод залежить від рельєфу.  На вододілах вони знаходяться глибоко, більше 6м і на процеси ґрунтоутворення не впливають.</w:t>
      </w:r>
    </w:p>
    <w:p w:rsidR="004F7FE3" w:rsidRDefault="004F7FE3" w:rsidP="005C75ED">
      <w:pPr>
        <w:ind w:firstLine="708"/>
        <w:jc w:val="both"/>
        <w:rPr>
          <w:rFonts w:ascii="Times New Roman" w:hAnsi="Times New Roman" w:cs="Times New Roman"/>
          <w:sz w:val="28"/>
          <w:szCs w:val="28"/>
        </w:rPr>
      </w:pPr>
    </w:p>
    <w:p w:rsidR="004F7FE3" w:rsidRPr="001C3B53" w:rsidRDefault="004F7FE3" w:rsidP="005C75ED">
      <w:pPr>
        <w:ind w:firstLine="708"/>
        <w:jc w:val="center"/>
        <w:rPr>
          <w:rFonts w:ascii="Times New Roman" w:hAnsi="Times New Roman" w:cs="Times New Roman"/>
          <w:b/>
          <w:sz w:val="28"/>
          <w:szCs w:val="28"/>
        </w:rPr>
      </w:pPr>
      <w:r w:rsidRPr="001C3B53">
        <w:rPr>
          <w:rFonts w:ascii="Times New Roman" w:hAnsi="Times New Roman" w:cs="Times New Roman"/>
          <w:b/>
          <w:sz w:val="28"/>
          <w:szCs w:val="28"/>
        </w:rPr>
        <w:t>Карта Бериславської міської територіальної громади</w:t>
      </w:r>
    </w:p>
    <w:p w:rsidR="004F7FE3" w:rsidRPr="0045016C" w:rsidRDefault="004F7FE3" w:rsidP="005C75ED">
      <w:pPr>
        <w:ind w:firstLine="708"/>
        <w:jc w:val="center"/>
        <w:rPr>
          <w:rFonts w:ascii="Times New Roman" w:hAnsi="Times New Roman" w:cs="Times New Roman"/>
          <w:b/>
          <w:sz w:val="28"/>
          <w:szCs w:val="28"/>
        </w:rPr>
      </w:pPr>
      <w:r w:rsidRPr="00862EFD">
        <w:rPr>
          <w:rFonts w:ascii="Times New Roman" w:hAnsi="Times New Roman" w:cs="Times New Roman"/>
          <w:b/>
          <w:noProof/>
          <w:sz w:val="28"/>
          <w:szCs w:val="28"/>
          <w:lang w:val="ru-RU" w:eastAsia="ru-RU" w:bidi="ar-SA"/>
        </w:rPr>
        <w:pict>
          <v:shape id="Рисунок 2" o:spid="_x0000_i1026" type="#_x0000_t75" style="width:451.5pt;height:274.5pt;visibility:visible">
            <v:imagedata r:id="rId8" o:title=""/>
          </v:shape>
        </w:pict>
      </w:r>
    </w:p>
    <w:p w:rsidR="004F7FE3" w:rsidRDefault="004F7FE3" w:rsidP="005C75ED">
      <w:pPr>
        <w:widowControl w:val="0"/>
        <w:tabs>
          <w:tab w:val="left" w:pos="9720"/>
        </w:tabs>
        <w:ind w:firstLine="720"/>
        <w:jc w:val="both"/>
        <w:rPr>
          <w:rFonts w:ascii="Times New Roman" w:hAnsi="Times New Roman" w:cs="Times New Roman"/>
          <w:sz w:val="28"/>
          <w:szCs w:val="28"/>
        </w:rPr>
      </w:pPr>
    </w:p>
    <w:p w:rsidR="004F7FE3" w:rsidRPr="0074093E" w:rsidRDefault="004F7FE3" w:rsidP="005C75ED">
      <w:pPr>
        <w:ind w:firstLine="708"/>
        <w:jc w:val="center"/>
        <w:rPr>
          <w:rFonts w:ascii="Times New Roman" w:hAnsi="Times New Roman" w:cs="Times New Roman"/>
          <w:sz w:val="26"/>
          <w:szCs w:val="26"/>
        </w:rPr>
      </w:pPr>
      <w:r w:rsidRPr="0074093E">
        <w:rPr>
          <w:rFonts w:ascii="Times New Roman" w:hAnsi="Times New Roman" w:cs="Times New Roman"/>
          <w:b/>
          <w:sz w:val="26"/>
          <w:szCs w:val="26"/>
        </w:rPr>
        <w:t>Географічні та демографічні</w:t>
      </w:r>
      <w:r w:rsidRPr="0074093E">
        <w:rPr>
          <w:rFonts w:ascii="Times New Roman" w:hAnsi="Times New Roman" w:cs="Times New Roman"/>
          <w:sz w:val="26"/>
          <w:szCs w:val="26"/>
        </w:rPr>
        <w:t xml:space="preserve"> дані по кожному населеному пункту територіальної громади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2"/>
        <w:gridCol w:w="1701"/>
        <w:gridCol w:w="3118"/>
        <w:gridCol w:w="2126"/>
      </w:tblGrid>
      <w:tr w:rsidR="004F7FE3" w:rsidRPr="0074093E" w:rsidTr="005C75ED">
        <w:tc>
          <w:tcPr>
            <w:tcW w:w="2802"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Назва</w:t>
            </w:r>
          </w:p>
        </w:tc>
        <w:tc>
          <w:tcPr>
            <w:tcW w:w="1701"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Площа км</w:t>
            </w:r>
            <w:r w:rsidRPr="00E56FC5">
              <w:rPr>
                <w:rFonts w:ascii="Times New Roman" w:hAnsi="Times New Roman" w:cs="Times New Roman"/>
                <w:sz w:val="26"/>
                <w:szCs w:val="26"/>
                <w:vertAlign w:val="superscript"/>
              </w:rPr>
              <w:t>2</w:t>
            </w:r>
          </w:p>
        </w:tc>
        <w:tc>
          <w:tcPr>
            <w:tcW w:w="3118"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Кількість дворів</w:t>
            </w:r>
          </w:p>
        </w:tc>
        <w:tc>
          <w:tcPr>
            <w:tcW w:w="2126"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Протяжність доріг н.п., км</w:t>
            </w:r>
          </w:p>
        </w:tc>
      </w:tr>
      <w:tr w:rsidR="004F7FE3" w:rsidRPr="0074093E" w:rsidTr="005C75ED">
        <w:tc>
          <w:tcPr>
            <w:tcW w:w="2802"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м.Берислав</w:t>
            </w:r>
          </w:p>
        </w:tc>
        <w:tc>
          <w:tcPr>
            <w:tcW w:w="1701"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9,93</w:t>
            </w:r>
          </w:p>
        </w:tc>
        <w:tc>
          <w:tcPr>
            <w:tcW w:w="3118"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4 320 приватних буд.</w:t>
            </w:r>
          </w:p>
          <w:p w:rsidR="004F7FE3" w:rsidRPr="00E56FC5" w:rsidRDefault="004F7FE3" w:rsidP="005C75ED">
            <w:pPr>
              <w:jc w:val="center"/>
              <w:rPr>
                <w:rFonts w:ascii="Times New Roman" w:hAnsi="Times New Roman" w:cs="Times New Roman"/>
                <w:sz w:val="26"/>
                <w:szCs w:val="26"/>
              </w:rPr>
            </w:pPr>
            <w:r w:rsidRPr="00E56FC5">
              <w:rPr>
                <w:rFonts w:ascii="Times New Roman" w:hAnsi="Times New Roman" w:cs="Times New Roman"/>
                <w:sz w:val="26"/>
                <w:szCs w:val="26"/>
              </w:rPr>
              <w:t>та</w:t>
            </w:r>
          </w:p>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98 багатоповерхових</w:t>
            </w:r>
          </w:p>
        </w:tc>
        <w:tc>
          <w:tcPr>
            <w:tcW w:w="2126"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72,245</w:t>
            </w:r>
          </w:p>
        </w:tc>
      </w:tr>
      <w:tr w:rsidR="004F7FE3" w:rsidRPr="0074093E" w:rsidTr="005C75ED">
        <w:tc>
          <w:tcPr>
            <w:tcW w:w="2802"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сщ.Шляхове</w:t>
            </w:r>
          </w:p>
        </w:tc>
        <w:tc>
          <w:tcPr>
            <w:tcW w:w="1701" w:type="dxa"/>
          </w:tcPr>
          <w:p w:rsidR="004F7FE3" w:rsidRPr="00E56FC5" w:rsidRDefault="004F7FE3" w:rsidP="005C75ED">
            <w:pPr>
              <w:jc w:val="both"/>
              <w:rPr>
                <w:rFonts w:ascii="Times New Roman" w:hAnsi="Times New Roman" w:cs="Times New Roman"/>
                <w:sz w:val="26"/>
                <w:szCs w:val="26"/>
              </w:rPr>
            </w:pPr>
            <w:r>
              <w:rPr>
                <w:rFonts w:ascii="Times New Roman" w:hAnsi="Times New Roman" w:cs="Times New Roman"/>
                <w:sz w:val="26"/>
                <w:szCs w:val="26"/>
              </w:rPr>
              <w:t>1,843</w:t>
            </w:r>
          </w:p>
        </w:tc>
        <w:tc>
          <w:tcPr>
            <w:tcW w:w="3118" w:type="dxa"/>
          </w:tcPr>
          <w:p w:rsidR="004F7FE3" w:rsidRPr="00E56FC5" w:rsidRDefault="004F7FE3" w:rsidP="005C75ED">
            <w:pPr>
              <w:jc w:val="both"/>
              <w:rPr>
                <w:rFonts w:ascii="Times New Roman" w:hAnsi="Times New Roman" w:cs="Times New Roman"/>
                <w:sz w:val="26"/>
                <w:szCs w:val="26"/>
              </w:rPr>
            </w:pPr>
            <w:r>
              <w:rPr>
                <w:rFonts w:ascii="Times New Roman" w:hAnsi="Times New Roman" w:cs="Times New Roman"/>
                <w:sz w:val="26"/>
                <w:szCs w:val="26"/>
              </w:rPr>
              <w:t>317</w:t>
            </w:r>
          </w:p>
        </w:tc>
        <w:tc>
          <w:tcPr>
            <w:tcW w:w="2126" w:type="dxa"/>
          </w:tcPr>
          <w:p w:rsidR="004F7FE3" w:rsidRPr="00E56FC5" w:rsidRDefault="004F7FE3" w:rsidP="005C75ED">
            <w:pPr>
              <w:jc w:val="both"/>
              <w:rPr>
                <w:rFonts w:ascii="Times New Roman" w:hAnsi="Times New Roman" w:cs="Times New Roman"/>
                <w:sz w:val="26"/>
                <w:szCs w:val="26"/>
              </w:rPr>
            </w:pPr>
            <w:r>
              <w:rPr>
                <w:rFonts w:ascii="Times New Roman" w:hAnsi="Times New Roman" w:cs="Times New Roman"/>
                <w:sz w:val="26"/>
                <w:szCs w:val="26"/>
              </w:rPr>
              <w:t>9,06</w:t>
            </w:r>
          </w:p>
        </w:tc>
      </w:tr>
      <w:tr w:rsidR="004F7FE3" w:rsidRPr="0074093E" w:rsidTr="005C75ED">
        <w:tc>
          <w:tcPr>
            <w:tcW w:w="2802" w:type="dxa"/>
          </w:tcPr>
          <w:p w:rsidR="004F7FE3"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с.Томарине</w:t>
            </w:r>
          </w:p>
        </w:tc>
        <w:tc>
          <w:tcPr>
            <w:tcW w:w="1701"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0,7</w:t>
            </w:r>
          </w:p>
        </w:tc>
        <w:tc>
          <w:tcPr>
            <w:tcW w:w="3118"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235</w:t>
            </w:r>
          </w:p>
        </w:tc>
        <w:tc>
          <w:tcPr>
            <w:tcW w:w="2126"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8,2</w:t>
            </w:r>
          </w:p>
        </w:tc>
      </w:tr>
      <w:tr w:rsidR="004F7FE3" w:rsidRPr="0074093E" w:rsidTr="005C75ED">
        <w:tc>
          <w:tcPr>
            <w:tcW w:w="2802" w:type="dxa"/>
          </w:tcPr>
          <w:p w:rsidR="004F7FE3" w:rsidRPr="00E56FC5" w:rsidRDefault="004F7FE3" w:rsidP="005C75ED">
            <w:pPr>
              <w:jc w:val="both"/>
              <w:rPr>
                <w:rFonts w:ascii="Times New Roman" w:hAnsi="Times New Roman" w:cs="Times New Roman"/>
                <w:sz w:val="26"/>
                <w:szCs w:val="26"/>
              </w:rPr>
            </w:pPr>
            <w:r>
              <w:rPr>
                <w:rFonts w:ascii="Times New Roman" w:hAnsi="Times New Roman" w:cs="Times New Roman"/>
                <w:sz w:val="26"/>
                <w:szCs w:val="26"/>
              </w:rPr>
              <w:t>с</w:t>
            </w:r>
            <w:r w:rsidRPr="00E56FC5">
              <w:rPr>
                <w:rFonts w:ascii="Times New Roman" w:hAnsi="Times New Roman" w:cs="Times New Roman"/>
                <w:sz w:val="26"/>
                <w:szCs w:val="26"/>
              </w:rPr>
              <w:t>.Урожайне</w:t>
            </w:r>
          </w:p>
        </w:tc>
        <w:tc>
          <w:tcPr>
            <w:tcW w:w="1701"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0,94</w:t>
            </w:r>
          </w:p>
        </w:tc>
        <w:tc>
          <w:tcPr>
            <w:tcW w:w="3118"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150</w:t>
            </w:r>
          </w:p>
        </w:tc>
        <w:tc>
          <w:tcPr>
            <w:tcW w:w="2126"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4,5</w:t>
            </w:r>
          </w:p>
        </w:tc>
      </w:tr>
      <w:tr w:rsidR="004F7FE3" w:rsidRPr="0074093E" w:rsidTr="005C75ED">
        <w:tc>
          <w:tcPr>
            <w:tcW w:w="2802" w:type="dxa"/>
          </w:tcPr>
          <w:p w:rsidR="004F7FE3"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с.Раківка</w:t>
            </w:r>
          </w:p>
        </w:tc>
        <w:tc>
          <w:tcPr>
            <w:tcW w:w="1701"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0,97</w:t>
            </w:r>
          </w:p>
        </w:tc>
        <w:tc>
          <w:tcPr>
            <w:tcW w:w="3118"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151</w:t>
            </w:r>
          </w:p>
        </w:tc>
        <w:tc>
          <w:tcPr>
            <w:tcW w:w="2126"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24</w:t>
            </w:r>
          </w:p>
        </w:tc>
      </w:tr>
      <w:tr w:rsidR="004F7FE3" w:rsidRPr="0074093E" w:rsidTr="005C75ED">
        <w:tc>
          <w:tcPr>
            <w:tcW w:w="2802"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с.Тараса Шевченк</w:t>
            </w:r>
            <w:r>
              <w:rPr>
                <w:rFonts w:ascii="Times New Roman" w:hAnsi="Times New Roman" w:cs="Times New Roman"/>
                <w:sz w:val="26"/>
                <w:szCs w:val="26"/>
              </w:rPr>
              <w:t>а</w:t>
            </w:r>
          </w:p>
        </w:tc>
        <w:tc>
          <w:tcPr>
            <w:tcW w:w="1701"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0,69</w:t>
            </w:r>
          </w:p>
        </w:tc>
        <w:tc>
          <w:tcPr>
            <w:tcW w:w="3118"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100</w:t>
            </w:r>
          </w:p>
        </w:tc>
        <w:tc>
          <w:tcPr>
            <w:tcW w:w="2126"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10</w:t>
            </w:r>
          </w:p>
        </w:tc>
      </w:tr>
      <w:tr w:rsidR="004F7FE3" w:rsidRPr="0074093E" w:rsidTr="005C75ED">
        <w:tc>
          <w:tcPr>
            <w:tcW w:w="2802"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с.Першотравневе</w:t>
            </w:r>
          </w:p>
        </w:tc>
        <w:tc>
          <w:tcPr>
            <w:tcW w:w="1701"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0,47</w:t>
            </w:r>
          </w:p>
        </w:tc>
        <w:tc>
          <w:tcPr>
            <w:tcW w:w="3118"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32</w:t>
            </w:r>
          </w:p>
        </w:tc>
        <w:tc>
          <w:tcPr>
            <w:tcW w:w="2126"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8</w:t>
            </w:r>
          </w:p>
        </w:tc>
      </w:tr>
      <w:tr w:rsidR="004F7FE3" w:rsidRPr="0074093E" w:rsidTr="005C75ED">
        <w:tc>
          <w:tcPr>
            <w:tcW w:w="2802"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с.Новосілка</w:t>
            </w:r>
          </w:p>
        </w:tc>
        <w:tc>
          <w:tcPr>
            <w:tcW w:w="1701"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0,77</w:t>
            </w:r>
          </w:p>
        </w:tc>
        <w:tc>
          <w:tcPr>
            <w:tcW w:w="3118"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10</w:t>
            </w:r>
          </w:p>
        </w:tc>
        <w:tc>
          <w:tcPr>
            <w:tcW w:w="2126"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4</w:t>
            </w:r>
          </w:p>
        </w:tc>
      </w:tr>
      <w:tr w:rsidR="004F7FE3" w:rsidRPr="0074093E" w:rsidTr="005C75ED">
        <w:tc>
          <w:tcPr>
            <w:tcW w:w="2802"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с.Новоб</w:t>
            </w:r>
            <w:r w:rsidRPr="00E56FC5">
              <w:rPr>
                <w:rFonts w:ascii="Times New Roman" w:hAnsi="Times New Roman" w:cs="Times New Roman"/>
                <w:sz w:val="26"/>
                <w:szCs w:val="26"/>
              </w:rPr>
              <w:t>ерислав</w:t>
            </w:r>
          </w:p>
        </w:tc>
        <w:tc>
          <w:tcPr>
            <w:tcW w:w="1701"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1,33</w:t>
            </w:r>
          </w:p>
        </w:tc>
        <w:tc>
          <w:tcPr>
            <w:tcW w:w="3118"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398</w:t>
            </w:r>
          </w:p>
        </w:tc>
        <w:tc>
          <w:tcPr>
            <w:tcW w:w="2126" w:type="dxa"/>
          </w:tcPr>
          <w:p w:rsidR="004F7FE3" w:rsidRDefault="004F7FE3" w:rsidP="005C75ED">
            <w:pPr>
              <w:jc w:val="both"/>
              <w:rPr>
                <w:rFonts w:ascii="Times New Roman" w:hAnsi="Times New Roman" w:cs="Times New Roman"/>
                <w:sz w:val="26"/>
                <w:szCs w:val="26"/>
              </w:rPr>
            </w:pPr>
            <w:r>
              <w:rPr>
                <w:rFonts w:ascii="Times New Roman" w:hAnsi="Times New Roman" w:cs="Times New Roman"/>
                <w:sz w:val="26"/>
                <w:szCs w:val="26"/>
              </w:rPr>
              <w:t>8,5</w:t>
            </w:r>
          </w:p>
        </w:tc>
      </w:tr>
      <w:tr w:rsidR="004F7FE3" w:rsidRPr="0074093E" w:rsidTr="005C75ED">
        <w:tc>
          <w:tcPr>
            <w:tcW w:w="2802"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с.Зміївка</w:t>
            </w:r>
          </w:p>
        </w:tc>
        <w:tc>
          <w:tcPr>
            <w:tcW w:w="1701"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4,74</w:t>
            </w:r>
          </w:p>
        </w:tc>
        <w:tc>
          <w:tcPr>
            <w:tcW w:w="3118"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735</w:t>
            </w:r>
          </w:p>
        </w:tc>
        <w:tc>
          <w:tcPr>
            <w:tcW w:w="2126"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18,63</w:t>
            </w:r>
          </w:p>
        </w:tc>
      </w:tr>
      <w:tr w:rsidR="004F7FE3" w:rsidRPr="0074093E" w:rsidTr="005C75ED">
        <w:tc>
          <w:tcPr>
            <w:tcW w:w="2802"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Всього</w:t>
            </w:r>
          </w:p>
        </w:tc>
        <w:tc>
          <w:tcPr>
            <w:tcW w:w="1701"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22,38</w:t>
            </w:r>
          </w:p>
        </w:tc>
        <w:tc>
          <w:tcPr>
            <w:tcW w:w="3118"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6 448 приватних буд.</w:t>
            </w:r>
          </w:p>
          <w:p w:rsidR="004F7FE3" w:rsidRPr="00E56FC5" w:rsidRDefault="004F7FE3" w:rsidP="005C75ED">
            <w:pPr>
              <w:jc w:val="center"/>
              <w:rPr>
                <w:rFonts w:ascii="Times New Roman" w:hAnsi="Times New Roman" w:cs="Times New Roman"/>
                <w:sz w:val="26"/>
                <w:szCs w:val="26"/>
              </w:rPr>
            </w:pPr>
            <w:r w:rsidRPr="00E56FC5">
              <w:rPr>
                <w:rFonts w:ascii="Times New Roman" w:hAnsi="Times New Roman" w:cs="Times New Roman"/>
                <w:sz w:val="26"/>
                <w:szCs w:val="26"/>
              </w:rPr>
              <w:t>та</w:t>
            </w:r>
          </w:p>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98 багатоповерхових</w:t>
            </w:r>
          </w:p>
        </w:tc>
        <w:tc>
          <w:tcPr>
            <w:tcW w:w="2126"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94,89</w:t>
            </w:r>
          </w:p>
        </w:tc>
      </w:tr>
    </w:tbl>
    <w:p w:rsidR="004F7FE3" w:rsidRDefault="004F7FE3" w:rsidP="005C75ED">
      <w:pPr>
        <w:widowControl w:val="0"/>
        <w:tabs>
          <w:tab w:val="left" w:pos="9720"/>
        </w:tabs>
        <w:jc w:val="both"/>
        <w:rPr>
          <w:rFonts w:ascii="Times New Roman" w:hAnsi="Times New Roman" w:cs="Times New Roman"/>
          <w:sz w:val="28"/>
          <w:szCs w:val="28"/>
          <w:highlight w:val="yellow"/>
        </w:rPr>
      </w:pPr>
    </w:p>
    <w:p w:rsidR="004F7FE3" w:rsidRDefault="004F7FE3" w:rsidP="005C75ED">
      <w:pPr>
        <w:widowControl w:val="0"/>
        <w:tabs>
          <w:tab w:val="left" w:pos="9720"/>
        </w:tabs>
      </w:pPr>
      <w:r>
        <w:rPr>
          <w:rFonts w:ascii="Times New Roman" w:hAnsi="Times New Roman" w:cs="Times New Roman"/>
          <w:b/>
          <w:bCs/>
          <w:sz w:val="28"/>
          <w:szCs w:val="28"/>
        </w:rPr>
        <w:t xml:space="preserve"> ДЕМОГРАФІЧНА СИТУАЦІЯ</w:t>
      </w:r>
    </w:p>
    <w:p w:rsidR="004F7FE3" w:rsidRPr="005731B9" w:rsidRDefault="004F7FE3" w:rsidP="005C75ED">
      <w:pPr>
        <w:widowControl w:val="0"/>
        <w:tabs>
          <w:tab w:val="left" w:pos="9720"/>
        </w:tabs>
        <w:ind w:firstLine="720"/>
        <w:jc w:val="both"/>
        <w:rPr>
          <w:rFonts w:ascii="Times New Roman" w:hAnsi="Times New Roman" w:cs="Times New Roman"/>
          <w:sz w:val="26"/>
          <w:szCs w:val="26"/>
          <w:lang w:val="ru-RU"/>
        </w:rPr>
      </w:pPr>
      <w:r w:rsidRPr="005731B9">
        <w:rPr>
          <w:rFonts w:ascii="Times New Roman" w:hAnsi="Times New Roman" w:cs="Times New Roman"/>
          <w:sz w:val="26"/>
          <w:szCs w:val="26"/>
        </w:rPr>
        <w:t xml:space="preserve">У загальній структурі населення громади перше місце посідає місто Берислав з чисельністю міського населення в 12 250 осіб, решта населення громади відноситься до сільського і складає 6 019 осіб. </w:t>
      </w:r>
    </w:p>
    <w:p w:rsidR="004F7FE3" w:rsidRPr="00950AE1" w:rsidRDefault="004F7FE3" w:rsidP="005C75ED">
      <w:pPr>
        <w:widowControl w:val="0"/>
        <w:tabs>
          <w:tab w:val="left" w:pos="9720"/>
        </w:tabs>
        <w:ind w:firstLine="720"/>
        <w:jc w:val="both"/>
        <w:rPr>
          <w:lang w:val="ru-RU"/>
        </w:rPr>
      </w:pPr>
    </w:p>
    <w:p w:rsidR="004F7FE3" w:rsidRPr="00950AE1" w:rsidRDefault="004F7FE3" w:rsidP="005C75ED">
      <w:pPr>
        <w:widowControl w:val="0"/>
        <w:tabs>
          <w:tab w:val="left" w:pos="9720"/>
        </w:tabs>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2976"/>
        <w:gridCol w:w="1968"/>
        <w:gridCol w:w="2143"/>
        <w:gridCol w:w="2126"/>
      </w:tblGrid>
      <w:tr w:rsidR="004F7FE3" w:rsidRPr="00950AE1" w:rsidTr="005C75ED">
        <w:trPr>
          <w:trHeight w:val="304"/>
        </w:trPr>
        <w:tc>
          <w:tcPr>
            <w:tcW w:w="534" w:type="dxa"/>
            <w:vMerge w:val="restart"/>
            <w:tcBorders>
              <w:righ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w:t>
            </w:r>
          </w:p>
        </w:tc>
        <w:tc>
          <w:tcPr>
            <w:tcW w:w="2976" w:type="dxa"/>
            <w:vMerge w:val="restart"/>
            <w:tcBorders>
              <w:left w:val="single" w:sz="4" w:space="0" w:color="auto"/>
            </w:tcBorders>
          </w:tcPr>
          <w:p w:rsidR="004F7FE3" w:rsidRPr="00950AE1" w:rsidRDefault="004F7FE3" w:rsidP="005C75ED">
            <w:pPr>
              <w:ind w:left="59"/>
              <w:jc w:val="both"/>
              <w:rPr>
                <w:rFonts w:ascii="Times New Roman" w:hAnsi="Times New Roman" w:cs="Times New Roman"/>
                <w:sz w:val="26"/>
                <w:szCs w:val="26"/>
              </w:rPr>
            </w:pPr>
            <w:r w:rsidRPr="00950AE1">
              <w:rPr>
                <w:rFonts w:ascii="Times New Roman" w:hAnsi="Times New Roman" w:cs="Times New Roman"/>
                <w:sz w:val="26"/>
                <w:szCs w:val="26"/>
              </w:rPr>
              <w:t>Назва населеного пункту</w:t>
            </w:r>
          </w:p>
        </w:tc>
        <w:tc>
          <w:tcPr>
            <w:tcW w:w="6237" w:type="dxa"/>
            <w:gridSpan w:val="3"/>
            <w:tcBorders>
              <w:bottom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Кількість населення, осіб</w:t>
            </w:r>
          </w:p>
        </w:tc>
      </w:tr>
      <w:tr w:rsidR="004F7FE3" w:rsidRPr="00950AE1" w:rsidTr="005C75ED">
        <w:trPr>
          <w:trHeight w:val="288"/>
        </w:trPr>
        <w:tc>
          <w:tcPr>
            <w:tcW w:w="534" w:type="dxa"/>
            <w:vMerge/>
            <w:tcBorders>
              <w:right w:val="single" w:sz="4" w:space="0" w:color="auto"/>
            </w:tcBorders>
          </w:tcPr>
          <w:p w:rsidR="004F7FE3" w:rsidRPr="00950AE1" w:rsidRDefault="004F7FE3" w:rsidP="005C75ED">
            <w:pPr>
              <w:jc w:val="both"/>
              <w:rPr>
                <w:rFonts w:ascii="Times New Roman" w:hAnsi="Times New Roman" w:cs="Times New Roman"/>
                <w:sz w:val="26"/>
                <w:szCs w:val="26"/>
              </w:rPr>
            </w:pPr>
          </w:p>
        </w:tc>
        <w:tc>
          <w:tcPr>
            <w:tcW w:w="2976" w:type="dxa"/>
            <w:vMerge/>
            <w:tcBorders>
              <w:left w:val="single" w:sz="4" w:space="0" w:color="auto"/>
            </w:tcBorders>
          </w:tcPr>
          <w:p w:rsidR="004F7FE3" w:rsidRPr="00950AE1" w:rsidRDefault="004F7FE3" w:rsidP="005C75ED">
            <w:pPr>
              <w:ind w:left="59"/>
              <w:jc w:val="both"/>
              <w:rPr>
                <w:rFonts w:ascii="Times New Roman" w:hAnsi="Times New Roman" w:cs="Times New Roman"/>
                <w:sz w:val="26"/>
                <w:szCs w:val="26"/>
              </w:rPr>
            </w:pPr>
          </w:p>
        </w:tc>
        <w:tc>
          <w:tcPr>
            <w:tcW w:w="1968" w:type="dxa"/>
            <w:tcBorders>
              <w:top w:val="single" w:sz="4" w:space="0" w:color="auto"/>
              <w:righ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20</w:t>
            </w:r>
            <w:r>
              <w:rPr>
                <w:rFonts w:ascii="Times New Roman" w:hAnsi="Times New Roman" w:cs="Times New Roman"/>
                <w:sz w:val="26"/>
                <w:szCs w:val="26"/>
              </w:rPr>
              <w:t>20</w:t>
            </w:r>
            <w:r w:rsidRPr="00950AE1">
              <w:rPr>
                <w:rFonts w:ascii="Times New Roman" w:hAnsi="Times New Roman" w:cs="Times New Roman"/>
                <w:sz w:val="26"/>
                <w:szCs w:val="26"/>
              </w:rPr>
              <w:t xml:space="preserve"> рік</w:t>
            </w:r>
          </w:p>
        </w:tc>
        <w:tc>
          <w:tcPr>
            <w:tcW w:w="2143" w:type="dxa"/>
            <w:tcBorders>
              <w:top w:val="single" w:sz="4" w:space="0" w:color="auto"/>
              <w:left w:val="single" w:sz="4" w:space="0" w:color="auto"/>
              <w:righ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202</w:t>
            </w:r>
            <w:r w:rsidRPr="00950AE1">
              <w:rPr>
                <w:rFonts w:ascii="Times New Roman" w:hAnsi="Times New Roman" w:cs="Times New Roman"/>
                <w:sz w:val="26"/>
                <w:szCs w:val="26"/>
                <w:lang w:val="ru-RU"/>
              </w:rPr>
              <w:t>1</w:t>
            </w:r>
            <w:r w:rsidRPr="00950AE1">
              <w:rPr>
                <w:rFonts w:ascii="Times New Roman" w:hAnsi="Times New Roman" w:cs="Times New Roman"/>
                <w:sz w:val="26"/>
                <w:szCs w:val="26"/>
              </w:rPr>
              <w:t xml:space="preserve"> рік</w:t>
            </w:r>
          </w:p>
        </w:tc>
        <w:tc>
          <w:tcPr>
            <w:tcW w:w="2126" w:type="dxa"/>
            <w:tcBorders>
              <w:top w:val="single" w:sz="4" w:space="0" w:color="auto"/>
              <w:left w:val="single" w:sz="4" w:space="0" w:color="auto"/>
              <w:right w:val="single" w:sz="4" w:space="0" w:color="auto"/>
            </w:tcBorders>
          </w:tcPr>
          <w:p w:rsidR="004F7FE3" w:rsidRPr="00E000A4"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202</w:t>
            </w:r>
            <w:r w:rsidRPr="00950AE1">
              <w:rPr>
                <w:rFonts w:ascii="Times New Roman" w:hAnsi="Times New Roman" w:cs="Times New Roman"/>
                <w:sz w:val="26"/>
                <w:szCs w:val="26"/>
                <w:lang w:val="ru-RU"/>
              </w:rPr>
              <w:t>2</w:t>
            </w:r>
            <w:r>
              <w:rPr>
                <w:rFonts w:ascii="Times New Roman" w:hAnsi="Times New Roman" w:cs="Times New Roman"/>
                <w:sz w:val="26"/>
                <w:szCs w:val="26"/>
                <w:lang w:val="ru-RU"/>
              </w:rPr>
              <w:t xml:space="preserve"> рік</w:t>
            </w:r>
          </w:p>
        </w:tc>
      </w:tr>
      <w:tr w:rsidR="004F7FE3" w:rsidRPr="00950AE1" w:rsidTr="005C75ED">
        <w:tc>
          <w:tcPr>
            <w:tcW w:w="534" w:type="dxa"/>
            <w:tcBorders>
              <w:righ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1</w:t>
            </w:r>
          </w:p>
        </w:tc>
        <w:tc>
          <w:tcPr>
            <w:tcW w:w="2976" w:type="dxa"/>
            <w:tcBorders>
              <w:lef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м.Берислав</w:t>
            </w:r>
          </w:p>
        </w:tc>
        <w:tc>
          <w:tcPr>
            <w:tcW w:w="1968" w:type="dxa"/>
            <w:tcBorders>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12 2</w:t>
            </w:r>
            <w:r w:rsidRPr="00950AE1">
              <w:rPr>
                <w:rFonts w:ascii="Times New Roman" w:hAnsi="Times New Roman" w:cs="Times New Roman"/>
                <w:sz w:val="28"/>
                <w:szCs w:val="28"/>
                <w:lang w:val="ru-RU"/>
              </w:rPr>
              <w:t>60</w:t>
            </w:r>
          </w:p>
        </w:tc>
        <w:tc>
          <w:tcPr>
            <w:tcW w:w="2143" w:type="dxa"/>
            <w:tcBorders>
              <w:left w:val="single" w:sz="4" w:space="0" w:color="auto"/>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12 250</w:t>
            </w:r>
          </w:p>
        </w:tc>
        <w:tc>
          <w:tcPr>
            <w:tcW w:w="2126" w:type="dxa"/>
            <w:tcBorders>
              <w:left w:val="single" w:sz="4" w:space="0" w:color="auto"/>
              <w:right w:val="single" w:sz="4" w:space="0" w:color="auto"/>
            </w:tcBorders>
            <w:vAlign w:val="bottom"/>
          </w:tcPr>
          <w:p w:rsidR="004F7FE3" w:rsidRPr="00950AE1" w:rsidRDefault="004F7FE3" w:rsidP="005C75ED">
            <w:pPr>
              <w:jc w:val="right"/>
              <w:rPr>
                <w:rFonts w:ascii="Times New Roman" w:hAnsi="Times New Roman" w:cs="Times New Roman"/>
                <w:sz w:val="28"/>
                <w:szCs w:val="28"/>
              </w:rPr>
            </w:pPr>
            <w:r>
              <w:rPr>
                <w:rFonts w:ascii="Times New Roman" w:hAnsi="Times New Roman" w:cs="Times New Roman"/>
                <w:sz w:val="28"/>
                <w:szCs w:val="28"/>
                <w:lang w:val="ru-RU"/>
              </w:rPr>
              <w:t>12289</w:t>
            </w:r>
          </w:p>
        </w:tc>
      </w:tr>
      <w:tr w:rsidR="004F7FE3" w:rsidRPr="00950AE1" w:rsidTr="005C75ED">
        <w:tc>
          <w:tcPr>
            <w:tcW w:w="534" w:type="dxa"/>
            <w:tcBorders>
              <w:righ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2</w:t>
            </w:r>
          </w:p>
        </w:tc>
        <w:tc>
          <w:tcPr>
            <w:tcW w:w="2976" w:type="dxa"/>
            <w:tcBorders>
              <w:lef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сщ.Шляхове</w:t>
            </w:r>
          </w:p>
        </w:tc>
        <w:tc>
          <w:tcPr>
            <w:tcW w:w="1968" w:type="dxa"/>
            <w:tcBorders>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8</w:t>
            </w:r>
            <w:r w:rsidRPr="00950AE1">
              <w:rPr>
                <w:rFonts w:ascii="Times New Roman" w:hAnsi="Times New Roman" w:cs="Times New Roman"/>
                <w:sz w:val="28"/>
                <w:szCs w:val="28"/>
                <w:lang w:val="ru-RU"/>
              </w:rPr>
              <w:t>50</w:t>
            </w:r>
          </w:p>
        </w:tc>
        <w:tc>
          <w:tcPr>
            <w:tcW w:w="2143" w:type="dxa"/>
            <w:tcBorders>
              <w:left w:val="single" w:sz="4" w:space="0" w:color="auto"/>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844</w:t>
            </w:r>
          </w:p>
        </w:tc>
        <w:tc>
          <w:tcPr>
            <w:tcW w:w="2126" w:type="dxa"/>
            <w:tcBorders>
              <w:left w:val="single" w:sz="4" w:space="0" w:color="auto"/>
              <w:right w:val="single" w:sz="4" w:space="0" w:color="auto"/>
            </w:tcBorders>
            <w:vAlign w:val="bottom"/>
          </w:tcPr>
          <w:p w:rsidR="004F7FE3" w:rsidRPr="00950AE1" w:rsidRDefault="004F7FE3" w:rsidP="005C75ED">
            <w:pPr>
              <w:jc w:val="right"/>
              <w:rPr>
                <w:rFonts w:ascii="Times New Roman" w:hAnsi="Times New Roman" w:cs="Times New Roman"/>
                <w:sz w:val="28"/>
                <w:szCs w:val="28"/>
              </w:rPr>
            </w:pPr>
            <w:r>
              <w:rPr>
                <w:rFonts w:ascii="Times New Roman" w:hAnsi="Times New Roman" w:cs="Times New Roman"/>
                <w:sz w:val="28"/>
                <w:szCs w:val="28"/>
                <w:lang w:val="ru-RU"/>
              </w:rPr>
              <w:t>847</w:t>
            </w:r>
          </w:p>
        </w:tc>
      </w:tr>
      <w:tr w:rsidR="004F7FE3" w:rsidRPr="00950AE1" w:rsidTr="005C75ED">
        <w:tc>
          <w:tcPr>
            <w:tcW w:w="534" w:type="dxa"/>
            <w:tcBorders>
              <w:righ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3</w:t>
            </w:r>
          </w:p>
        </w:tc>
        <w:tc>
          <w:tcPr>
            <w:tcW w:w="2976" w:type="dxa"/>
            <w:tcBorders>
              <w:lef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с.Томарине</w:t>
            </w:r>
          </w:p>
        </w:tc>
        <w:tc>
          <w:tcPr>
            <w:tcW w:w="1968" w:type="dxa"/>
            <w:tcBorders>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7</w:t>
            </w:r>
            <w:r w:rsidRPr="00950AE1">
              <w:rPr>
                <w:rFonts w:ascii="Times New Roman" w:hAnsi="Times New Roman" w:cs="Times New Roman"/>
                <w:sz w:val="28"/>
                <w:szCs w:val="28"/>
                <w:lang w:val="ru-RU"/>
              </w:rPr>
              <w:t>30</w:t>
            </w:r>
          </w:p>
        </w:tc>
        <w:tc>
          <w:tcPr>
            <w:tcW w:w="2143" w:type="dxa"/>
            <w:tcBorders>
              <w:left w:val="single" w:sz="4" w:space="0" w:color="auto"/>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728</w:t>
            </w:r>
          </w:p>
        </w:tc>
        <w:tc>
          <w:tcPr>
            <w:tcW w:w="2126" w:type="dxa"/>
            <w:tcBorders>
              <w:left w:val="single" w:sz="4" w:space="0" w:color="auto"/>
              <w:right w:val="single" w:sz="4" w:space="0" w:color="auto"/>
            </w:tcBorders>
            <w:vAlign w:val="bottom"/>
          </w:tcPr>
          <w:p w:rsidR="004F7FE3" w:rsidRPr="00950AE1" w:rsidRDefault="004F7FE3" w:rsidP="005C75ED">
            <w:pPr>
              <w:jc w:val="right"/>
              <w:rPr>
                <w:rFonts w:ascii="Times New Roman" w:hAnsi="Times New Roman" w:cs="Times New Roman"/>
                <w:sz w:val="28"/>
                <w:szCs w:val="28"/>
              </w:rPr>
            </w:pPr>
            <w:r w:rsidRPr="00950AE1">
              <w:rPr>
                <w:rFonts w:ascii="Times New Roman" w:hAnsi="Times New Roman" w:cs="Times New Roman"/>
                <w:sz w:val="28"/>
                <w:szCs w:val="28"/>
              </w:rPr>
              <w:t>7</w:t>
            </w:r>
            <w:r>
              <w:rPr>
                <w:rFonts w:ascii="Times New Roman" w:hAnsi="Times New Roman" w:cs="Times New Roman"/>
                <w:sz w:val="28"/>
                <w:szCs w:val="28"/>
                <w:lang w:val="ru-RU"/>
              </w:rPr>
              <w:t>30</w:t>
            </w:r>
          </w:p>
        </w:tc>
      </w:tr>
      <w:tr w:rsidR="004F7FE3" w:rsidRPr="00950AE1" w:rsidTr="005C75ED">
        <w:tc>
          <w:tcPr>
            <w:tcW w:w="534" w:type="dxa"/>
            <w:tcBorders>
              <w:righ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4</w:t>
            </w:r>
          </w:p>
        </w:tc>
        <w:tc>
          <w:tcPr>
            <w:tcW w:w="2976" w:type="dxa"/>
            <w:tcBorders>
              <w:lef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с.Урожайне</w:t>
            </w:r>
          </w:p>
        </w:tc>
        <w:tc>
          <w:tcPr>
            <w:tcW w:w="1968" w:type="dxa"/>
            <w:tcBorders>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4</w:t>
            </w:r>
            <w:r w:rsidRPr="00950AE1">
              <w:rPr>
                <w:rFonts w:ascii="Times New Roman" w:hAnsi="Times New Roman" w:cs="Times New Roman"/>
                <w:sz w:val="28"/>
                <w:szCs w:val="28"/>
                <w:lang w:val="ru-RU"/>
              </w:rPr>
              <w:t>90</w:t>
            </w:r>
          </w:p>
        </w:tc>
        <w:tc>
          <w:tcPr>
            <w:tcW w:w="2143" w:type="dxa"/>
            <w:tcBorders>
              <w:left w:val="single" w:sz="4" w:space="0" w:color="auto"/>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486</w:t>
            </w:r>
          </w:p>
        </w:tc>
        <w:tc>
          <w:tcPr>
            <w:tcW w:w="2126" w:type="dxa"/>
            <w:tcBorders>
              <w:left w:val="single" w:sz="4" w:space="0" w:color="auto"/>
              <w:right w:val="single" w:sz="4" w:space="0" w:color="auto"/>
            </w:tcBorders>
            <w:vAlign w:val="center"/>
          </w:tcPr>
          <w:p w:rsidR="004F7FE3" w:rsidRPr="00950AE1" w:rsidRDefault="004F7FE3" w:rsidP="005C75ED">
            <w:pPr>
              <w:jc w:val="right"/>
              <w:rPr>
                <w:rFonts w:ascii="Times New Roman" w:hAnsi="Times New Roman" w:cs="Times New Roman"/>
                <w:sz w:val="28"/>
                <w:szCs w:val="28"/>
                <w:lang w:val="ru-RU"/>
              </w:rPr>
            </w:pPr>
            <w:r w:rsidRPr="00950AE1">
              <w:rPr>
                <w:rFonts w:ascii="Times New Roman" w:hAnsi="Times New Roman" w:cs="Times New Roman"/>
                <w:sz w:val="28"/>
                <w:szCs w:val="28"/>
                <w:lang w:val="ru-RU"/>
              </w:rPr>
              <w:t>4</w:t>
            </w:r>
            <w:r>
              <w:rPr>
                <w:rFonts w:ascii="Times New Roman" w:hAnsi="Times New Roman" w:cs="Times New Roman"/>
                <w:sz w:val="28"/>
                <w:szCs w:val="28"/>
                <w:lang w:val="ru-RU"/>
              </w:rPr>
              <w:t>80</w:t>
            </w:r>
          </w:p>
        </w:tc>
      </w:tr>
      <w:tr w:rsidR="004F7FE3" w:rsidRPr="00950AE1" w:rsidTr="005C75ED">
        <w:tc>
          <w:tcPr>
            <w:tcW w:w="534" w:type="dxa"/>
            <w:tcBorders>
              <w:righ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5</w:t>
            </w:r>
          </w:p>
        </w:tc>
        <w:tc>
          <w:tcPr>
            <w:tcW w:w="2976" w:type="dxa"/>
            <w:tcBorders>
              <w:lef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с.Раківка</w:t>
            </w:r>
          </w:p>
        </w:tc>
        <w:tc>
          <w:tcPr>
            <w:tcW w:w="1968" w:type="dxa"/>
            <w:tcBorders>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3</w:t>
            </w:r>
            <w:r w:rsidRPr="00950AE1">
              <w:rPr>
                <w:rFonts w:ascii="Times New Roman" w:hAnsi="Times New Roman" w:cs="Times New Roman"/>
                <w:sz w:val="28"/>
                <w:szCs w:val="28"/>
                <w:lang w:val="ru-RU"/>
              </w:rPr>
              <w:t>50</w:t>
            </w:r>
          </w:p>
        </w:tc>
        <w:tc>
          <w:tcPr>
            <w:tcW w:w="2143" w:type="dxa"/>
            <w:tcBorders>
              <w:left w:val="single" w:sz="4" w:space="0" w:color="auto"/>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347</w:t>
            </w:r>
          </w:p>
        </w:tc>
        <w:tc>
          <w:tcPr>
            <w:tcW w:w="2126" w:type="dxa"/>
            <w:tcBorders>
              <w:left w:val="single" w:sz="4" w:space="0" w:color="auto"/>
              <w:right w:val="single" w:sz="4" w:space="0" w:color="auto"/>
            </w:tcBorders>
            <w:vAlign w:val="bottom"/>
          </w:tcPr>
          <w:p w:rsidR="004F7FE3" w:rsidRPr="00950AE1" w:rsidRDefault="004F7FE3" w:rsidP="005C75ED">
            <w:pPr>
              <w:jc w:val="right"/>
              <w:rPr>
                <w:rFonts w:ascii="Times New Roman" w:hAnsi="Times New Roman" w:cs="Times New Roman"/>
                <w:sz w:val="28"/>
                <w:szCs w:val="28"/>
              </w:rPr>
            </w:pPr>
            <w:r w:rsidRPr="00950AE1">
              <w:rPr>
                <w:rFonts w:ascii="Times New Roman" w:hAnsi="Times New Roman" w:cs="Times New Roman"/>
                <w:sz w:val="28"/>
                <w:szCs w:val="28"/>
              </w:rPr>
              <w:t>3</w:t>
            </w:r>
            <w:r>
              <w:rPr>
                <w:rFonts w:ascii="Times New Roman" w:hAnsi="Times New Roman" w:cs="Times New Roman"/>
                <w:sz w:val="28"/>
                <w:szCs w:val="28"/>
                <w:lang w:val="ru-RU"/>
              </w:rPr>
              <w:t>50</w:t>
            </w:r>
          </w:p>
        </w:tc>
      </w:tr>
      <w:tr w:rsidR="004F7FE3" w:rsidRPr="00950AE1" w:rsidTr="005C75ED">
        <w:tc>
          <w:tcPr>
            <w:tcW w:w="534" w:type="dxa"/>
            <w:tcBorders>
              <w:righ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6</w:t>
            </w:r>
          </w:p>
        </w:tc>
        <w:tc>
          <w:tcPr>
            <w:tcW w:w="2976" w:type="dxa"/>
            <w:tcBorders>
              <w:lef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с.Тараса Шевченк</w:t>
            </w:r>
            <w:r>
              <w:rPr>
                <w:rFonts w:ascii="Times New Roman" w:hAnsi="Times New Roman" w:cs="Times New Roman"/>
                <w:sz w:val="26"/>
                <w:szCs w:val="26"/>
              </w:rPr>
              <w:t>а</w:t>
            </w:r>
          </w:p>
        </w:tc>
        <w:tc>
          <w:tcPr>
            <w:tcW w:w="1968" w:type="dxa"/>
            <w:tcBorders>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30</w:t>
            </w:r>
            <w:r w:rsidRPr="00950AE1">
              <w:rPr>
                <w:rFonts w:ascii="Times New Roman" w:hAnsi="Times New Roman" w:cs="Times New Roman"/>
                <w:sz w:val="28"/>
                <w:szCs w:val="28"/>
                <w:lang w:val="ru-RU"/>
              </w:rPr>
              <w:t>5</w:t>
            </w:r>
          </w:p>
        </w:tc>
        <w:tc>
          <w:tcPr>
            <w:tcW w:w="2143" w:type="dxa"/>
            <w:tcBorders>
              <w:left w:val="single" w:sz="4" w:space="0" w:color="auto"/>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302</w:t>
            </w:r>
          </w:p>
        </w:tc>
        <w:tc>
          <w:tcPr>
            <w:tcW w:w="2126" w:type="dxa"/>
            <w:tcBorders>
              <w:left w:val="single" w:sz="4" w:space="0" w:color="auto"/>
              <w:right w:val="single" w:sz="4" w:space="0" w:color="auto"/>
            </w:tcBorders>
            <w:vAlign w:val="bottom"/>
          </w:tcPr>
          <w:p w:rsidR="004F7FE3" w:rsidRPr="00950AE1" w:rsidRDefault="004F7FE3" w:rsidP="005C75ED">
            <w:pPr>
              <w:jc w:val="right"/>
              <w:rPr>
                <w:rFonts w:ascii="Times New Roman" w:hAnsi="Times New Roman" w:cs="Times New Roman"/>
                <w:sz w:val="28"/>
                <w:szCs w:val="28"/>
              </w:rPr>
            </w:pPr>
            <w:r>
              <w:rPr>
                <w:rFonts w:ascii="Times New Roman" w:hAnsi="Times New Roman" w:cs="Times New Roman"/>
                <w:sz w:val="28"/>
                <w:szCs w:val="28"/>
                <w:lang w:val="ru-RU"/>
              </w:rPr>
              <w:t>306</w:t>
            </w:r>
          </w:p>
        </w:tc>
      </w:tr>
      <w:tr w:rsidR="004F7FE3" w:rsidRPr="00950AE1" w:rsidTr="005C75ED">
        <w:tc>
          <w:tcPr>
            <w:tcW w:w="534" w:type="dxa"/>
            <w:tcBorders>
              <w:righ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7</w:t>
            </w:r>
          </w:p>
        </w:tc>
        <w:tc>
          <w:tcPr>
            <w:tcW w:w="2976" w:type="dxa"/>
            <w:tcBorders>
              <w:lef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с.Першотравневе</w:t>
            </w:r>
          </w:p>
        </w:tc>
        <w:tc>
          <w:tcPr>
            <w:tcW w:w="1968" w:type="dxa"/>
            <w:tcBorders>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12</w:t>
            </w:r>
            <w:r w:rsidRPr="00950AE1">
              <w:rPr>
                <w:rFonts w:ascii="Times New Roman" w:hAnsi="Times New Roman" w:cs="Times New Roman"/>
                <w:sz w:val="28"/>
                <w:szCs w:val="28"/>
                <w:lang w:val="ru-RU"/>
              </w:rPr>
              <w:t>8</w:t>
            </w:r>
          </w:p>
        </w:tc>
        <w:tc>
          <w:tcPr>
            <w:tcW w:w="2143" w:type="dxa"/>
            <w:tcBorders>
              <w:left w:val="single" w:sz="4" w:space="0" w:color="auto"/>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124</w:t>
            </w:r>
          </w:p>
        </w:tc>
        <w:tc>
          <w:tcPr>
            <w:tcW w:w="2126" w:type="dxa"/>
            <w:tcBorders>
              <w:left w:val="single" w:sz="4" w:space="0" w:color="auto"/>
              <w:right w:val="single" w:sz="4" w:space="0" w:color="auto"/>
            </w:tcBorders>
            <w:vAlign w:val="bottom"/>
          </w:tcPr>
          <w:p w:rsidR="004F7FE3" w:rsidRPr="00950AE1" w:rsidRDefault="004F7FE3" w:rsidP="005C75ED">
            <w:pPr>
              <w:jc w:val="right"/>
              <w:rPr>
                <w:rFonts w:ascii="Times New Roman" w:hAnsi="Times New Roman" w:cs="Times New Roman"/>
                <w:sz w:val="28"/>
                <w:szCs w:val="28"/>
              </w:rPr>
            </w:pPr>
            <w:r w:rsidRPr="00950AE1">
              <w:rPr>
                <w:rFonts w:ascii="Times New Roman" w:hAnsi="Times New Roman" w:cs="Times New Roman"/>
                <w:sz w:val="28"/>
                <w:szCs w:val="28"/>
              </w:rPr>
              <w:t>1</w:t>
            </w:r>
            <w:r>
              <w:rPr>
                <w:rFonts w:ascii="Times New Roman" w:hAnsi="Times New Roman" w:cs="Times New Roman"/>
                <w:sz w:val="28"/>
                <w:szCs w:val="28"/>
                <w:lang w:val="ru-RU"/>
              </w:rPr>
              <w:t>28</w:t>
            </w:r>
          </w:p>
        </w:tc>
      </w:tr>
      <w:tr w:rsidR="004F7FE3" w:rsidRPr="00950AE1" w:rsidTr="005C75ED">
        <w:tc>
          <w:tcPr>
            <w:tcW w:w="534" w:type="dxa"/>
            <w:tcBorders>
              <w:righ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8</w:t>
            </w:r>
          </w:p>
        </w:tc>
        <w:tc>
          <w:tcPr>
            <w:tcW w:w="2976" w:type="dxa"/>
            <w:tcBorders>
              <w:lef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с.Новосілка</w:t>
            </w:r>
          </w:p>
        </w:tc>
        <w:tc>
          <w:tcPr>
            <w:tcW w:w="1968" w:type="dxa"/>
            <w:tcBorders>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7</w:t>
            </w:r>
            <w:r w:rsidRPr="00950AE1">
              <w:rPr>
                <w:rFonts w:ascii="Times New Roman" w:hAnsi="Times New Roman" w:cs="Times New Roman"/>
                <w:sz w:val="28"/>
                <w:szCs w:val="28"/>
                <w:lang w:val="ru-RU"/>
              </w:rPr>
              <w:t>7</w:t>
            </w:r>
          </w:p>
        </w:tc>
        <w:tc>
          <w:tcPr>
            <w:tcW w:w="2143" w:type="dxa"/>
            <w:tcBorders>
              <w:left w:val="single" w:sz="4" w:space="0" w:color="auto"/>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76</w:t>
            </w:r>
          </w:p>
        </w:tc>
        <w:tc>
          <w:tcPr>
            <w:tcW w:w="2126" w:type="dxa"/>
            <w:tcBorders>
              <w:left w:val="single" w:sz="4" w:space="0" w:color="auto"/>
              <w:right w:val="single" w:sz="4" w:space="0" w:color="auto"/>
            </w:tcBorders>
            <w:vAlign w:val="bottom"/>
          </w:tcPr>
          <w:p w:rsidR="004F7FE3" w:rsidRPr="00950AE1" w:rsidRDefault="004F7FE3" w:rsidP="005C75ED">
            <w:pPr>
              <w:jc w:val="right"/>
              <w:rPr>
                <w:rFonts w:ascii="Times New Roman" w:hAnsi="Times New Roman" w:cs="Times New Roman"/>
                <w:sz w:val="28"/>
                <w:szCs w:val="28"/>
              </w:rPr>
            </w:pPr>
            <w:r w:rsidRPr="00950AE1">
              <w:rPr>
                <w:rFonts w:ascii="Times New Roman" w:hAnsi="Times New Roman" w:cs="Times New Roman"/>
                <w:sz w:val="28"/>
                <w:szCs w:val="28"/>
              </w:rPr>
              <w:t>73</w:t>
            </w:r>
          </w:p>
        </w:tc>
      </w:tr>
      <w:tr w:rsidR="004F7FE3" w:rsidRPr="00950AE1" w:rsidTr="005C75ED">
        <w:tc>
          <w:tcPr>
            <w:tcW w:w="534" w:type="dxa"/>
            <w:tcBorders>
              <w:righ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9</w:t>
            </w:r>
          </w:p>
        </w:tc>
        <w:tc>
          <w:tcPr>
            <w:tcW w:w="2976" w:type="dxa"/>
            <w:tcBorders>
              <w:lef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с.Новоберислав</w:t>
            </w:r>
          </w:p>
        </w:tc>
        <w:tc>
          <w:tcPr>
            <w:tcW w:w="1968" w:type="dxa"/>
            <w:tcBorders>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8</w:t>
            </w:r>
            <w:r w:rsidRPr="00950AE1">
              <w:rPr>
                <w:rFonts w:ascii="Times New Roman" w:hAnsi="Times New Roman" w:cs="Times New Roman"/>
                <w:sz w:val="28"/>
                <w:szCs w:val="28"/>
                <w:lang w:val="ru-RU"/>
              </w:rPr>
              <w:t>70</w:t>
            </w:r>
          </w:p>
        </w:tc>
        <w:tc>
          <w:tcPr>
            <w:tcW w:w="2143" w:type="dxa"/>
            <w:tcBorders>
              <w:left w:val="single" w:sz="4" w:space="0" w:color="auto"/>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867</w:t>
            </w:r>
          </w:p>
        </w:tc>
        <w:tc>
          <w:tcPr>
            <w:tcW w:w="2126" w:type="dxa"/>
            <w:tcBorders>
              <w:left w:val="single" w:sz="4" w:space="0" w:color="auto"/>
              <w:right w:val="single" w:sz="4" w:space="0" w:color="auto"/>
            </w:tcBorders>
            <w:vAlign w:val="bottom"/>
          </w:tcPr>
          <w:p w:rsidR="004F7FE3" w:rsidRPr="00950AE1" w:rsidRDefault="004F7FE3" w:rsidP="005C75ED">
            <w:pPr>
              <w:jc w:val="right"/>
              <w:rPr>
                <w:rFonts w:ascii="Times New Roman" w:hAnsi="Times New Roman" w:cs="Times New Roman"/>
                <w:sz w:val="28"/>
                <w:szCs w:val="28"/>
              </w:rPr>
            </w:pPr>
            <w:r w:rsidRPr="00950AE1">
              <w:rPr>
                <w:rFonts w:ascii="Times New Roman" w:hAnsi="Times New Roman" w:cs="Times New Roman"/>
                <w:sz w:val="28"/>
                <w:szCs w:val="28"/>
              </w:rPr>
              <w:t>8</w:t>
            </w:r>
            <w:r>
              <w:rPr>
                <w:rFonts w:ascii="Times New Roman" w:hAnsi="Times New Roman" w:cs="Times New Roman"/>
                <w:sz w:val="28"/>
                <w:szCs w:val="28"/>
                <w:lang w:val="ru-RU"/>
              </w:rPr>
              <w:t>70</w:t>
            </w:r>
          </w:p>
        </w:tc>
      </w:tr>
      <w:tr w:rsidR="004F7FE3" w:rsidRPr="00950AE1" w:rsidTr="005C75ED">
        <w:tc>
          <w:tcPr>
            <w:tcW w:w="534" w:type="dxa"/>
            <w:tcBorders>
              <w:righ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10</w:t>
            </w:r>
          </w:p>
        </w:tc>
        <w:tc>
          <w:tcPr>
            <w:tcW w:w="2976" w:type="dxa"/>
            <w:tcBorders>
              <w:left w:val="single" w:sz="4" w:space="0" w:color="auto"/>
            </w:tcBorders>
          </w:tcPr>
          <w:p w:rsidR="004F7FE3" w:rsidRPr="00950AE1" w:rsidRDefault="004F7FE3" w:rsidP="005C75ED">
            <w:pPr>
              <w:jc w:val="both"/>
              <w:rPr>
                <w:rFonts w:ascii="Times New Roman" w:hAnsi="Times New Roman" w:cs="Times New Roman"/>
                <w:sz w:val="26"/>
                <w:szCs w:val="26"/>
              </w:rPr>
            </w:pPr>
            <w:r w:rsidRPr="00950AE1">
              <w:rPr>
                <w:rFonts w:ascii="Times New Roman" w:hAnsi="Times New Roman" w:cs="Times New Roman"/>
                <w:sz w:val="26"/>
                <w:szCs w:val="26"/>
              </w:rPr>
              <w:t>с.Зміївка</w:t>
            </w:r>
          </w:p>
        </w:tc>
        <w:tc>
          <w:tcPr>
            <w:tcW w:w="1968" w:type="dxa"/>
            <w:tcBorders>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2 2</w:t>
            </w:r>
            <w:r w:rsidRPr="00950AE1">
              <w:rPr>
                <w:rFonts w:ascii="Times New Roman" w:hAnsi="Times New Roman" w:cs="Times New Roman"/>
                <w:sz w:val="28"/>
                <w:szCs w:val="28"/>
                <w:lang w:val="ru-RU"/>
              </w:rPr>
              <w:t>5</w:t>
            </w:r>
            <w:r w:rsidRPr="00950AE1">
              <w:rPr>
                <w:rFonts w:ascii="Times New Roman" w:hAnsi="Times New Roman" w:cs="Times New Roman"/>
                <w:sz w:val="28"/>
                <w:szCs w:val="28"/>
              </w:rPr>
              <w:t>5</w:t>
            </w:r>
          </w:p>
        </w:tc>
        <w:tc>
          <w:tcPr>
            <w:tcW w:w="2143" w:type="dxa"/>
            <w:tcBorders>
              <w:left w:val="single" w:sz="4" w:space="0" w:color="auto"/>
              <w:right w:val="single" w:sz="4" w:space="0" w:color="auto"/>
            </w:tcBorders>
          </w:tcPr>
          <w:p w:rsidR="004F7FE3" w:rsidRPr="00950AE1" w:rsidRDefault="004F7FE3" w:rsidP="005C75ED">
            <w:pPr>
              <w:jc w:val="both"/>
              <w:rPr>
                <w:rFonts w:ascii="Times New Roman" w:hAnsi="Times New Roman" w:cs="Times New Roman"/>
                <w:sz w:val="28"/>
                <w:szCs w:val="28"/>
              </w:rPr>
            </w:pPr>
            <w:r w:rsidRPr="00950AE1">
              <w:rPr>
                <w:rFonts w:ascii="Times New Roman" w:hAnsi="Times New Roman" w:cs="Times New Roman"/>
                <w:sz w:val="28"/>
                <w:szCs w:val="28"/>
              </w:rPr>
              <w:t>2 245</w:t>
            </w:r>
          </w:p>
        </w:tc>
        <w:tc>
          <w:tcPr>
            <w:tcW w:w="2126" w:type="dxa"/>
            <w:tcBorders>
              <w:left w:val="single" w:sz="4" w:space="0" w:color="auto"/>
              <w:right w:val="single" w:sz="4" w:space="0" w:color="auto"/>
            </w:tcBorders>
            <w:vAlign w:val="bottom"/>
          </w:tcPr>
          <w:p w:rsidR="004F7FE3" w:rsidRPr="00950AE1" w:rsidRDefault="004F7FE3" w:rsidP="005C75ED">
            <w:pPr>
              <w:jc w:val="right"/>
              <w:rPr>
                <w:rFonts w:ascii="Times New Roman" w:hAnsi="Times New Roman" w:cs="Times New Roman"/>
                <w:sz w:val="28"/>
                <w:szCs w:val="28"/>
              </w:rPr>
            </w:pPr>
            <w:r w:rsidRPr="00950AE1">
              <w:rPr>
                <w:rFonts w:ascii="Times New Roman" w:hAnsi="Times New Roman" w:cs="Times New Roman"/>
                <w:sz w:val="28"/>
                <w:szCs w:val="28"/>
              </w:rPr>
              <w:t>2</w:t>
            </w:r>
            <w:r>
              <w:rPr>
                <w:rFonts w:ascii="Times New Roman" w:hAnsi="Times New Roman" w:cs="Times New Roman"/>
                <w:sz w:val="28"/>
                <w:szCs w:val="28"/>
                <w:lang w:val="ru-RU"/>
              </w:rPr>
              <w:t>236</w:t>
            </w:r>
          </w:p>
        </w:tc>
      </w:tr>
      <w:tr w:rsidR="004F7FE3" w:rsidRPr="00950AE1" w:rsidTr="005C75ED">
        <w:tc>
          <w:tcPr>
            <w:tcW w:w="534" w:type="dxa"/>
            <w:tcBorders>
              <w:right w:val="single" w:sz="4" w:space="0" w:color="auto"/>
            </w:tcBorders>
          </w:tcPr>
          <w:p w:rsidR="004F7FE3" w:rsidRPr="00950AE1" w:rsidRDefault="004F7FE3" w:rsidP="005C75ED">
            <w:pPr>
              <w:jc w:val="both"/>
              <w:rPr>
                <w:rFonts w:ascii="Times New Roman" w:hAnsi="Times New Roman" w:cs="Times New Roman"/>
                <w:sz w:val="26"/>
                <w:szCs w:val="26"/>
              </w:rPr>
            </w:pPr>
          </w:p>
        </w:tc>
        <w:tc>
          <w:tcPr>
            <w:tcW w:w="2976" w:type="dxa"/>
            <w:tcBorders>
              <w:left w:val="single" w:sz="4" w:space="0" w:color="auto"/>
            </w:tcBorders>
          </w:tcPr>
          <w:p w:rsidR="004F7FE3" w:rsidRPr="00950AE1" w:rsidRDefault="004F7FE3" w:rsidP="005C75ED">
            <w:pPr>
              <w:jc w:val="both"/>
              <w:rPr>
                <w:rFonts w:ascii="Times New Roman" w:hAnsi="Times New Roman" w:cs="Times New Roman"/>
                <w:b/>
                <w:sz w:val="26"/>
                <w:szCs w:val="26"/>
              </w:rPr>
            </w:pPr>
            <w:r w:rsidRPr="00950AE1">
              <w:rPr>
                <w:rFonts w:ascii="Times New Roman" w:hAnsi="Times New Roman" w:cs="Times New Roman"/>
                <w:b/>
                <w:sz w:val="26"/>
                <w:szCs w:val="26"/>
              </w:rPr>
              <w:t>Всього</w:t>
            </w:r>
          </w:p>
        </w:tc>
        <w:tc>
          <w:tcPr>
            <w:tcW w:w="1968" w:type="dxa"/>
            <w:tcBorders>
              <w:right w:val="single" w:sz="4" w:space="0" w:color="auto"/>
            </w:tcBorders>
          </w:tcPr>
          <w:p w:rsidR="004F7FE3" w:rsidRPr="00950AE1" w:rsidRDefault="004F7FE3" w:rsidP="005C75ED">
            <w:pPr>
              <w:jc w:val="both"/>
              <w:rPr>
                <w:rFonts w:ascii="Times New Roman" w:hAnsi="Times New Roman" w:cs="Times New Roman"/>
                <w:b/>
                <w:sz w:val="28"/>
                <w:szCs w:val="28"/>
              </w:rPr>
            </w:pPr>
            <w:r w:rsidRPr="00950AE1">
              <w:rPr>
                <w:rFonts w:ascii="Times New Roman" w:hAnsi="Times New Roman" w:cs="Times New Roman"/>
                <w:b/>
                <w:sz w:val="28"/>
                <w:szCs w:val="28"/>
              </w:rPr>
              <w:t xml:space="preserve">18 </w:t>
            </w:r>
            <w:r w:rsidRPr="00950AE1">
              <w:rPr>
                <w:rFonts w:ascii="Times New Roman" w:hAnsi="Times New Roman" w:cs="Times New Roman"/>
                <w:b/>
                <w:sz w:val="28"/>
                <w:szCs w:val="28"/>
                <w:lang w:val="ru-RU"/>
              </w:rPr>
              <w:t>316</w:t>
            </w:r>
          </w:p>
        </w:tc>
        <w:tc>
          <w:tcPr>
            <w:tcW w:w="2143" w:type="dxa"/>
            <w:tcBorders>
              <w:left w:val="single" w:sz="4" w:space="0" w:color="auto"/>
              <w:right w:val="single" w:sz="4" w:space="0" w:color="auto"/>
            </w:tcBorders>
          </w:tcPr>
          <w:p w:rsidR="004F7FE3" w:rsidRPr="00950AE1" w:rsidRDefault="004F7FE3" w:rsidP="005C75ED">
            <w:pPr>
              <w:jc w:val="both"/>
              <w:rPr>
                <w:rFonts w:ascii="Times New Roman" w:hAnsi="Times New Roman" w:cs="Times New Roman"/>
                <w:b/>
                <w:sz w:val="28"/>
                <w:szCs w:val="28"/>
              </w:rPr>
            </w:pPr>
            <w:r w:rsidRPr="00950AE1">
              <w:rPr>
                <w:rFonts w:ascii="Times New Roman" w:hAnsi="Times New Roman" w:cs="Times New Roman"/>
                <w:b/>
                <w:sz w:val="28"/>
                <w:szCs w:val="28"/>
              </w:rPr>
              <w:t>18 269</w:t>
            </w:r>
          </w:p>
        </w:tc>
        <w:tc>
          <w:tcPr>
            <w:tcW w:w="2126" w:type="dxa"/>
            <w:tcBorders>
              <w:left w:val="single" w:sz="4" w:space="0" w:color="auto"/>
              <w:right w:val="single" w:sz="4" w:space="0" w:color="auto"/>
            </w:tcBorders>
          </w:tcPr>
          <w:p w:rsidR="004F7FE3" w:rsidRPr="00950AE1" w:rsidRDefault="004F7FE3" w:rsidP="005C75ED">
            <w:pPr>
              <w:jc w:val="both"/>
              <w:rPr>
                <w:rFonts w:ascii="Times New Roman" w:hAnsi="Times New Roman" w:cs="Times New Roman"/>
                <w:b/>
                <w:sz w:val="28"/>
                <w:szCs w:val="28"/>
                <w:lang w:val="ru-RU"/>
              </w:rPr>
            </w:pPr>
            <w:r w:rsidRPr="00950AE1">
              <w:rPr>
                <w:rFonts w:ascii="Times New Roman" w:hAnsi="Times New Roman" w:cs="Times New Roman"/>
                <w:b/>
                <w:sz w:val="28"/>
                <w:szCs w:val="28"/>
                <w:lang w:val="ru-RU"/>
              </w:rPr>
              <w:t>1</w:t>
            </w:r>
            <w:r>
              <w:rPr>
                <w:rFonts w:ascii="Times New Roman" w:hAnsi="Times New Roman" w:cs="Times New Roman"/>
                <w:b/>
                <w:sz w:val="28"/>
                <w:szCs w:val="28"/>
                <w:lang w:val="ru-RU"/>
              </w:rPr>
              <w:t>8309</w:t>
            </w:r>
          </w:p>
        </w:tc>
      </w:tr>
    </w:tbl>
    <w:p w:rsidR="004F7FE3" w:rsidRPr="00950AE1" w:rsidRDefault="004F7FE3" w:rsidP="005C75ED">
      <w:pPr>
        <w:widowControl w:val="0"/>
        <w:tabs>
          <w:tab w:val="left" w:pos="9720"/>
        </w:tabs>
        <w:jc w:val="both"/>
        <w:rPr>
          <w:rFonts w:ascii="Times New Roman" w:hAnsi="Times New Roman" w:cs="Times New Roman"/>
          <w:sz w:val="28"/>
          <w:szCs w:val="28"/>
        </w:rPr>
      </w:pPr>
    </w:p>
    <w:p w:rsidR="004F7FE3" w:rsidRPr="00C9209F" w:rsidRDefault="004F7FE3" w:rsidP="005C75ED">
      <w:pPr>
        <w:ind w:firstLine="708"/>
        <w:jc w:val="both"/>
        <w:rPr>
          <w:rFonts w:ascii="Times New Roman" w:hAnsi="Times New Roman" w:cs="Times New Roman"/>
          <w:sz w:val="28"/>
          <w:szCs w:val="28"/>
        </w:rPr>
      </w:pPr>
      <w:r w:rsidRPr="00C9209F">
        <w:rPr>
          <w:rFonts w:ascii="Times New Roman" w:hAnsi="Times New Roman" w:cs="Times New Roman"/>
          <w:sz w:val="28"/>
          <w:szCs w:val="28"/>
        </w:rPr>
        <w:t xml:space="preserve">Таблиця  Чисельність наявного населення ТГ за категоріями, осіб </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60"/>
        <w:gridCol w:w="992"/>
        <w:gridCol w:w="851"/>
        <w:gridCol w:w="1134"/>
        <w:gridCol w:w="992"/>
        <w:gridCol w:w="992"/>
        <w:gridCol w:w="1134"/>
        <w:gridCol w:w="1100"/>
      </w:tblGrid>
      <w:tr w:rsidR="004F7FE3" w:rsidRPr="0074093E" w:rsidTr="005C75ED">
        <w:tc>
          <w:tcPr>
            <w:tcW w:w="2660"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Середньорічна чисельність наявного населення, осіб</w:t>
            </w:r>
          </w:p>
        </w:tc>
        <w:tc>
          <w:tcPr>
            <w:tcW w:w="992" w:type="dxa"/>
            <w:tcBorders>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с</w:t>
            </w:r>
            <w:r>
              <w:rPr>
                <w:rFonts w:ascii="Times New Roman" w:hAnsi="Times New Roman" w:cs="Times New Roman"/>
                <w:sz w:val="26"/>
                <w:szCs w:val="26"/>
              </w:rPr>
              <w:t>щ</w:t>
            </w:r>
            <w:r w:rsidRPr="00E56FC5">
              <w:rPr>
                <w:rFonts w:ascii="Times New Roman" w:hAnsi="Times New Roman" w:cs="Times New Roman"/>
                <w:sz w:val="26"/>
                <w:szCs w:val="26"/>
              </w:rPr>
              <w:t>.Шляхове</w:t>
            </w:r>
          </w:p>
        </w:tc>
        <w:tc>
          <w:tcPr>
            <w:tcW w:w="851"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Pr>
                <w:rFonts w:ascii="Times New Roman" w:hAnsi="Times New Roman" w:cs="Times New Roman"/>
                <w:sz w:val="26"/>
                <w:szCs w:val="26"/>
              </w:rPr>
              <w:t>с.</w:t>
            </w:r>
            <w:r w:rsidRPr="00E56FC5">
              <w:rPr>
                <w:rFonts w:ascii="Times New Roman" w:hAnsi="Times New Roman" w:cs="Times New Roman"/>
                <w:sz w:val="26"/>
                <w:szCs w:val="26"/>
              </w:rPr>
              <w:t>Урожайне</w:t>
            </w:r>
          </w:p>
        </w:tc>
        <w:tc>
          <w:tcPr>
            <w:tcW w:w="1134"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с.о.Раківка</w:t>
            </w:r>
          </w:p>
        </w:tc>
        <w:tc>
          <w:tcPr>
            <w:tcW w:w="992"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с.о.Томари</w:t>
            </w:r>
          </w:p>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не</w:t>
            </w:r>
          </w:p>
        </w:tc>
        <w:tc>
          <w:tcPr>
            <w:tcW w:w="992"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с.Зміївка</w:t>
            </w:r>
          </w:p>
        </w:tc>
        <w:tc>
          <w:tcPr>
            <w:tcW w:w="1134"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с.Новоберислав</w:t>
            </w:r>
          </w:p>
        </w:tc>
        <w:tc>
          <w:tcPr>
            <w:tcW w:w="1100" w:type="dxa"/>
            <w:tcBorders>
              <w:lef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м.Берислав</w:t>
            </w:r>
          </w:p>
        </w:tc>
      </w:tr>
      <w:tr w:rsidR="004F7FE3" w:rsidRPr="0074093E" w:rsidTr="005C75ED">
        <w:tc>
          <w:tcPr>
            <w:tcW w:w="2660" w:type="dxa"/>
          </w:tcPr>
          <w:p w:rsidR="004F7FE3" w:rsidRPr="00862EFD" w:rsidRDefault="004F7FE3" w:rsidP="005C75ED">
            <w:pPr>
              <w:pStyle w:val="ListParagraph"/>
              <w:numPr>
                <w:ilvl w:val="0"/>
                <w:numId w:val="18"/>
              </w:numPr>
              <w:suppressAutoHyphens w:val="0"/>
              <w:contextualSpacing/>
              <w:jc w:val="both"/>
              <w:rPr>
                <w:sz w:val="26"/>
                <w:szCs w:val="26"/>
                <w:lang w:val="uk-UA"/>
              </w:rPr>
            </w:pPr>
            <w:r w:rsidRPr="00862EFD">
              <w:rPr>
                <w:sz w:val="26"/>
                <w:szCs w:val="26"/>
                <w:lang w:val="uk-UA"/>
              </w:rPr>
              <w:t>чоловіки %</w:t>
            </w:r>
          </w:p>
        </w:tc>
        <w:tc>
          <w:tcPr>
            <w:tcW w:w="992" w:type="dxa"/>
            <w:tcBorders>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48,63</w:t>
            </w:r>
          </w:p>
        </w:tc>
        <w:tc>
          <w:tcPr>
            <w:tcW w:w="851"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49</w:t>
            </w:r>
          </w:p>
        </w:tc>
        <w:tc>
          <w:tcPr>
            <w:tcW w:w="1134"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43</w:t>
            </w:r>
          </w:p>
        </w:tc>
        <w:tc>
          <w:tcPr>
            <w:tcW w:w="992"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48</w:t>
            </w:r>
          </w:p>
        </w:tc>
        <w:tc>
          <w:tcPr>
            <w:tcW w:w="992"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50,3</w:t>
            </w:r>
          </w:p>
        </w:tc>
        <w:tc>
          <w:tcPr>
            <w:tcW w:w="1134"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49</w:t>
            </w:r>
          </w:p>
        </w:tc>
        <w:tc>
          <w:tcPr>
            <w:tcW w:w="1100" w:type="dxa"/>
            <w:tcBorders>
              <w:lef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46,2</w:t>
            </w:r>
          </w:p>
        </w:tc>
      </w:tr>
      <w:tr w:rsidR="004F7FE3" w:rsidRPr="0074093E" w:rsidTr="005C75ED">
        <w:tc>
          <w:tcPr>
            <w:tcW w:w="2660" w:type="dxa"/>
          </w:tcPr>
          <w:p w:rsidR="004F7FE3" w:rsidRPr="00862EFD" w:rsidRDefault="004F7FE3" w:rsidP="005C75ED">
            <w:pPr>
              <w:pStyle w:val="ListParagraph"/>
              <w:numPr>
                <w:ilvl w:val="0"/>
                <w:numId w:val="18"/>
              </w:numPr>
              <w:suppressAutoHyphens w:val="0"/>
              <w:contextualSpacing/>
              <w:jc w:val="both"/>
              <w:rPr>
                <w:sz w:val="26"/>
                <w:szCs w:val="26"/>
                <w:lang w:val="uk-UA"/>
              </w:rPr>
            </w:pPr>
            <w:r w:rsidRPr="00862EFD">
              <w:rPr>
                <w:sz w:val="26"/>
                <w:szCs w:val="26"/>
                <w:lang w:val="uk-UA"/>
              </w:rPr>
              <w:t>жінки %</w:t>
            </w:r>
          </w:p>
        </w:tc>
        <w:tc>
          <w:tcPr>
            <w:tcW w:w="992" w:type="dxa"/>
            <w:tcBorders>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51,36</w:t>
            </w:r>
          </w:p>
        </w:tc>
        <w:tc>
          <w:tcPr>
            <w:tcW w:w="851"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51</w:t>
            </w:r>
          </w:p>
        </w:tc>
        <w:tc>
          <w:tcPr>
            <w:tcW w:w="1134"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57</w:t>
            </w:r>
          </w:p>
        </w:tc>
        <w:tc>
          <w:tcPr>
            <w:tcW w:w="992"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52</w:t>
            </w:r>
          </w:p>
        </w:tc>
        <w:tc>
          <w:tcPr>
            <w:tcW w:w="992"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49,7</w:t>
            </w:r>
          </w:p>
        </w:tc>
        <w:tc>
          <w:tcPr>
            <w:tcW w:w="1134"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51</w:t>
            </w:r>
          </w:p>
        </w:tc>
        <w:tc>
          <w:tcPr>
            <w:tcW w:w="1100" w:type="dxa"/>
            <w:tcBorders>
              <w:lef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53,7</w:t>
            </w:r>
          </w:p>
        </w:tc>
      </w:tr>
      <w:tr w:rsidR="004F7FE3" w:rsidRPr="0074093E" w:rsidTr="005C75ED">
        <w:tc>
          <w:tcPr>
            <w:tcW w:w="2660"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молодше працездатного віку (від 1 до 15 років),  осіб</w:t>
            </w:r>
          </w:p>
        </w:tc>
        <w:tc>
          <w:tcPr>
            <w:tcW w:w="992" w:type="dxa"/>
            <w:tcBorders>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208</w:t>
            </w:r>
          </w:p>
        </w:tc>
        <w:tc>
          <w:tcPr>
            <w:tcW w:w="851"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43</w:t>
            </w:r>
          </w:p>
        </w:tc>
        <w:tc>
          <w:tcPr>
            <w:tcW w:w="1134"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73</w:t>
            </w:r>
          </w:p>
        </w:tc>
        <w:tc>
          <w:tcPr>
            <w:tcW w:w="992"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31</w:t>
            </w:r>
          </w:p>
        </w:tc>
        <w:tc>
          <w:tcPr>
            <w:tcW w:w="992"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363</w:t>
            </w:r>
          </w:p>
        </w:tc>
        <w:tc>
          <w:tcPr>
            <w:tcW w:w="1134"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186</w:t>
            </w:r>
          </w:p>
        </w:tc>
        <w:tc>
          <w:tcPr>
            <w:tcW w:w="1100" w:type="dxa"/>
            <w:tcBorders>
              <w:lef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909</w:t>
            </w:r>
          </w:p>
        </w:tc>
      </w:tr>
      <w:tr w:rsidR="004F7FE3" w:rsidRPr="0074093E" w:rsidTr="005C75ED">
        <w:tc>
          <w:tcPr>
            <w:tcW w:w="2660"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працездатного віку (чоловіки та жінки від 16 до 59 років),  осіб</w:t>
            </w:r>
          </w:p>
        </w:tc>
        <w:tc>
          <w:tcPr>
            <w:tcW w:w="992" w:type="dxa"/>
            <w:tcBorders>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623</w:t>
            </w:r>
          </w:p>
        </w:tc>
        <w:tc>
          <w:tcPr>
            <w:tcW w:w="851"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314</w:t>
            </w:r>
          </w:p>
        </w:tc>
        <w:tc>
          <w:tcPr>
            <w:tcW w:w="1134"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303</w:t>
            </w:r>
          </w:p>
        </w:tc>
        <w:tc>
          <w:tcPr>
            <w:tcW w:w="992"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343</w:t>
            </w:r>
          </w:p>
        </w:tc>
        <w:tc>
          <w:tcPr>
            <w:tcW w:w="992"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1 398</w:t>
            </w:r>
          </w:p>
        </w:tc>
        <w:tc>
          <w:tcPr>
            <w:tcW w:w="1134"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592</w:t>
            </w:r>
          </w:p>
        </w:tc>
        <w:tc>
          <w:tcPr>
            <w:tcW w:w="1100" w:type="dxa"/>
            <w:tcBorders>
              <w:lef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6 047</w:t>
            </w:r>
          </w:p>
        </w:tc>
      </w:tr>
      <w:tr w:rsidR="004F7FE3" w:rsidRPr="0074093E" w:rsidTr="005C75ED">
        <w:tc>
          <w:tcPr>
            <w:tcW w:w="2660" w:type="dxa"/>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старше за працездатний вік, осіб</w:t>
            </w:r>
          </w:p>
        </w:tc>
        <w:tc>
          <w:tcPr>
            <w:tcW w:w="992" w:type="dxa"/>
            <w:tcBorders>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197</w:t>
            </w:r>
          </w:p>
        </w:tc>
        <w:tc>
          <w:tcPr>
            <w:tcW w:w="851"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98</w:t>
            </w:r>
          </w:p>
        </w:tc>
        <w:tc>
          <w:tcPr>
            <w:tcW w:w="1134"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126</w:t>
            </w:r>
          </w:p>
        </w:tc>
        <w:tc>
          <w:tcPr>
            <w:tcW w:w="992"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140</w:t>
            </w:r>
          </w:p>
        </w:tc>
        <w:tc>
          <w:tcPr>
            <w:tcW w:w="992"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484</w:t>
            </w:r>
          </w:p>
        </w:tc>
        <w:tc>
          <w:tcPr>
            <w:tcW w:w="1134" w:type="dxa"/>
            <w:tcBorders>
              <w:left w:val="single" w:sz="4" w:space="0" w:color="auto"/>
              <w:righ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227</w:t>
            </w:r>
          </w:p>
        </w:tc>
        <w:tc>
          <w:tcPr>
            <w:tcW w:w="1100" w:type="dxa"/>
            <w:tcBorders>
              <w:left w:val="single" w:sz="4" w:space="0" w:color="auto"/>
            </w:tcBorders>
          </w:tcPr>
          <w:p w:rsidR="004F7FE3" w:rsidRPr="00E56FC5" w:rsidRDefault="004F7FE3" w:rsidP="005C75ED">
            <w:pPr>
              <w:jc w:val="both"/>
              <w:rPr>
                <w:rFonts w:ascii="Times New Roman" w:hAnsi="Times New Roman" w:cs="Times New Roman"/>
                <w:sz w:val="26"/>
                <w:szCs w:val="26"/>
              </w:rPr>
            </w:pPr>
            <w:r w:rsidRPr="00E56FC5">
              <w:rPr>
                <w:rFonts w:ascii="Times New Roman" w:hAnsi="Times New Roman" w:cs="Times New Roman"/>
                <w:sz w:val="26"/>
                <w:szCs w:val="26"/>
              </w:rPr>
              <w:t>3 862</w:t>
            </w:r>
          </w:p>
        </w:tc>
      </w:tr>
    </w:tbl>
    <w:p w:rsidR="004F7FE3" w:rsidRPr="005731B9" w:rsidRDefault="004F7FE3" w:rsidP="005C75ED">
      <w:pPr>
        <w:widowControl w:val="0"/>
        <w:tabs>
          <w:tab w:val="left" w:pos="720"/>
        </w:tabs>
        <w:ind w:firstLine="720"/>
        <w:jc w:val="both"/>
        <w:rPr>
          <w:rFonts w:ascii="Times New Roman" w:hAnsi="Times New Roman" w:cs="Times New Roman"/>
          <w:sz w:val="26"/>
          <w:szCs w:val="26"/>
        </w:rPr>
      </w:pPr>
      <w:r w:rsidRPr="005731B9">
        <w:rPr>
          <w:rFonts w:ascii="Times New Roman" w:hAnsi="Times New Roman" w:cs="Times New Roman"/>
          <w:sz w:val="26"/>
          <w:szCs w:val="26"/>
          <w:shd w:val="clear" w:color="auto" w:fill="FFFFFF"/>
        </w:rPr>
        <w:t xml:space="preserve">Демографічна ситуація в громаді </w:t>
      </w:r>
      <w:r w:rsidRPr="005731B9">
        <w:rPr>
          <w:rFonts w:ascii="Times New Roman" w:hAnsi="Times New Roman" w:cs="Times New Roman"/>
          <w:sz w:val="26"/>
          <w:szCs w:val="26"/>
          <w:shd w:val="clear" w:color="auto" w:fill="FFFFFF"/>
          <w:lang w:val="ru-RU"/>
        </w:rPr>
        <w:t>не покращується</w:t>
      </w:r>
      <w:r w:rsidRPr="005731B9">
        <w:rPr>
          <w:rFonts w:ascii="Times New Roman" w:hAnsi="Times New Roman" w:cs="Times New Roman"/>
          <w:sz w:val="26"/>
          <w:szCs w:val="26"/>
          <w:shd w:val="clear" w:color="auto" w:fill="FFFFFF"/>
        </w:rPr>
        <w:t xml:space="preserve">  через природне скорочення населення та міграційні процеси.</w:t>
      </w:r>
      <w:r w:rsidRPr="005731B9">
        <w:rPr>
          <w:rFonts w:ascii="Times New Roman" w:hAnsi="Times New Roman" w:cs="Times New Roman"/>
          <w:sz w:val="26"/>
          <w:szCs w:val="26"/>
          <w:shd w:val="clear" w:color="auto" w:fill="FFFFFF"/>
          <w:lang w:val="ru-RU"/>
        </w:rPr>
        <w:t xml:space="preserve"> </w:t>
      </w:r>
      <w:r w:rsidRPr="005731B9">
        <w:rPr>
          <w:rFonts w:ascii="Times New Roman" w:hAnsi="Times New Roman" w:cs="Times New Roman"/>
          <w:sz w:val="26"/>
          <w:szCs w:val="26"/>
        </w:rPr>
        <w:t>На території громади, як і в цілому в області на сьогодні гостро стоїть проблема раціонального використання робочої сили, її правильний розподіл між галузями господарств, ліквідація безробіття, тощо.</w:t>
      </w:r>
    </w:p>
    <w:p w:rsidR="004F7FE3" w:rsidRPr="002B0DDF" w:rsidRDefault="004F7FE3" w:rsidP="005C75ED">
      <w:pPr>
        <w:widowControl w:val="0"/>
        <w:tabs>
          <w:tab w:val="left" w:pos="720"/>
        </w:tabs>
        <w:ind w:firstLine="720"/>
        <w:jc w:val="both"/>
        <w:rPr>
          <w:rFonts w:ascii="Times New Roman" w:hAnsi="Times New Roman" w:cs="Times New Roman"/>
          <w:sz w:val="28"/>
          <w:szCs w:val="28"/>
        </w:rPr>
      </w:pPr>
      <w:r w:rsidRPr="005731B9">
        <w:rPr>
          <w:rFonts w:ascii="Times New Roman" w:hAnsi="Times New Roman" w:cs="Times New Roman"/>
          <w:sz w:val="26"/>
          <w:szCs w:val="26"/>
        </w:rPr>
        <w:t xml:space="preserve"> На сьогодні дуже актуальною є необхідність постійного підвищення якості робочої сили. Високий освітній рівень та загальна культура, глибока професійна підготовка, творче ставлення до праці стає обов'язковою умовою високопродуктивної праці</w:t>
      </w:r>
      <w:r w:rsidRPr="002B0DDF">
        <w:rPr>
          <w:rFonts w:ascii="Times New Roman" w:hAnsi="Times New Roman" w:cs="Times New Roman"/>
          <w:sz w:val="28"/>
          <w:szCs w:val="28"/>
        </w:rPr>
        <w:t xml:space="preserve">. </w:t>
      </w:r>
    </w:p>
    <w:p w:rsidR="004F7FE3" w:rsidRDefault="004F7FE3" w:rsidP="005C75ED">
      <w:pPr>
        <w:widowControl w:val="0"/>
        <w:tabs>
          <w:tab w:val="left" w:pos="720"/>
        </w:tabs>
        <w:spacing w:line="276" w:lineRule="auto"/>
        <w:jc w:val="both"/>
        <w:rPr>
          <w:rFonts w:ascii="Times New Roman" w:hAnsi="Times New Roman" w:cs="Times New Roman"/>
          <w:b/>
          <w:spacing w:val="-2"/>
          <w:sz w:val="28"/>
          <w:szCs w:val="28"/>
        </w:rPr>
      </w:pPr>
      <w:r>
        <w:rPr>
          <w:rFonts w:ascii="Times New Roman" w:hAnsi="Times New Roman" w:cs="Times New Roman"/>
          <w:sz w:val="28"/>
          <w:szCs w:val="28"/>
        </w:rPr>
        <w:t xml:space="preserve"> </w:t>
      </w:r>
      <w:r>
        <w:rPr>
          <w:rFonts w:ascii="Times New Roman" w:hAnsi="Times New Roman" w:cs="Times New Roman"/>
          <w:b/>
          <w:spacing w:val="-2"/>
          <w:sz w:val="28"/>
          <w:szCs w:val="28"/>
        </w:rPr>
        <w:t xml:space="preserve"> </w:t>
      </w:r>
    </w:p>
    <w:p w:rsidR="004F7FE3" w:rsidRPr="009D26C9" w:rsidRDefault="004F7FE3" w:rsidP="005C75ED">
      <w:pPr>
        <w:widowControl w:val="0"/>
        <w:tabs>
          <w:tab w:val="left" w:pos="720"/>
        </w:tabs>
        <w:spacing w:line="276" w:lineRule="auto"/>
        <w:jc w:val="both"/>
        <w:rPr>
          <w:rFonts w:ascii="Times New Roman" w:hAnsi="Times New Roman" w:cs="Times New Roman"/>
          <w:b/>
          <w:sz w:val="28"/>
          <w:szCs w:val="28"/>
        </w:rPr>
      </w:pPr>
      <w:r>
        <w:rPr>
          <w:rFonts w:ascii="Times New Roman" w:hAnsi="Times New Roman" w:cs="Times New Roman"/>
          <w:b/>
          <w:spacing w:val="-2"/>
          <w:sz w:val="28"/>
          <w:szCs w:val="28"/>
        </w:rPr>
        <w:t>2.2. СТАН РОЗВИТКУ ЕКОНОМІКИ</w:t>
      </w:r>
    </w:p>
    <w:p w:rsidR="004F7FE3" w:rsidRPr="00BC476E" w:rsidRDefault="004F7FE3" w:rsidP="005C75ED">
      <w:pPr>
        <w:ind w:firstLine="708"/>
        <w:rPr>
          <w:b/>
          <w:sz w:val="28"/>
          <w:szCs w:val="28"/>
        </w:rPr>
      </w:pPr>
      <w:r>
        <w:rPr>
          <w:b/>
          <w:sz w:val="28"/>
          <w:szCs w:val="28"/>
        </w:rPr>
        <w:t xml:space="preserve"> С</w:t>
      </w:r>
      <w:r w:rsidRPr="00BC476E">
        <w:rPr>
          <w:b/>
          <w:sz w:val="28"/>
          <w:szCs w:val="28"/>
        </w:rPr>
        <w:t xml:space="preserve">оціально – економічний стан  </w:t>
      </w:r>
    </w:p>
    <w:p w:rsidR="004F7FE3" w:rsidRPr="005731B9" w:rsidRDefault="004F7FE3" w:rsidP="005C75ED">
      <w:pPr>
        <w:ind w:firstLine="709"/>
        <w:jc w:val="both"/>
        <w:rPr>
          <w:rFonts w:ascii="Times New Roman" w:hAnsi="Times New Roman" w:cs="Times New Roman"/>
          <w:color w:val="000000"/>
          <w:sz w:val="26"/>
          <w:szCs w:val="26"/>
        </w:rPr>
      </w:pPr>
      <w:r w:rsidRPr="005731B9">
        <w:rPr>
          <w:rFonts w:ascii="Times New Roman" w:hAnsi="Times New Roman" w:cs="Times New Roman"/>
          <w:sz w:val="26"/>
          <w:szCs w:val="26"/>
        </w:rPr>
        <w:t>Основною метою економічного, соціального та культурного розвитку Бериславської міської територіальної громади на 2022 рік є вирішення соціальних проблем, покращення якості життя населення, підвищення ефективності використання економічного й інвестиційного потенціалу громади.</w:t>
      </w:r>
      <w:r w:rsidRPr="005731B9">
        <w:rPr>
          <w:rFonts w:ascii="Times New Roman" w:hAnsi="Times New Roman" w:cs="Times New Roman"/>
          <w:color w:val="000000"/>
          <w:sz w:val="26"/>
          <w:szCs w:val="26"/>
          <w:shd w:val="clear" w:color="auto" w:fill="FFFFFF"/>
          <w:lang w:eastAsia="ru-RU"/>
        </w:rPr>
        <w:t xml:space="preserve"> </w:t>
      </w:r>
    </w:p>
    <w:p w:rsidR="004F7FE3" w:rsidRPr="005731B9" w:rsidRDefault="004F7FE3" w:rsidP="005C75ED">
      <w:pPr>
        <w:ind w:firstLine="720"/>
        <w:jc w:val="both"/>
        <w:rPr>
          <w:rFonts w:ascii="Times New Roman" w:hAnsi="Times New Roman" w:cs="Times New Roman"/>
          <w:b/>
          <w:bCs/>
          <w:sz w:val="26"/>
          <w:szCs w:val="26"/>
          <w:lang w:eastAsia="uk-UA"/>
        </w:rPr>
      </w:pPr>
      <w:r w:rsidRPr="005731B9">
        <w:rPr>
          <w:rFonts w:ascii="Times New Roman" w:hAnsi="Times New Roman" w:cs="Times New Roman"/>
          <w:sz w:val="26"/>
          <w:szCs w:val="26"/>
          <w:highlight w:val="white"/>
        </w:rPr>
        <w:t>Основною метою діяльності міської ради у сфері бюджетно-фінансової політики є формування достатніх ресурсів для фінансування пріоритетних напрямів соціально-економічного розвитку громади та підвищення ефективності використання бюджетних коштів.</w:t>
      </w:r>
      <w:r w:rsidRPr="005731B9">
        <w:rPr>
          <w:rFonts w:ascii="Times New Roman" w:hAnsi="Times New Roman" w:cs="Times New Roman"/>
          <w:b/>
          <w:bCs/>
          <w:sz w:val="26"/>
          <w:szCs w:val="26"/>
          <w:lang w:eastAsia="uk-UA"/>
        </w:rPr>
        <w:t xml:space="preserve"> </w:t>
      </w:r>
    </w:p>
    <w:p w:rsidR="004F7FE3" w:rsidRPr="005731B9" w:rsidRDefault="004F7FE3" w:rsidP="005C75ED">
      <w:pPr>
        <w:ind w:firstLine="709"/>
        <w:jc w:val="both"/>
        <w:rPr>
          <w:rFonts w:ascii="Times New Roman" w:hAnsi="Times New Roman" w:cs="Times New Roman"/>
          <w:sz w:val="26"/>
          <w:szCs w:val="26"/>
        </w:rPr>
      </w:pPr>
      <w:r w:rsidRPr="005731B9">
        <w:rPr>
          <w:rFonts w:ascii="Times New Roman" w:hAnsi="Times New Roman" w:cs="Times New Roman"/>
          <w:sz w:val="26"/>
          <w:szCs w:val="26"/>
        </w:rPr>
        <w:t>Середньооблікова кількість штатних працівників підприємств, установ та організацій територіальної громади у 2021 року, відповідно до розрахункових значень, складає 2675 осіб.</w:t>
      </w:r>
    </w:p>
    <w:p w:rsidR="004F7FE3" w:rsidRPr="005731B9" w:rsidRDefault="004F7FE3" w:rsidP="005C75ED">
      <w:pPr>
        <w:ind w:firstLine="709"/>
        <w:jc w:val="both"/>
        <w:rPr>
          <w:rFonts w:ascii="Times New Roman" w:hAnsi="Times New Roman" w:cs="Times New Roman"/>
          <w:sz w:val="26"/>
          <w:szCs w:val="26"/>
        </w:rPr>
      </w:pPr>
      <w:r w:rsidRPr="005731B9">
        <w:rPr>
          <w:rFonts w:ascii="Times New Roman" w:hAnsi="Times New Roman" w:cs="Times New Roman"/>
          <w:sz w:val="26"/>
          <w:szCs w:val="26"/>
        </w:rPr>
        <w:t>Станом на 01 грудня 2021 року 134 особи мають статус безробітного, у тому числі у сільській місцевості 34 особи.  Протягом  2021 року звернулось до державної служби зайнятості 333 безробітних громадянина, працевлаштовано  - 159 осіб, у тому числі – 142 безробітних, до участі у громадських та інших роботах тимчасового характеру залучено 64 особи, охоплено професійним навчанням, підвищенням кваліфікації 29 безробітних.</w:t>
      </w:r>
    </w:p>
    <w:p w:rsidR="004F7FE3" w:rsidRPr="005731B9" w:rsidRDefault="004F7FE3" w:rsidP="005C75ED">
      <w:pPr>
        <w:ind w:firstLine="709"/>
        <w:jc w:val="both"/>
        <w:rPr>
          <w:rFonts w:ascii="Times New Roman" w:hAnsi="Times New Roman" w:cs="Times New Roman"/>
          <w:sz w:val="26"/>
          <w:szCs w:val="26"/>
        </w:rPr>
      </w:pPr>
      <w:r w:rsidRPr="005731B9">
        <w:rPr>
          <w:rFonts w:ascii="Times New Roman" w:hAnsi="Times New Roman" w:cs="Times New Roman"/>
          <w:sz w:val="26"/>
          <w:szCs w:val="26"/>
        </w:rPr>
        <w:t xml:space="preserve">     В основу формування обсягів доходів і видатків бюджету Бериславської міської територіальної громади на 2022 рік покладено вимоги положень Конституції України, Податкового кодексу України, Бюджетного кодексу України, інших законодавчих актів, що стосуються місцевих бюджетів та міжбюджетних відносин. При складанні  дохідної частини бюджету міської територіальної громади на 2022 рік було враховано:</w:t>
      </w:r>
    </w:p>
    <w:p w:rsidR="004F7FE3" w:rsidRPr="005731B9" w:rsidRDefault="004F7FE3" w:rsidP="005C75ED">
      <w:pPr>
        <w:numPr>
          <w:ilvl w:val="0"/>
          <w:numId w:val="30"/>
        </w:numPr>
        <w:tabs>
          <w:tab w:val="num" w:pos="0"/>
        </w:tabs>
        <w:suppressAutoHyphens w:val="0"/>
        <w:ind w:left="0" w:firstLine="720"/>
        <w:jc w:val="both"/>
        <w:rPr>
          <w:rFonts w:ascii="Times New Roman" w:hAnsi="Times New Roman" w:cs="Times New Roman"/>
          <w:sz w:val="26"/>
          <w:szCs w:val="26"/>
        </w:rPr>
      </w:pPr>
      <w:r w:rsidRPr="005731B9">
        <w:rPr>
          <w:rFonts w:ascii="Times New Roman" w:hAnsi="Times New Roman" w:cs="Times New Roman"/>
          <w:sz w:val="26"/>
          <w:szCs w:val="26"/>
        </w:rPr>
        <w:t>статистичні показники, які використовуються при розрахунку прогнозних надходжень податків та зборів, зокрема за 2020 рік, очікувані макропоказники Мінекономрозвитку на 2021 рік та прогнозні на 2022 рік;</w:t>
      </w:r>
    </w:p>
    <w:p w:rsidR="004F7FE3" w:rsidRPr="005731B9" w:rsidRDefault="004F7FE3" w:rsidP="005C75ED">
      <w:pPr>
        <w:numPr>
          <w:ilvl w:val="0"/>
          <w:numId w:val="30"/>
        </w:numPr>
        <w:tabs>
          <w:tab w:val="num" w:pos="0"/>
        </w:tabs>
        <w:suppressAutoHyphens w:val="0"/>
        <w:ind w:left="0" w:firstLine="720"/>
        <w:jc w:val="both"/>
        <w:rPr>
          <w:rFonts w:ascii="Times New Roman" w:hAnsi="Times New Roman" w:cs="Times New Roman"/>
          <w:sz w:val="26"/>
          <w:szCs w:val="26"/>
        </w:rPr>
      </w:pPr>
      <w:r w:rsidRPr="005731B9">
        <w:rPr>
          <w:rFonts w:ascii="Times New Roman" w:hAnsi="Times New Roman" w:cs="Times New Roman"/>
          <w:bCs/>
          <w:sz w:val="26"/>
          <w:szCs w:val="26"/>
        </w:rPr>
        <w:t>рішення Бериславської міської ради про встановлення на території громади місцевих податків і зборів та їх ставок;</w:t>
      </w:r>
    </w:p>
    <w:p w:rsidR="004F7FE3" w:rsidRPr="005731B9" w:rsidRDefault="004F7FE3" w:rsidP="005C75ED">
      <w:pPr>
        <w:numPr>
          <w:ilvl w:val="0"/>
          <w:numId w:val="30"/>
        </w:numPr>
        <w:tabs>
          <w:tab w:val="num" w:pos="0"/>
          <w:tab w:val="num" w:pos="928"/>
          <w:tab w:val="num" w:pos="1080"/>
        </w:tabs>
        <w:suppressAutoHyphens w:val="0"/>
        <w:ind w:left="0" w:firstLine="720"/>
        <w:jc w:val="both"/>
        <w:rPr>
          <w:rFonts w:ascii="Times New Roman" w:hAnsi="Times New Roman" w:cs="Times New Roman"/>
          <w:bCs/>
          <w:sz w:val="26"/>
          <w:szCs w:val="26"/>
          <w:bdr w:val="none" w:sz="0" w:space="0" w:color="auto" w:frame="1"/>
        </w:rPr>
      </w:pPr>
      <w:r w:rsidRPr="005731B9">
        <w:rPr>
          <w:rFonts w:ascii="Times New Roman" w:hAnsi="Times New Roman" w:cs="Times New Roman"/>
          <w:bCs/>
          <w:sz w:val="26"/>
          <w:szCs w:val="26"/>
        </w:rPr>
        <w:t>фактичне виконання дохідної частини бюджету Бериславської міської територіальної громади за результатами 2020 року, 10 місяців 2021 року та очікувані надходження 2021 року;</w:t>
      </w:r>
    </w:p>
    <w:p w:rsidR="004F7FE3" w:rsidRPr="005731B9" w:rsidRDefault="004F7FE3" w:rsidP="005C75ED">
      <w:pPr>
        <w:numPr>
          <w:ilvl w:val="0"/>
          <w:numId w:val="30"/>
        </w:numPr>
        <w:tabs>
          <w:tab w:val="num" w:pos="0"/>
          <w:tab w:val="num" w:pos="928"/>
          <w:tab w:val="num" w:pos="1080"/>
        </w:tabs>
        <w:suppressAutoHyphens w:val="0"/>
        <w:ind w:left="0" w:firstLine="720"/>
        <w:jc w:val="both"/>
        <w:rPr>
          <w:rFonts w:ascii="Times New Roman" w:hAnsi="Times New Roman" w:cs="Times New Roman"/>
          <w:bCs/>
          <w:sz w:val="26"/>
          <w:szCs w:val="26"/>
          <w:bdr w:val="none" w:sz="0" w:space="0" w:color="auto" w:frame="1"/>
        </w:rPr>
      </w:pPr>
      <w:r w:rsidRPr="005731B9">
        <w:rPr>
          <w:rFonts w:ascii="Times New Roman" w:hAnsi="Times New Roman" w:cs="Times New Roman"/>
          <w:sz w:val="26"/>
          <w:szCs w:val="26"/>
        </w:rPr>
        <w:t xml:space="preserve">Основні показники підвищення державних соціальних стандартів, передбачених </w:t>
      </w:r>
      <w:r w:rsidRPr="005731B9">
        <w:rPr>
          <w:rFonts w:ascii="Times New Roman" w:hAnsi="Times New Roman" w:cs="Times New Roman"/>
          <w:bCs/>
          <w:sz w:val="26"/>
          <w:szCs w:val="26"/>
          <w:bdr w:val="none" w:sz="0" w:space="0" w:color="auto" w:frame="1"/>
        </w:rPr>
        <w:t>Законом України «Про Державний бюджет України на 2022 рік»:</w:t>
      </w:r>
    </w:p>
    <w:p w:rsidR="004F7FE3" w:rsidRPr="005731B9" w:rsidRDefault="004F7FE3" w:rsidP="005C75ED">
      <w:pPr>
        <w:pStyle w:val="ListParagraph"/>
        <w:numPr>
          <w:ilvl w:val="0"/>
          <w:numId w:val="31"/>
        </w:numPr>
        <w:tabs>
          <w:tab w:val="left" w:pos="993"/>
          <w:tab w:val="left" w:pos="8188"/>
        </w:tabs>
        <w:suppressAutoHyphens w:val="0"/>
        <w:ind w:left="928"/>
        <w:jc w:val="both"/>
        <w:outlineLvl w:val="2"/>
        <w:rPr>
          <w:sz w:val="26"/>
          <w:szCs w:val="26"/>
        </w:rPr>
      </w:pPr>
      <w:r w:rsidRPr="005731B9">
        <w:rPr>
          <w:sz w:val="26"/>
          <w:szCs w:val="26"/>
        </w:rPr>
        <w:t>Індекс споживчих цін (ІСЦ): грудень до грудня попереднього року - 106,2%;</w:t>
      </w:r>
    </w:p>
    <w:p w:rsidR="004F7FE3" w:rsidRPr="005731B9" w:rsidRDefault="004F7FE3" w:rsidP="005C75ED">
      <w:pPr>
        <w:pStyle w:val="ListParagraph"/>
        <w:numPr>
          <w:ilvl w:val="0"/>
          <w:numId w:val="31"/>
        </w:numPr>
        <w:tabs>
          <w:tab w:val="left" w:pos="993"/>
          <w:tab w:val="left" w:pos="8188"/>
        </w:tabs>
        <w:suppressAutoHyphens w:val="0"/>
        <w:ind w:left="928"/>
        <w:jc w:val="both"/>
        <w:outlineLvl w:val="2"/>
        <w:rPr>
          <w:sz w:val="26"/>
          <w:szCs w:val="26"/>
        </w:rPr>
      </w:pPr>
      <w:r w:rsidRPr="005731B9">
        <w:rPr>
          <w:sz w:val="26"/>
          <w:szCs w:val="26"/>
        </w:rPr>
        <w:t>Індекс цін виробників (ІЦВ): грудень до грудня попереднього року - 107,8%.</w:t>
      </w:r>
    </w:p>
    <w:p w:rsidR="004F7FE3" w:rsidRPr="005731B9" w:rsidRDefault="004F7FE3" w:rsidP="005C75ED">
      <w:pPr>
        <w:pStyle w:val="ListParagraph"/>
        <w:numPr>
          <w:ilvl w:val="0"/>
          <w:numId w:val="28"/>
        </w:numPr>
        <w:tabs>
          <w:tab w:val="left" w:pos="851"/>
        </w:tabs>
        <w:suppressAutoHyphens w:val="0"/>
        <w:ind w:left="0" w:firstLine="709"/>
        <w:contextualSpacing/>
        <w:jc w:val="both"/>
        <w:rPr>
          <w:sz w:val="26"/>
          <w:szCs w:val="26"/>
        </w:rPr>
      </w:pPr>
      <w:r w:rsidRPr="005731B9">
        <w:rPr>
          <w:sz w:val="26"/>
          <w:szCs w:val="26"/>
        </w:rPr>
        <w:t xml:space="preserve">Прогнозний прожитковий мінімум на 2022 рік: </w:t>
      </w:r>
    </w:p>
    <w:tbl>
      <w:tblPr>
        <w:tblpPr w:leftFromText="180" w:rightFromText="180" w:vertAnchor="text" w:tblpX="108" w:tblpY="1"/>
        <w:tblOverlap w:val="never"/>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95"/>
        <w:gridCol w:w="1276"/>
        <w:gridCol w:w="1418"/>
        <w:gridCol w:w="1136"/>
      </w:tblGrid>
      <w:tr w:rsidR="004F7FE3" w:rsidRPr="0019752E" w:rsidTr="005C75ED">
        <w:trPr>
          <w:trHeight w:val="92"/>
        </w:trPr>
        <w:tc>
          <w:tcPr>
            <w:tcW w:w="5495" w:type="dxa"/>
          </w:tcPr>
          <w:p w:rsidR="004F7FE3" w:rsidRPr="0019752E" w:rsidRDefault="004F7FE3" w:rsidP="005C75ED">
            <w:pPr>
              <w:rPr>
                <w:sz w:val="28"/>
                <w:szCs w:val="28"/>
              </w:rPr>
            </w:pPr>
          </w:p>
        </w:tc>
        <w:tc>
          <w:tcPr>
            <w:tcW w:w="1276" w:type="dxa"/>
          </w:tcPr>
          <w:p w:rsidR="004F7FE3" w:rsidRPr="002A7929" w:rsidRDefault="004F7FE3" w:rsidP="005C75ED">
            <w:pPr>
              <w:ind w:right="40"/>
              <w:jc w:val="center"/>
              <w:rPr>
                <w:spacing w:val="-4"/>
                <w:sz w:val="20"/>
                <w:szCs w:val="20"/>
              </w:rPr>
            </w:pPr>
            <w:r w:rsidRPr="002A7929">
              <w:rPr>
                <w:spacing w:val="-4"/>
                <w:w w:val="97"/>
                <w:sz w:val="20"/>
                <w:szCs w:val="20"/>
              </w:rPr>
              <w:t>із січня</w:t>
            </w:r>
          </w:p>
        </w:tc>
        <w:tc>
          <w:tcPr>
            <w:tcW w:w="1418" w:type="dxa"/>
          </w:tcPr>
          <w:p w:rsidR="004F7FE3" w:rsidRPr="002A7929" w:rsidRDefault="004F7FE3" w:rsidP="005C75ED">
            <w:pPr>
              <w:jc w:val="center"/>
              <w:rPr>
                <w:sz w:val="20"/>
                <w:szCs w:val="20"/>
              </w:rPr>
            </w:pPr>
            <w:r w:rsidRPr="002A7929">
              <w:rPr>
                <w:w w:val="99"/>
                <w:sz w:val="20"/>
                <w:szCs w:val="20"/>
              </w:rPr>
              <w:t>з липня</w:t>
            </w:r>
          </w:p>
        </w:tc>
        <w:tc>
          <w:tcPr>
            <w:tcW w:w="1136" w:type="dxa"/>
          </w:tcPr>
          <w:p w:rsidR="004F7FE3" w:rsidRPr="002A7929" w:rsidRDefault="004F7FE3" w:rsidP="005C75ED">
            <w:pPr>
              <w:ind w:left="-113" w:right="-106"/>
              <w:jc w:val="center"/>
              <w:rPr>
                <w:sz w:val="20"/>
                <w:szCs w:val="20"/>
              </w:rPr>
            </w:pPr>
            <w:r w:rsidRPr="002A7929">
              <w:rPr>
                <w:w w:val="93"/>
                <w:sz w:val="20"/>
                <w:szCs w:val="20"/>
              </w:rPr>
              <w:t>з грудня</w:t>
            </w:r>
          </w:p>
        </w:tc>
      </w:tr>
      <w:tr w:rsidR="004F7FE3" w:rsidRPr="0019752E" w:rsidTr="005C75ED">
        <w:trPr>
          <w:trHeight w:val="181"/>
        </w:trPr>
        <w:tc>
          <w:tcPr>
            <w:tcW w:w="5495" w:type="dxa"/>
          </w:tcPr>
          <w:p w:rsidR="004F7FE3" w:rsidRPr="002A7929" w:rsidRDefault="004F7FE3" w:rsidP="005C75ED">
            <w:pPr>
              <w:rPr>
                <w:sz w:val="26"/>
                <w:szCs w:val="26"/>
              </w:rPr>
            </w:pPr>
            <w:r w:rsidRPr="002A7929">
              <w:rPr>
                <w:sz w:val="26"/>
                <w:szCs w:val="26"/>
              </w:rPr>
              <w:t>Прожитковий мінімум, грн:</w:t>
            </w:r>
          </w:p>
          <w:p w:rsidR="004F7FE3" w:rsidRPr="002A7929" w:rsidRDefault="004F7FE3" w:rsidP="005C75ED">
            <w:pPr>
              <w:ind w:right="20"/>
              <w:rPr>
                <w:sz w:val="26"/>
                <w:szCs w:val="26"/>
              </w:rPr>
            </w:pPr>
            <w:r w:rsidRPr="002A7929">
              <w:rPr>
                <w:sz w:val="26"/>
                <w:szCs w:val="26"/>
              </w:rPr>
              <w:t>на одну особу</w:t>
            </w:r>
          </w:p>
        </w:tc>
        <w:tc>
          <w:tcPr>
            <w:tcW w:w="1276" w:type="dxa"/>
          </w:tcPr>
          <w:p w:rsidR="004F7FE3" w:rsidRPr="002A7929" w:rsidRDefault="004F7FE3" w:rsidP="005C75ED">
            <w:pPr>
              <w:ind w:right="100"/>
              <w:jc w:val="center"/>
              <w:rPr>
                <w:sz w:val="26"/>
                <w:szCs w:val="26"/>
              </w:rPr>
            </w:pPr>
            <w:r w:rsidRPr="002A7929">
              <w:rPr>
                <w:sz w:val="26"/>
                <w:szCs w:val="26"/>
              </w:rPr>
              <w:t>2 393</w:t>
            </w:r>
          </w:p>
        </w:tc>
        <w:tc>
          <w:tcPr>
            <w:tcW w:w="1418" w:type="dxa"/>
          </w:tcPr>
          <w:p w:rsidR="004F7FE3" w:rsidRPr="002A7929" w:rsidRDefault="004F7FE3" w:rsidP="005C75ED">
            <w:pPr>
              <w:ind w:right="220"/>
              <w:jc w:val="center"/>
              <w:rPr>
                <w:sz w:val="26"/>
                <w:szCs w:val="26"/>
              </w:rPr>
            </w:pPr>
            <w:r w:rsidRPr="002A7929">
              <w:rPr>
                <w:sz w:val="26"/>
                <w:szCs w:val="26"/>
              </w:rPr>
              <w:t>2 508</w:t>
            </w:r>
          </w:p>
        </w:tc>
        <w:tc>
          <w:tcPr>
            <w:tcW w:w="1136" w:type="dxa"/>
          </w:tcPr>
          <w:p w:rsidR="004F7FE3" w:rsidRPr="002A7929" w:rsidRDefault="004F7FE3" w:rsidP="005C75ED">
            <w:pPr>
              <w:ind w:right="160"/>
              <w:jc w:val="center"/>
              <w:rPr>
                <w:sz w:val="26"/>
                <w:szCs w:val="26"/>
              </w:rPr>
            </w:pPr>
            <w:r w:rsidRPr="002A7929">
              <w:rPr>
                <w:sz w:val="26"/>
                <w:szCs w:val="26"/>
              </w:rPr>
              <w:t>2 589</w:t>
            </w:r>
          </w:p>
        </w:tc>
      </w:tr>
      <w:tr w:rsidR="004F7FE3" w:rsidRPr="0019752E" w:rsidTr="005C75ED">
        <w:trPr>
          <w:trHeight w:val="70"/>
        </w:trPr>
        <w:tc>
          <w:tcPr>
            <w:tcW w:w="5495" w:type="dxa"/>
          </w:tcPr>
          <w:p w:rsidR="004F7FE3" w:rsidRPr="002A7929" w:rsidRDefault="004F7FE3" w:rsidP="005C75ED">
            <w:pPr>
              <w:ind w:right="20"/>
              <w:rPr>
                <w:sz w:val="26"/>
                <w:szCs w:val="26"/>
              </w:rPr>
            </w:pPr>
            <w:r w:rsidRPr="002A7929">
              <w:rPr>
                <w:sz w:val="26"/>
                <w:szCs w:val="26"/>
              </w:rPr>
              <w:t>для дітей віком до 6 років</w:t>
            </w:r>
          </w:p>
        </w:tc>
        <w:tc>
          <w:tcPr>
            <w:tcW w:w="1276" w:type="dxa"/>
          </w:tcPr>
          <w:p w:rsidR="004F7FE3" w:rsidRPr="002A7929" w:rsidRDefault="004F7FE3" w:rsidP="005C75ED">
            <w:pPr>
              <w:ind w:right="100"/>
              <w:jc w:val="center"/>
              <w:rPr>
                <w:sz w:val="26"/>
                <w:szCs w:val="26"/>
              </w:rPr>
            </w:pPr>
            <w:r w:rsidRPr="002A7929">
              <w:rPr>
                <w:sz w:val="26"/>
                <w:szCs w:val="26"/>
              </w:rPr>
              <w:t>2 100</w:t>
            </w:r>
          </w:p>
        </w:tc>
        <w:tc>
          <w:tcPr>
            <w:tcW w:w="1418" w:type="dxa"/>
          </w:tcPr>
          <w:p w:rsidR="004F7FE3" w:rsidRPr="002A7929" w:rsidRDefault="004F7FE3" w:rsidP="005C75ED">
            <w:pPr>
              <w:ind w:right="220"/>
              <w:jc w:val="center"/>
              <w:rPr>
                <w:sz w:val="26"/>
                <w:szCs w:val="26"/>
              </w:rPr>
            </w:pPr>
            <w:r w:rsidRPr="002A7929">
              <w:rPr>
                <w:sz w:val="26"/>
                <w:szCs w:val="26"/>
              </w:rPr>
              <w:t>2 201</w:t>
            </w:r>
          </w:p>
        </w:tc>
        <w:tc>
          <w:tcPr>
            <w:tcW w:w="1136" w:type="dxa"/>
          </w:tcPr>
          <w:p w:rsidR="004F7FE3" w:rsidRPr="002A7929" w:rsidRDefault="004F7FE3" w:rsidP="005C75ED">
            <w:pPr>
              <w:ind w:right="160"/>
              <w:jc w:val="center"/>
              <w:rPr>
                <w:sz w:val="26"/>
                <w:szCs w:val="26"/>
              </w:rPr>
            </w:pPr>
            <w:r w:rsidRPr="002A7929">
              <w:rPr>
                <w:sz w:val="26"/>
                <w:szCs w:val="26"/>
              </w:rPr>
              <w:t>2 272</w:t>
            </w:r>
          </w:p>
        </w:tc>
      </w:tr>
      <w:tr w:rsidR="004F7FE3" w:rsidRPr="0019752E" w:rsidTr="005C75ED">
        <w:trPr>
          <w:trHeight w:val="70"/>
        </w:trPr>
        <w:tc>
          <w:tcPr>
            <w:tcW w:w="5495" w:type="dxa"/>
          </w:tcPr>
          <w:p w:rsidR="004F7FE3" w:rsidRPr="002A7929" w:rsidRDefault="004F7FE3" w:rsidP="005C75ED">
            <w:pPr>
              <w:ind w:right="20"/>
              <w:rPr>
                <w:sz w:val="26"/>
                <w:szCs w:val="26"/>
              </w:rPr>
            </w:pPr>
            <w:r w:rsidRPr="002A7929">
              <w:rPr>
                <w:sz w:val="26"/>
                <w:szCs w:val="26"/>
              </w:rPr>
              <w:t>для дітей віком від 6 до 18 років</w:t>
            </w:r>
          </w:p>
        </w:tc>
        <w:tc>
          <w:tcPr>
            <w:tcW w:w="1276" w:type="dxa"/>
          </w:tcPr>
          <w:p w:rsidR="004F7FE3" w:rsidRPr="002A7929" w:rsidRDefault="004F7FE3" w:rsidP="005C75ED">
            <w:pPr>
              <w:ind w:right="100"/>
              <w:jc w:val="center"/>
              <w:rPr>
                <w:sz w:val="26"/>
                <w:szCs w:val="26"/>
              </w:rPr>
            </w:pPr>
            <w:r w:rsidRPr="002A7929">
              <w:rPr>
                <w:sz w:val="26"/>
                <w:szCs w:val="26"/>
              </w:rPr>
              <w:t>2 618</w:t>
            </w:r>
          </w:p>
        </w:tc>
        <w:tc>
          <w:tcPr>
            <w:tcW w:w="1418" w:type="dxa"/>
          </w:tcPr>
          <w:p w:rsidR="004F7FE3" w:rsidRPr="002A7929" w:rsidRDefault="004F7FE3" w:rsidP="005C75ED">
            <w:pPr>
              <w:ind w:right="220"/>
              <w:jc w:val="center"/>
              <w:rPr>
                <w:sz w:val="26"/>
                <w:szCs w:val="26"/>
              </w:rPr>
            </w:pPr>
            <w:r w:rsidRPr="002A7929">
              <w:rPr>
                <w:sz w:val="26"/>
                <w:szCs w:val="26"/>
              </w:rPr>
              <w:t>2 744</w:t>
            </w:r>
          </w:p>
        </w:tc>
        <w:tc>
          <w:tcPr>
            <w:tcW w:w="1136" w:type="dxa"/>
          </w:tcPr>
          <w:p w:rsidR="004F7FE3" w:rsidRPr="002A7929" w:rsidRDefault="004F7FE3" w:rsidP="005C75ED">
            <w:pPr>
              <w:ind w:right="160"/>
              <w:jc w:val="center"/>
              <w:rPr>
                <w:sz w:val="26"/>
                <w:szCs w:val="26"/>
              </w:rPr>
            </w:pPr>
            <w:r w:rsidRPr="002A7929">
              <w:rPr>
                <w:sz w:val="26"/>
                <w:szCs w:val="26"/>
              </w:rPr>
              <w:t>2 833</w:t>
            </w:r>
          </w:p>
        </w:tc>
      </w:tr>
      <w:tr w:rsidR="004F7FE3" w:rsidRPr="0019752E" w:rsidTr="005C75ED">
        <w:trPr>
          <w:trHeight w:val="70"/>
        </w:trPr>
        <w:tc>
          <w:tcPr>
            <w:tcW w:w="5495" w:type="dxa"/>
          </w:tcPr>
          <w:p w:rsidR="004F7FE3" w:rsidRPr="002A7929" w:rsidRDefault="004F7FE3" w:rsidP="005C75ED">
            <w:pPr>
              <w:ind w:right="20"/>
              <w:rPr>
                <w:sz w:val="26"/>
                <w:szCs w:val="26"/>
              </w:rPr>
            </w:pPr>
            <w:r w:rsidRPr="002A7929">
              <w:rPr>
                <w:sz w:val="26"/>
                <w:szCs w:val="26"/>
              </w:rPr>
              <w:t>для працездатних осіб</w:t>
            </w:r>
          </w:p>
        </w:tc>
        <w:tc>
          <w:tcPr>
            <w:tcW w:w="1276" w:type="dxa"/>
          </w:tcPr>
          <w:p w:rsidR="004F7FE3" w:rsidRPr="002A7929" w:rsidRDefault="004F7FE3" w:rsidP="005C75ED">
            <w:pPr>
              <w:ind w:right="100"/>
              <w:jc w:val="center"/>
              <w:rPr>
                <w:sz w:val="26"/>
                <w:szCs w:val="26"/>
              </w:rPr>
            </w:pPr>
            <w:r w:rsidRPr="002A7929">
              <w:rPr>
                <w:sz w:val="26"/>
                <w:szCs w:val="26"/>
              </w:rPr>
              <w:t>2 481</w:t>
            </w:r>
          </w:p>
        </w:tc>
        <w:tc>
          <w:tcPr>
            <w:tcW w:w="1418" w:type="dxa"/>
          </w:tcPr>
          <w:p w:rsidR="004F7FE3" w:rsidRPr="002A7929" w:rsidRDefault="004F7FE3" w:rsidP="005C75ED">
            <w:pPr>
              <w:ind w:right="220"/>
              <w:jc w:val="center"/>
              <w:rPr>
                <w:sz w:val="26"/>
                <w:szCs w:val="26"/>
              </w:rPr>
            </w:pPr>
            <w:r w:rsidRPr="002A7929">
              <w:rPr>
                <w:sz w:val="26"/>
                <w:szCs w:val="26"/>
              </w:rPr>
              <w:t>2 600</w:t>
            </w:r>
          </w:p>
        </w:tc>
        <w:tc>
          <w:tcPr>
            <w:tcW w:w="1136" w:type="dxa"/>
          </w:tcPr>
          <w:p w:rsidR="004F7FE3" w:rsidRPr="002A7929" w:rsidRDefault="004F7FE3" w:rsidP="005C75ED">
            <w:pPr>
              <w:ind w:right="160"/>
              <w:jc w:val="center"/>
              <w:rPr>
                <w:sz w:val="26"/>
                <w:szCs w:val="26"/>
              </w:rPr>
            </w:pPr>
            <w:r w:rsidRPr="002A7929">
              <w:rPr>
                <w:sz w:val="26"/>
                <w:szCs w:val="26"/>
              </w:rPr>
              <w:t>2 684</w:t>
            </w:r>
          </w:p>
        </w:tc>
      </w:tr>
      <w:tr w:rsidR="004F7FE3" w:rsidRPr="0019752E" w:rsidTr="005C75ED">
        <w:trPr>
          <w:trHeight w:val="70"/>
        </w:trPr>
        <w:tc>
          <w:tcPr>
            <w:tcW w:w="5495" w:type="dxa"/>
          </w:tcPr>
          <w:p w:rsidR="004F7FE3" w:rsidRPr="002A7929" w:rsidRDefault="004F7FE3" w:rsidP="005C75ED">
            <w:pPr>
              <w:ind w:right="20"/>
              <w:rPr>
                <w:sz w:val="26"/>
                <w:szCs w:val="26"/>
              </w:rPr>
            </w:pPr>
            <w:r w:rsidRPr="002A7929">
              <w:rPr>
                <w:sz w:val="26"/>
                <w:szCs w:val="26"/>
              </w:rPr>
              <w:t>для осіб, які втратили працездатність</w:t>
            </w:r>
          </w:p>
        </w:tc>
        <w:tc>
          <w:tcPr>
            <w:tcW w:w="1276" w:type="dxa"/>
          </w:tcPr>
          <w:p w:rsidR="004F7FE3" w:rsidRPr="002A7929" w:rsidRDefault="004F7FE3" w:rsidP="005C75ED">
            <w:pPr>
              <w:ind w:right="100"/>
              <w:jc w:val="center"/>
              <w:rPr>
                <w:sz w:val="26"/>
                <w:szCs w:val="26"/>
              </w:rPr>
            </w:pPr>
            <w:r w:rsidRPr="002A7929">
              <w:rPr>
                <w:sz w:val="26"/>
                <w:szCs w:val="26"/>
              </w:rPr>
              <w:t>1 934</w:t>
            </w:r>
          </w:p>
        </w:tc>
        <w:tc>
          <w:tcPr>
            <w:tcW w:w="1418" w:type="dxa"/>
          </w:tcPr>
          <w:p w:rsidR="004F7FE3" w:rsidRPr="002A7929" w:rsidRDefault="004F7FE3" w:rsidP="005C75ED">
            <w:pPr>
              <w:ind w:right="220"/>
              <w:jc w:val="center"/>
              <w:rPr>
                <w:sz w:val="26"/>
                <w:szCs w:val="26"/>
              </w:rPr>
            </w:pPr>
            <w:r w:rsidRPr="002A7929">
              <w:rPr>
                <w:sz w:val="26"/>
                <w:szCs w:val="26"/>
              </w:rPr>
              <w:t>2 027</w:t>
            </w:r>
          </w:p>
        </w:tc>
        <w:tc>
          <w:tcPr>
            <w:tcW w:w="1136" w:type="dxa"/>
          </w:tcPr>
          <w:p w:rsidR="004F7FE3" w:rsidRPr="002A7929" w:rsidRDefault="004F7FE3" w:rsidP="005C75ED">
            <w:pPr>
              <w:ind w:right="160"/>
              <w:jc w:val="center"/>
              <w:rPr>
                <w:sz w:val="26"/>
                <w:szCs w:val="26"/>
              </w:rPr>
            </w:pPr>
            <w:r w:rsidRPr="002A7929">
              <w:rPr>
                <w:sz w:val="26"/>
                <w:szCs w:val="26"/>
              </w:rPr>
              <w:t>2 093</w:t>
            </w:r>
          </w:p>
        </w:tc>
      </w:tr>
    </w:tbl>
    <w:p w:rsidR="004F7FE3" w:rsidRPr="00CD6A89" w:rsidRDefault="004F7FE3" w:rsidP="005C75ED">
      <w:pPr>
        <w:shd w:val="clear" w:color="auto" w:fill="FFFFFF"/>
        <w:ind w:firstLine="709"/>
        <w:jc w:val="both"/>
        <w:textAlignment w:val="baseline"/>
        <w:rPr>
          <w:rFonts w:ascii="Times New Roman" w:hAnsi="Times New Roman" w:cs="Times New Roman"/>
          <w:b/>
          <w:bCs/>
          <w:kern w:val="0"/>
          <w:sz w:val="28"/>
          <w:szCs w:val="28"/>
          <w:lang w:val="ru-RU" w:eastAsia="uk-UA" w:bidi="ar-SA"/>
        </w:rPr>
      </w:pPr>
      <w:r>
        <w:rPr>
          <w:rFonts w:ascii="Times New Roman" w:hAnsi="Times New Roman" w:cs="Times New Roman"/>
          <w:b/>
          <w:bCs/>
          <w:kern w:val="0"/>
          <w:sz w:val="28"/>
          <w:szCs w:val="28"/>
          <w:lang w:val="ru-RU" w:eastAsia="uk-UA" w:bidi="ar-SA"/>
        </w:rPr>
        <w:t>ПРОМИСЛОВІСТЬ</w:t>
      </w:r>
      <w:r w:rsidRPr="00CD6A89">
        <w:rPr>
          <w:rFonts w:ascii="Times New Roman" w:hAnsi="Times New Roman" w:cs="Times New Roman"/>
          <w:b/>
          <w:bCs/>
          <w:kern w:val="0"/>
          <w:sz w:val="28"/>
          <w:szCs w:val="28"/>
          <w:lang w:val="ru-RU" w:eastAsia="uk-UA" w:bidi="ar-SA"/>
        </w:rPr>
        <w:t xml:space="preserve"> </w:t>
      </w:r>
    </w:p>
    <w:p w:rsidR="004F7FE3" w:rsidRPr="005731B9" w:rsidRDefault="004F7FE3" w:rsidP="005C75ED">
      <w:pPr>
        <w:shd w:val="clear" w:color="auto" w:fill="FFFFFF"/>
        <w:ind w:firstLine="709"/>
        <w:jc w:val="both"/>
        <w:textAlignment w:val="baseline"/>
        <w:rPr>
          <w:rFonts w:ascii="Times New Roman" w:hAnsi="Times New Roman" w:cs="Times New Roman"/>
          <w:sz w:val="26"/>
          <w:szCs w:val="26"/>
          <w:lang w:eastAsia="uk-UA"/>
        </w:rPr>
      </w:pPr>
      <w:r w:rsidRPr="005731B9">
        <w:rPr>
          <w:rFonts w:ascii="Times New Roman" w:hAnsi="Times New Roman"/>
          <w:sz w:val="26"/>
          <w:szCs w:val="26"/>
          <w:lang w:eastAsia="uk-UA"/>
        </w:rPr>
        <w:t>На території громади працюють 5 промислових підприємств.</w:t>
      </w:r>
      <w:r w:rsidRPr="005731B9">
        <w:rPr>
          <w:sz w:val="26"/>
          <w:szCs w:val="26"/>
        </w:rPr>
        <w:t xml:space="preserve"> </w:t>
      </w:r>
      <w:r w:rsidRPr="005731B9">
        <w:rPr>
          <w:rFonts w:ascii="Times New Roman" w:hAnsi="Times New Roman" w:cs="Times New Roman"/>
          <w:sz w:val="26"/>
          <w:szCs w:val="26"/>
        </w:rPr>
        <w:t xml:space="preserve">Найбільш розвинутими галузями промисловості </w:t>
      </w:r>
      <w:r w:rsidRPr="005731B9">
        <w:rPr>
          <w:rFonts w:ascii="Times New Roman" w:hAnsi="Times New Roman"/>
          <w:sz w:val="26"/>
          <w:szCs w:val="26"/>
          <w:lang w:eastAsia="uk-UA"/>
        </w:rPr>
        <w:t xml:space="preserve">Бериславської МТГ </w:t>
      </w:r>
      <w:r w:rsidRPr="005731B9">
        <w:rPr>
          <w:rFonts w:ascii="Times New Roman" w:hAnsi="Times New Roman" w:cs="Times New Roman"/>
          <w:sz w:val="26"/>
          <w:szCs w:val="26"/>
        </w:rPr>
        <w:t xml:space="preserve">є: машинобудівна (виробництво запасних частин для тепловозних дизелів та рухомого складу) </w:t>
      </w:r>
      <w:r w:rsidRPr="005731B9">
        <w:rPr>
          <w:rFonts w:ascii="Times New Roman" w:hAnsi="Times New Roman"/>
          <w:noProof/>
          <w:sz w:val="26"/>
          <w:szCs w:val="26"/>
        </w:rPr>
        <w:t>та</w:t>
      </w:r>
      <w:r w:rsidRPr="005731B9">
        <w:rPr>
          <w:rFonts w:ascii="Times New Roman" w:hAnsi="Times New Roman" w:cs="Times New Roman"/>
          <w:sz w:val="26"/>
          <w:szCs w:val="26"/>
        </w:rPr>
        <w:t xml:space="preserve"> харчова (виробництво хліба та хлібобулочних виробів). </w:t>
      </w:r>
    </w:p>
    <w:p w:rsidR="004F7FE3" w:rsidRPr="005731B9" w:rsidRDefault="004F7FE3" w:rsidP="005C75ED">
      <w:pPr>
        <w:tabs>
          <w:tab w:val="left" w:pos="1134"/>
        </w:tabs>
        <w:ind w:firstLine="720"/>
        <w:jc w:val="both"/>
        <w:rPr>
          <w:rFonts w:ascii="Times New Roman" w:hAnsi="Times New Roman" w:cs="Times New Roman"/>
          <w:noProof/>
          <w:sz w:val="26"/>
          <w:szCs w:val="26"/>
        </w:rPr>
      </w:pPr>
      <w:r w:rsidRPr="005731B9">
        <w:rPr>
          <w:rFonts w:ascii="Times New Roman" w:hAnsi="Times New Roman"/>
          <w:noProof/>
          <w:sz w:val="26"/>
          <w:szCs w:val="26"/>
        </w:rPr>
        <w:t>ПАТ «Бериславський машинбудівний завод» протягом 2020 року реалізовано продукції на суму 369043,6 тис.грн, у тому числі експортна продукція складає 102102,5 тис.грн. Питома вага експортної продукції у загальному обсязі реалізації склала 27,7% до підприємств Росії, Латвії Єстонії, Болгарії та Польші. На 2021 рік плановий обсяг реалізації продукції складає 417123,5 тис.грн, темп росту в порівнянні з 2020 роком становить 113%.</w:t>
      </w:r>
      <w:r w:rsidRPr="005731B9">
        <w:rPr>
          <w:rFonts w:ascii="Times New Roman" w:hAnsi="Times New Roman" w:cs="Times New Roman"/>
          <w:noProof/>
          <w:sz w:val="26"/>
          <w:szCs w:val="26"/>
        </w:rPr>
        <w:t xml:space="preserve"> </w:t>
      </w:r>
    </w:p>
    <w:p w:rsidR="004F7FE3" w:rsidRPr="005731B9" w:rsidRDefault="004F7FE3" w:rsidP="005C75ED">
      <w:pPr>
        <w:tabs>
          <w:tab w:val="left" w:pos="1134"/>
        </w:tabs>
        <w:ind w:firstLine="720"/>
        <w:jc w:val="both"/>
        <w:rPr>
          <w:rFonts w:ascii="Times New Roman" w:hAnsi="Times New Roman" w:cs="Times New Roman"/>
          <w:noProof/>
          <w:sz w:val="26"/>
          <w:szCs w:val="26"/>
        </w:rPr>
      </w:pPr>
      <w:r w:rsidRPr="005731B9">
        <w:rPr>
          <w:rFonts w:ascii="Times New Roman" w:hAnsi="Times New Roman" w:cs="Times New Roman"/>
          <w:noProof/>
          <w:sz w:val="26"/>
          <w:szCs w:val="26"/>
        </w:rPr>
        <w:t>Основні надходження, серед промислових підприємств до бюджету громади забезпечують:</w:t>
      </w:r>
      <w:r w:rsidRPr="005731B9">
        <w:rPr>
          <w:rFonts w:ascii="Times New Roman" w:hAnsi="Times New Roman" w:cs="Times New Roman"/>
          <w:sz w:val="26"/>
          <w:szCs w:val="26"/>
        </w:rPr>
        <w:t xml:space="preserve"> Приватне акціонерне товариство "Бериславський машинобудівний завод" та ТОВ "Берислав хлібозавод".</w:t>
      </w:r>
    </w:p>
    <w:p w:rsidR="004F7FE3" w:rsidRPr="005731B9" w:rsidRDefault="004F7FE3" w:rsidP="005C75ED">
      <w:pPr>
        <w:tabs>
          <w:tab w:val="left" w:pos="3990"/>
        </w:tabs>
        <w:spacing w:line="276" w:lineRule="auto"/>
        <w:ind w:firstLine="708"/>
        <w:jc w:val="both"/>
        <w:rPr>
          <w:rFonts w:ascii="Times New Roman" w:hAnsi="Times New Roman" w:cs="Times New Roman"/>
          <w:sz w:val="26"/>
          <w:szCs w:val="26"/>
        </w:rPr>
      </w:pPr>
      <w:r w:rsidRPr="005731B9">
        <w:rPr>
          <w:rFonts w:ascii="Times New Roman" w:hAnsi="Times New Roman" w:cs="Times New Roman"/>
          <w:sz w:val="26"/>
          <w:szCs w:val="26"/>
        </w:rPr>
        <w:t>Опис основних проблем розвитку галузі:</w:t>
      </w:r>
    </w:p>
    <w:p w:rsidR="004F7FE3" w:rsidRPr="005731B9" w:rsidRDefault="004F7FE3" w:rsidP="005C75ED">
      <w:pPr>
        <w:tabs>
          <w:tab w:val="left" w:pos="3990"/>
        </w:tabs>
        <w:spacing w:line="276" w:lineRule="auto"/>
        <w:ind w:firstLine="708"/>
        <w:jc w:val="both"/>
        <w:rPr>
          <w:rFonts w:ascii="Times New Roman" w:hAnsi="Times New Roman" w:cs="Times New Roman"/>
          <w:sz w:val="26"/>
          <w:szCs w:val="26"/>
        </w:rPr>
      </w:pPr>
      <w:r w:rsidRPr="005731B9">
        <w:rPr>
          <w:rFonts w:ascii="Times New Roman" w:hAnsi="Times New Roman" w:cs="Times New Roman"/>
          <w:sz w:val="26"/>
          <w:szCs w:val="26"/>
        </w:rPr>
        <w:t xml:space="preserve"> - суттєві курсові коливання, що негативно впливають на процес планування господарської діяльності підприємств; </w:t>
      </w:r>
    </w:p>
    <w:p w:rsidR="004F7FE3" w:rsidRPr="005731B9" w:rsidRDefault="004F7FE3" w:rsidP="005C75ED">
      <w:pPr>
        <w:tabs>
          <w:tab w:val="left" w:pos="3990"/>
        </w:tabs>
        <w:spacing w:line="276" w:lineRule="auto"/>
        <w:ind w:firstLine="708"/>
        <w:jc w:val="both"/>
        <w:rPr>
          <w:rFonts w:ascii="Times New Roman" w:hAnsi="Times New Roman" w:cs="Times New Roman"/>
          <w:sz w:val="26"/>
          <w:szCs w:val="26"/>
        </w:rPr>
      </w:pPr>
      <w:r w:rsidRPr="005731B9">
        <w:rPr>
          <w:rFonts w:ascii="Times New Roman" w:hAnsi="Times New Roman" w:cs="Times New Roman"/>
          <w:sz w:val="26"/>
          <w:szCs w:val="26"/>
        </w:rPr>
        <w:t xml:space="preserve">- втрата традиційних ринків збуту на території Російської Федерації, особливо підприємством машинобудування; </w:t>
      </w:r>
    </w:p>
    <w:p w:rsidR="004F7FE3" w:rsidRPr="005731B9" w:rsidRDefault="004F7FE3" w:rsidP="005C75ED">
      <w:pPr>
        <w:tabs>
          <w:tab w:val="left" w:pos="3990"/>
        </w:tabs>
        <w:spacing w:line="276" w:lineRule="auto"/>
        <w:ind w:firstLine="708"/>
        <w:jc w:val="both"/>
        <w:rPr>
          <w:rFonts w:ascii="Times New Roman" w:hAnsi="Times New Roman" w:cs="Times New Roman"/>
          <w:sz w:val="26"/>
          <w:szCs w:val="26"/>
        </w:rPr>
      </w:pPr>
      <w:r w:rsidRPr="005731B9">
        <w:rPr>
          <w:rFonts w:ascii="Times New Roman" w:hAnsi="Times New Roman" w:cs="Times New Roman"/>
          <w:sz w:val="26"/>
          <w:szCs w:val="26"/>
        </w:rPr>
        <w:t xml:space="preserve">- зменшення власних фінансових ресурсів та кредитоспроможності підприємств; </w:t>
      </w:r>
    </w:p>
    <w:p w:rsidR="004F7FE3" w:rsidRPr="005731B9" w:rsidRDefault="004F7FE3" w:rsidP="005C75ED">
      <w:pPr>
        <w:tabs>
          <w:tab w:val="left" w:pos="3990"/>
        </w:tabs>
        <w:spacing w:line="276" w:lineRule="auto"/>
        <w:ind w:firstLine="708"/>
        <w:jc w:val="both"/>
        <w:rPr>
          <w:rFonts w:ascii="Times New Roman" w:hAnsi="Times New Roman" w:cs="Times New Roman"/>
          <w:sz w:val="26"/>
          <w:szCs w:val="26"/>
        </w:rPr>
      </w:pPr>
      <w:r w:rsidRPr="005731B9">
        <w:rPr>
          <w:rFonts w:ascii="Times New Roman" w:hAnsi="Times New Roman" w:cs="Times New Roman"/>
          <w:sz w:val="26"/>
          <w:szCs w:val="26"/>
        </w:rPr>
        <w:t>- високий рівень матеріало- та енергоспоживання;</w:t>
      </w:r>
    </w:p>
    <w:p w:rsidR="004F7FE3" w:rsidRPr="005731B9" w:rsidRDefault="004F7FE3" w:rsidP="001832C8">
      <w:pPr>
        <w:tabs>
          <w:tab w:val="left" w:pos="851"/>
        </w:tabs>
        <w:ind w:firstLine="600"/>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Pr="005731B9">
        <w:rPr>
          <w:rFonts w:ascii="Times New Roman" w:hAnsi="Times New Roman" w:cs="Times New Roman"/>
          <w:sz w:val="26"/>
          <w:szCs w:val="26"/>
        </w:rPr>
        <w:t xml:space="preserve">- застарілі технології та висока зношеність основних фондів </w:t>
      </w:r>
    </w:p>
    <w:p w:rsidR="004F7FE3" w:rsidRDefault="004F7FE3" w:rsidP="005C75ED">
      <w:pPr>
        <w:tabs>
          <w:tab w:val="left" w:pos="3990"/>
        </w:tabs>
        <w:spacing w:line="276" w:lineRule="auto"/>
        <w:ind w:firstLine="708"/>
        <w:jc w:val="both"/>
        <w:rPr>
          <w:rFonts w:ascii="Times New Roman" w:hAnsi="Times New Roman" w:cs="Times New Roman"/>
          <w:sz w:val="28"/>
          <w:szCs w:val="28"/>
        </w:rPr>
      </w:pPr>
    </w:p>
    <w:p w:rsidR="004F7FE3" w:rsidRDefault="004F7FE3" w:rsidP="005C75ED">
      <w:pPr>
        <w:tabs>
          <w:tab w:val="left" w:pos="3990"/>
        </w:tabs>
        <w:spacing w:line="276" w:lineRule="auto"/>
        <w:jc w:val="both"/>
        <w:rPr>
          <w:rFonts w:ascii="Times New Roman" w:hAnsi="Times New Roman" w:cs="Times New Roman"/>
          <w:sz w:val="28"/>
          <w:szCs w:val="28"/>
        </w:rPr>
      </w:pPr>
      <w:r>
        <w:rPr>
          <w:rFonts w:ascii="Times New Roman" w:hAnsi="Times New Roman" w:cs="Times New Roman"/>
          <w:b/>
          <w:sz w:val="28"/>
          <w:szCs w:val="28"/>
        </w:rPr>
        <w:t xml:space="preserve"> РЕГУЛЯТОРНА ПОЛІТИКА ТА РОЗВИТОК ПІДПРИЄМНИЦТВА</w:t>
      </w:r>
      <w:r w:rsidRPr="00DD6E61">
        <w:rPr>
          <w:rFonts w:ascii="Times New Roman" w:hAnsi="Times New Roman" w:cs="Times New Roman"/>
          <w:b/>
          <w:sz w:val="28"/>
          <w:szCs w:val="28"/>
        </w:rPr>
        <w:t xml:space="preserve"> </w:t>
      </w:r>
    </w:p>
    <w:p w:rsidR="004F7FE3" w:rsidRPr="005731B9" w:rsidRDefault="004F7FE3" w:rsidP="005C75ED">
      <w:pPr>
        <w:tabs>
          <w:tab w:val="left" w:pos="851"/>
        </w:tabs>
        <w:ind w:firstLine="720"/>
        <w:contextualSpacing/>
        <w:jc w:val="both"/>
        <w:rPr>
          <w:rFonts w:ascii="Times New Roman" w:hAnsi="Times New Roman" w:cs="Times New Roman"/>
          <w:sz w:val="26"/>
          <w:szCs w:val="26"/>
        </w:rPr>
      </w:pPr>
      <w:r w:rsidRPr="005731B9">
        <w:rPr>
          <w:rFonts w:ascii="Times New Roman" w:hAnsi="Times New Roman" w:cs="Times New Roman"/>
          <w:sz w:val="26"/>
          <w:szCs w:val="26"/>
        </w:rPr>
        <w:t xml:space="preserve">Станом на 01 жовтня 2021 року на обліку Бериславської ДПІ ГУ ДПС у Херсонській області, Автономній Республіки Крим та м. Севастополі перебувало </w:t>
      </w:r>
      <w:r>
        <w:rPr>
          <w:rFonts w:ascii="Times New Roman" w:hAnsi="Times New Roman" w:cs="Times New Roman"/>
          <w:sz w:val="26"/>
          <w:szCs w:val="26"/>
        </w:rPr>
        <w:t xml:space="preserve">               </w:t>
      </w:r>
      <w:r w:rsidRPr="005731B9">
        <w:rPr>
          <w:rFonts w:ascii="Times New Roman" w:hAnsi="Times New Roman" w:cs="Times New Roman"/>
          <w:sz w:val="26"/>
          <w:szCs w:val="26"/>
        </w:rPr>
        <w:t>313 юридичних осіб та 517 фізичних осіб-підприємців (830 суб’єктів малого підприємництва).</w:t>
      </w:r>
    </w:p>
    <w:p w:rsidR="004F7FE3" w:rsidRPr="005731B9" w:rsidRDefault="004F7FE3" w:rsidP="005C75ED">
      <w:pPr>
        <w:tabs>
          <w:tab w:val="left" w:pos="851"/>
        </w:tabs>
        <w:ind w:firstLine="720"/>
        <w:contextualSpacing/>
        <w:jc w:val="both"/>
        <w:rPr>
          <w:rFonts w:ascii="Times New Roman" w:hAnsi="Times New Roman" w:cs="Times New Roman"/>
          <w:sz w:val="26"/>
          <w:szCs w:val="26"/>
        </w:rPr>
      </w:pPr>
      <w:r w:rsidRPr="005731B9">
        <w:rPr>
          <w:rFonts w:ascii="Times New Roman" w:hAnsi="Times New Roman" w:cs="Times New Roman"/>
          <w:sz w:val="26"/>
          <w:szCs w:val="26"/>
        </w:rPr>
        <w:t xml:space="preserve"> Спрощену систему оподаткування протягом першого півріччя 2021 року застосували 496 платників єдиного податку.</w:t>
      </w:r>
    </w:p>
    <w:p w:rsidR="004F7FE3" w:rsidRPr="005731B9" w:rsidRDefault="004F7FE3" w:rsidP="005C75ED">
      <w:pPr>
        <w:tabs>
          <w:tab w:val="left" w:pos="3990"/>
        </w:tabs>
        <w:jc w:val="both"/>
        <w:rPr>
          <w:rFonts w:ascii="Times New Roman" w:hAnsi="Times New Roman" w:cs="Times New Roman"/>
          <w:sz w:val="26"/>
          <w:szCs w:val="26"/>
        </w:rPr>
      </w:pPr>
      <w:r w:rsidRPr="005731B9">
        <w:rPr>
          <w:rFonts w:ascii="Times New Roman" w:hAnsi="Times New Roman" w:cs="Times New Roman"/>
          <w:sz w:val="26"/>
          <w:szCs w:val="26"/>
        </w:rPr>
        <w:t xml:space="preserve">       На сьогодні можливості для фінансування розвитку малих та середніх підприємств за рахунок власних коштів є досить обмеженими. Бериславська міська рада сприяє створенню у громаді максимально комфортного бізнес-середовища. Відновлення довіри бізнесу до держави та держави до бізнесу призведе до встановлення реальних партнерських стосунків заради процвітання суспільства. Одним із пріоритетів у 2021 році було формування та провадження прозорої і якісної регуляторної політики. </w:t>
      </w:r>
    </w:p>
    <w:p w:rsidR="004F7FE3" w:rsidRPr="005731B9" w:rsidRDefault="004F7FE3" w:rsidP="005C75ED">
      <w:pPr>
        <w:tabs>
          <w:tab w:val="left" w:pos="3990"/>
        </w:tabs>
        <w:ind w:left="709"/>
        <w:jc w:val="both"/>
        <w:rPr>
          <w:rFonts w:ascii="Times New Roman" w:hAnsi="Times New Roman" w:cs="Times New Roman"/>
          <w:sz w:val="26"/>
          <w:szCs w:val="26"/>
        </w:rPr>
      </w:pPr>
      <w:r w:rsidRPr="005731B9">
        <w:rPr>
          <w:rFonts w:ascii="Times New Roman" w:hAnsi="Times New Roman" w:cs="Times New Roman"/>
          <w:sz w:val="26"/>
          <w:szCs w:val="26"/>
        </w:rPr>
        <w:t xml:space="preserve">Більшість суб’єктів підприємницької діяльності працюють у галузі </w:t>
      </w:r>
    </w:p>
    <w:p w:rsidR="004F7FE3" w:rsidRPr="005731B9" w:rsidRDefault="004F7FE3" w:rsidP="005C75ED">
      <w:pPr>
        <w:tabs>
          <w:tab w:val="left" w:pos="3990"/>
        </w:tabs>
        <w:jc w:val="both"/>
        <w:rPr>
          <w:rFonts w:ascii="Times New Roman" w:hAnsi="Times New Roman" w:cs="Times New Roman"/>
          <w:sz w:val="26"/>
          <w:szCs w:val="26"/>
        </w:rPr>
      </w:pPr>
      <w:r w:rsidRPr="005731B9">
        <w:rPr>
          <w:rFonts w:ascii="Times New Roman" w:hAnsi="Times New Roman" w:cs="Times New Roman"/>
          <w:sz w:val="26"/>
          <w:szCs w:val="26"/>
        </w:rPr>
        <w:t>торгівлі, громадського харчування та надання побутових послуг (перукарські, фотопослуги, ремонт взуття, ремонт складно-побутової техніки, ремонт та обслуговування автотранспорту, ритуальні, ремонт ювелірних виробів тощо).</w:t>
      </w:r>
    </w:p>
    <w:p w:rsidR="004F7FE3" w:rsidRPr="005731B9" w:rsidRDefault="004F7FE3" w:rsidP="005C75ED">
      <w:pPr>
        <w:tabs>
          <w:tab w:val="left" w:pos="3990"/>
        </w:tabs>
        <w:ind w:left="709"/>
        <w:jc w:val="both"/>
        <w:rPr>
          <w:rFonts w:ascii="Times New Roman" w:hAnsi="Times New Roman" w:cs="Times New Roman"/>
          <w:sz w:val="26"/>
          <w:szCs w:val="26"/>
        </w:rPr>
      </w:pPr>
      <w:r w:rsidRPr="005731B9">
        <w:rPr>
          <w:rFonts w:ascii="Times New Roman" w:hAnsi="Times New Roman" w:cs="Times New Roman"/>
          <w:sz w:val="26"/>
          <w:szCs w:val="26"/>
        </w:rPr>
        <w:t xml:space="preserve"> Опис основних проблем розвитку галузі:</w:t>
      </w:r>
    </w:p>
    <w:p w:rsidR="004F7FE3" w:rsidRPr="005731B9" w:rsidRDefault="004F7FE3" w:rsidP="005C75ED">
      <w:pPr>
        <w:tabs>
          <w:tab w:val="left" w:pos="3990"/>
        </w:tabs>
        <w:jc w:val="both"/>
        <w:rPr>
          <w:rFonts w:ascii="Times New Roman" w:hAnsi="Times New Roman" w:cs="Times New Roman"/>
          <w:sz w:val="26"/>
          <w:szCs w:val="26"/>
        </w:rPr>
      </w:pPr>
      <w:r w:rsidRPr="005731B9">
        <w:rPr>
          <w:rFonts w:ascii="Times New Roman" w:hAnsi="Times New Roman" w:cs="Times New Roman"/>
          <w:sz w:val="26"/>
          <w:szCs w:val="26"/>
        </w:rPr>
        <w:t xml:space="preserve"> - обмеженість фінансово-кредитних ресурсів суб’єктів господарювання;</w:t>
      </w:r>
    </w:p>
    <w:p w:rsidR="004F7FE3" w:rsidRPr="005731B9" w:rsidRDefault="004F7FE3" w:rsidP="005C75ED">
      <w:pPr>
        <w:tabs>
          <w:tab w:val="left" w:pos="3990"/>
        </w:tabs>
        <w:jc w:val="both"/>
        <w:rPr>
          <w:rFonts w:ascii="Times New Roman" w:hAnsi="Times New Roman" w:cs="Times New Roman"/>
          <w:sz w:val="26"/>
          <w:szCs w:val="26"/>
        </w:rPr>
      </w:pPr>
      <w:r w:rsidRPr="005731B9">
        <w:rPr>
          <w:rFonts w:ascii="Times New Roman" w:hAnsi="Times New Roman" w:cs="Times New Roman"/>
          <w:sz w:val="26"/>
          <w:szCs w:val="26"/>
        </w:rPr>
        <w:t xml:space="preserve"> - обмеження державних інвестицій та фінансової підтримки бізнесу, зменшення зарубіжного інвестування в розвиток приватного сектору. </w:t>
      </w:r>
    </w:p>
    <w:p w:rsidR="004F7FE3" w:rsidRPr="005731B9" w:rsidRDefault="004F7FE3" w:rsidP="005C75ED">
      <w:pPr>
        <w:tabs>
          <w:tab w:val="left" w:pos="3990"/>
        </w:tabs>
        <w:jc w:val="both"/>
        <w:rPr>
          <w:rFonts w:ascii="Times New Roman" w:hAnsi="Times New Roman" w:cs="Times New Roman"/>
          <w:sz w:val="26"/>
          <w:szCs w:val="26"/>
        </w:rPr>
      </w:pPr>
      <w:r w:rsidRPr="005731B9">
        <w:rPr>
          <w:rFonts w:ascii="Times New Roman" w:hAnsi="Times New Roman" w:cs="Times New Roman"/>
          <w:sz w:val="26"/>
          <w:szCs w:val="26"/>
        </w:rPr>
        <w:t>Очікувані результати:</w:t>
      </w:r>
    </w:p>
    <w:p w:rsidR="004F7FE3" w:rsidRPr="005731B9" w:rsidRDefault="004F7FE3" w:rsidP="005C75ED">
      <w:pPr>
        <w:tabs>
          <w:tab w:val="left" w:pos="3990"/>
        </w:tabs>
        <w:jc w:val="both"/>
        <w:rPr>
          <w:rFonts w:ascii="Times New Roman" w:hAnsi="Times New Roman" w:cs="Times New Roman"/>
          <w:sz w:val="26"/>
          <w:szCs w:val="26"/>
        </w:rPr>
      </w:pPr>
      <w:r w:rsidRPr="005731B9">
        <w:rPr>
          <w:rFonts w:ascii="Times New Roman" w:hAnsi="Times New Roman" w:cs="Times New Roman"/>
          <w:sz w:val="26"/>
          <w:szCs w:val="26"/>
        </w:rPr>
        <w:t xml:space="preserve"> - збільшення надходжень до місцевого бюджету від діяльності малого і середнього підприємництва; </w:t>
      </w:r>
    </w:p>
    <w:p w:rsidR="004F7FE3" w:rsidRPr="005731B9" w:rsidRDefault="004F7FE3" w:rsidP="005C75ED">
      <w:pPr>
        <w:tabs>
          <w:tab w:val="left" w:pos="3990"/>
        </w:tabs>
        <w:jc w:val="both"/>
        <w:rPr>
          <w:rFonts w:ascii="Times New Roman" w:hAnsi="Times New Roman" w:cs="Times New Roman"/>
          <w:sz w:val="26"/>
          <w:szCs w:val="26"/>
        </w:rPr>
      </w:pPr>
      <w:r w:rsidRPr="005731B9">
        <w:rPr>
          <w:rFonts w:ascii="Times New Roman" w:hAnsi="Times New Roman" w:cs="Times New Roman"/>
          <w:sz w:val="26"/>
          <w:szCs w:val="26"/>
        </w:rPr>
        <w:t>- збільшення питомої ваги малого підприємництва у загальному випуску продукції ТГ;</w:t>
      </w:r>
    </w:p>
    <w:p w:rsidR="004F7FE3" w:rsidRPr="005731B9" w:rsidRDefault="004F7FE3" w:rsidP="005C75ED">
      <w:pPr>
        <w:tabs>
          <w:tab w:val="left" w:pos="3990"/>
        </w:tabs>
        <w:jc w:val="both"/>
        <w:rPr>
          <w:rStyle w:val="FontStyle11"/>
          <w:rFonts w:cs="Times New Roman"/>
          <w:sz w:val="26"/>
          <w:szCs w:val="26"/>
        </w:rPr>
      </w:pPr>
      <w:r w:rsidRPr="005731B9">
        <w:rPr>
          <w:rFonts w:ascii="Times New Roman" w:hAnsi="Times New Roman" w:cs="Times New Roman"/>
          <w:sz w:val="26"/>
          <w:szCs w:val="26"/>
        </w:rPr>
        <w:t xml:space="preserve"> - створення у Бериславській міській територіальній громаді максимально комфортного бізнес-середовища.</w:t>
      </w:r>
    </w:p>
    <w:p w:rsidR="004F7FE3" w:rsidRDefault="004F7FE3" w:rsidP="005C75ED">
      <w:pPr>
        <w:tabs>
          <w:tab w:val="left" w:pos="3990"/>
        </w:tabs>
        <w:spacing w:line="276" w:lineRule="auto"/>
        <w:jc w:val="both"/>
        <w:rPr>
          <w:rFonts w:ascii="Times New Roman" w:hAnsi="Times New Roman" w:cs="Times New Roman"/>
          <w:sz w:val="28"/>
          <w:szCs w:val="28"/>
        </w:rPr>
      </w:pPr>
    </w:p>
    <w:p w:rsidR="004F7FE3" w:rsidRPr="00DD6E61" w:rsidRDefault="004F7FE3" w:rsidP="005C75ED">
      <w:pPr>
        <w:tabs>
          <w:tab w:val="left" w:pos="3990"/>
        </w:tabs>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ТОРГІВЛЯ І СПОЖИВЧИЙ РИНОК</w:t>
      </w:r>
    </w:p>
    <w:p w:rsidR="004F7FE3" w:rsidRPr="005731B9" w:rsidRDefault="004F7FE3" w:rsidP="005C75ED">
      <w:pPr>
        <w:tabs>
          <w:tab w:val="left" w:pos="3990"/>
        </w:tabs>
        <w:ind w:firstLine="708"/>
        <w:jc w:val="both"/>
        <w:rPr>
          <w:rStyle w:val="FontStyle11"/>
          <w:rFonts w:cs="Times New Roman"/>
          <w:sz w:val="26"/>
          <w:szCs w:val="26"/>
        </w:rPr>
      </w:pPr>
      <w:r w:rsidRPr="005731B9">
        <w:rPr>
          <w:rFonts w:ascii="Times New Roman" w:hAnsi="Times New Roman" w:cs="Times New Roman"/>
          <w:sz w:val="26"/>
          <w:szCs w:val="26"/>
        </w:rPr>
        <w:t xml:space="preserve">Сфера торгівлі залишається однією з головних конкурентних переваг економіки району та має значний внесок у формуванні доданої вартості та бюджетних надходжень, створення нових робочих місць для працевлаштування населення. За рахунок товарів, що виробляються в місті Берислав, забезпечена потреба населення у хлібобулочних виробах. Фактична кількість торговельних підприємств і їх наявна площа в достатній мірі забезпечила населення громади торгівельним обслуговуванням. У громаді функціонують магазини та кіоски з продажу продукції місцевих товаровиробників за доступними цінами та належної якості, в яких забезпечено безперебійний продаж товарів власного виробництва, а саме 4 магазини ТОВ «Берислав-хлібозавод». </w:t>
      </w:r>
    </w:p>
    <w:p w:rsidR="004F7FE3" w:rsidRPr="005731B9" w:rsidRDefault="004F7FE3" w:rsidP="005C75ED">
      <w:pPr>
        <w:ind w:firstLine="540"/>
        <w:jc w:val="both"/>
        <w:rPr>
          <w:rStyle w:val="FontStyle12"/>
          <w:rFonts w:cs="Times New Roman"/>
          <w:color w:val="000000"/>
          <w:sz w:val="26"/>
          <w:szCs w:val="26"/>
        </w:rPr>
      </w:pPr>
      <w:r w:rsidRPr="005731B9">
        <w:rPr>
          <w:rStyle w:val="FontStyle12"/>
          <w:rFonts w:cs="Times New Roman"/>
          <w:color w:val="000000"/>
          <w:sz w:val="26"/>
          <w:szCs w:val="26"/>
        </w:rPr>
        <w:t xml:space="preserve">Протягом 2020 року на території міста Берислав працювали 58 продовольчих магазинів, промислових магазинів - 41, кіосків та бутіків -72, АЗС - 4, аптек - 14, ветеринарних кіосків -2, перукарень - 12, майстерень - 16, підприємств громадського харчування - 9, літніх майданчиків - 12, приймальних пунктів 2, </w:t>
      </w:r>
      <w:r>
        <w:rPr>
          <w:rStyle w:val="FontStyle12"/>
          <w:rFonts w:cs="Times New Roman"/>
          <w:color w:val="000000"/>
          <w:sz w:val="26"/>
          <w:szCs w:val="26"/>
        </w:rPr>
        <w:t>інш</w:t>
      </w:r>
      <w:r w:rsidRPr="005731B9">
        <w:rPr>
          <w:rStyle w:val="FontStyle12"/>
          <w:rFonts w:cs="Times New Roman"/>
          <w:color w:val="000000"/>
          <w:sz w:val="26"/>
          <w:szCs w:val="26"/>
        </w:rPr>
        <w:t>их підприємств 8.</w:t>
      </w:r>
    </w:p>
    <w:p w:rsidR="004F7FE3" w:rsidRPr="005731B9" w:rsidRDefault="004F7FE3" w:rsidP="005C75ED">
      <w:pPr>
        <w:ind w:firstLine="540"/>
        <w:jc w:val="both"/>
        <w:rPr>
          <w:rStyle w:val="FontStyle12"/>
          <w:rFonts w:cs="Times New Roman"/>
          <w:color w:val="000000"/>
          <w:sz w:val="26"/>
          <w:szCs w:val="26"/>
        </w:rPr>
      </w:pPr>
      <w:r w:rsidRPr="005731B9">
        <w:rPr>
          <w:rStyle w:val="FontStyle12"/>
          <w:rFonts w:cs="Times New Roman"/>
          <w:color w:val="000000"/>
          <w:sz w:val="26"/>
          <w:szCs w:val="26"/>
        </w:rPr>
        <w:t>У зв’язку з приєднанням до м. Берислава сіл: Новоберислав, Зміївка, Шляхове, Томарине, Урожайне, Тараса Шевченка, Раківка, Новосілка, Першотравневе та утворення Бериславської міської територіальної громади в 2022 році планується збільшення суб’єктів в сфері торгівлі та наданні послуг.</w:t>
      </w:r>
    </w:p>
    <w:p w:rsidR="004F7FE3" w:rsidRPr="005731B9" w:rsidRDefault="004F7FE3" w:rsidP="005C75ED">
      <w:pPr>
        <w:ind w:firstLine="540"/>
        <w:jc w:val="both"/>
        <w:rPr>
          <w:rStyle w:val="FontStyle12"/>
          <w:rFonts w:cs="Times New Roman"/>
          <w:color w:val="000000"/>
          <w:sz w:val="26"/>
          <w:szCs w:val="26"/>
        </w:rPr>
      </w:pPr>
      <w:r>
        <w:rPr>
          <w:rStyle w:val="FontStyle12"/>
          <w:rFonts w:cs="Times New Roman"/>
          <w:color w:val="000000"/>
          <w:sz w:val="26"/>
          <w:szCs w:val="26"/>
        </w:rPr>
        <w:t>У</w:t>
      </w:r>
      <w:r w:rsidRPr="005731B9">
        <w:rPr>
          <w:rStyle w:val="FontStyle12"/>
          <w:rFonts w:cs="Times New Roman"/>
          <w:color w:val="000000"/>
          <w:sz w:val="26"/>
          <w:szCs w:val="26"/>
        </w:rPr>
        <w:t xml:space="preserve"> приміщенням «Універмагу» та </w:t>
      </w:r>
      <w:r w:rsidRPr="005731B9">
        <w:rPr>
          <w:rStyle w:val="FontStyle12"/>
          <w:rFonts w:cs="Times New Roman"/>
          <w:color w:val="000000"/>
          <w:sz w:val="26"/>
          <w:szCs w:val="26"/>
          <w:lang w:val="de-DE"/>
        </w:rPr>
        <w:t>TOB</w:t>
      </w:r>
      <w:r w:rsidRPr="005731B9">
        <w:rPr>
          <w:rStyle w:val="FontStyle12"/>
          <w:rFonts w:cs="Times New Roman"/>
          <w:color w:val="000000"/>
          <w:sz w:val="26"/>
          <w:szCs w:val="26"/>
        </w:rPr>
        <w:t xml:space="preserve"> «Чайка» на орендованих площах працювало 32 підприємця.</w:t>
      </w:r>
    </w:p>
    <w:p w:rsidR="004F7FE3" w:rsidRPr="005731B9" w:rsidRDefault="004F7FE3" w:rsidP="005C75ED">
      <w:pPr>
        <w:ind w:firstLine="540"/>
        <w:jc w:val="both"/>
        <w:rPr>
          <w:rStyle w:val="FontStyle12"/>
          <w:rFonts w:cs="Times New Roman"/>
          <w:color w:val="000000"/>
          <w:sz w:val="26"/>
          <w:szCs w:val="26"/>
        </w:rPr>
      </w:pPr>
      <w:r w:rsidRPr="005731B9">
        <w:rPr>
          <w:rFonts w:ascii="Times New Roman" w:hAnsi="Times New Roman" w:cs="Times New Roman"/>
          <w:sz w:val="26"/>
          <w:szCs w:val="26"/>
        </w:rPr>
        <w:t xml:space="preserve">З метою забезпечення населення громади товарами за доступними цінами, на території м. Берислав, що адміністративним центром громади, працюють заклади сучасної торгівельної мережі, а саме: </w:t>
      </w:r>
      <w:r w:rsidRPr="005731B9">
        <w:rPr>
          <w:rFonts w:ascii="Times New Roman" w:hAnsi="Times New Roman" w:cs="Times New Roman"/>
          <w:smallCaps/>
          <w:sz w:val="26"/>
          <w:szCs w:val="26"/>
        </w:rPr>
        <w:t xml:space="preserve">«АТБ – </w:t>
      </w:r>
      <w:r w:rsidRPr="005731B9">
        <w:rPr>
          <w:rFonts w:ascii="Times New Roman" w:hAnsi="Times New Roman" w:cs="Times New Roman"/>
          <w:sz w:val="26"/>
          <w:szCs w:val="26"/>
        </w:rPr>
        <w:t>МАРКЕТ</w:t>
      </w:r>
      <w:r w:rsidRPr="005731B9">
        <w:rPr>
          <w:rFonts w:ascii="Times New Roman" w:hAnsi="Times New Roman" w:cs="Times New Roman"/>
          <w:smallCaps/>
          <w:sz w:val="26"/>
          <w:szCs w:val="26"/>
        </w:rPr>
        <w:t>», «</w:t>
      </w:r>
      <w:r w:rsidRPr="005731B9">
        <w:rPr>
          <w:rFonts w:ascii="Times New Roman" w:hAnsi="Times New Roman" w:cs="Times New Roman"/>
          <w:sz w:val="26"/>
          <w:szCs w:val="26"/>
        </w:rPr>
        <w:t>БУДМАРКЕТ»</w:t>
      </w:r>
      <w:r w:rsidRPr="005731B9">
        <w:rPr>
          <w:rFonts w:ascii="Times New Roman" w:hAnsi="Times New Roman" w:cs="Times New Roman"/>
          <w:smallCaps/>
          <w:sz w:val="26"/>
          <w:szCs w:val="26"/>
        </w:rPr>
        <w:t>, «</w:t>
      </w:r>
      <w:r w:rsidRPr="005731B9">
        <w:rPr>
          <w:rFonts w:ascii="Times New Roman" w:hAnsi="Times New Roman" w:cs="Times New Roman"/>
          <w:sz w:val="26"/>
          <w:szCs w:val="26"/>
        </w:rPr>
        <w:t>МАРКЕТ ПЛЮС»</w:t>
      </w:r>
      <w:r w:rsidRPr="005731B9">
        <w:rPr>
          <w:rFonts w:ascii="Times New Roman" w:hAnsi="Times New Roman" w:cs="Times New Roman"/>
          <w:smallCaps/>
          <w:sz w:val="26"/>
          <w:szCs w:val="26"/>
        </w:rPr>
        <w:t>, «ЄВА», «АВРОРА»</w:t>
      </w:r>
    </w:p>
    <w:p w:rsidR="004F7FE3" w:rsidRPr="005731B9" w:rsidRDefault="004F7FE3" w:rsidP="005C75ED">
      <w:pPr>
        <w:ind w:firstLine="540"/>
        <w:jc w:val="both"/>
        <w:rPr>
          <w:rStyle w:val="FontStyle12"/>
          <w:rFonts w:cs="Times New Roman"/>
          <w:color w:val="000000"/>
          <w:sz w:val="26"/>
          <w:szCs w:val="26"/>
        </w:rPr>
      </w:pPr>
      <w:r w:rsidRPr="005731B9">
        <w:rPr>
          <w:rStyle w:val="FontStyle12"/>
          <w:rFonts w:cs="Times New Roman"/>
          <w:color w:val="000000"/>
          <w:sz w:val="26"/>
          <w:szCs w:val="26"/>
        </w:rPr>
        <w:t xml:space="preserve">Постійно проводиться контроль за експлуатацією об'єктів торгівлі та сфери послуг,  </w:t>
      </w:r>
      <w:r w:rsidRPr="005731B9">
        <w:rPr>
          <w:rStyle w:val="FontStyle14"/>
          <w:rFonts w:cs="Times New Roman"/>
          <w:color w:val="000000"/>
          <w:sz w:val="26"/>
          <w:szCs w:val="26"/>
        </w:rPr>
        <w:t xml:space="preserve">дотриманню санітарно - гігієнічного стану на об'єктах торгівлі та сфери послуг та виконання доручення міського голови по відновленню каналізаційних </w:t>
      </w:r>
      <w:r w:rsidRPr="005731B9">
        <w:rPr>
          <w:rStyle w:val="FontStyle14"/>
          <w:rFonts w:cs="Times New Roman"/>
          <w:color w:val="000000"/>
          <w:spacing w:val="-20"/>
          <w:sz w:val="26"/>
          <w:szCs w:val="26"/>
        </w:rPr>
        <w:t>та</w:t>
      </w:r>
      <w:r w:rsidRPr="005731B9">
        <w:rPr>
          <w:rStyle w:val="FontStyle14"/>
          <w:rFonts w:cs="Times New Roman"/>
          <w:color w:val="000000"/>
          <w:sz w:val="26"/>
          <w:szCs w:val="26"/>
        </w:rPr>
        <w:t xml:space="preserve"> водопровідних люків,  ліквідації стихійних сміттєзвалищ та місць стихійної торгівлі, в</w:t>
      </w:r>
      <w:r w:rsidRPr="005731B9">
        <w:rPr>
          <w:rStyle w:val="FontStyle12"/>
          <w:rFonts w:cs="Times New Roman"/>
          <w:color w:val="000000"/>
          <w:sz w:val="26"/>
          <w:szCs w:val="26"/>
        </w:rPr>
        <w:t xml:space="preserve">иконані будівельні заходи по облаштуванню прилеглої території, встановлено 12 урн для сміття. </w:t>
      </w:r>
    </w:p>
    <w:p w:rsidR="004F7FE3" w:rsidRPr="005731B9" w:rsidRDefault="004F7FE3" w:rsidP="005C75ED">
      <w:pPr>
        <w:ind w:firstLine="540"/>
        <w:jc w:val="both"/>
        <w:rPr>
          <w:rStyle w:val="FontStyle14"/>
          <w:rFonts w:cs="Times New Roman"/>
          <w:color w:val="000000"/>
          <w:sz w:val="26"/>
          <w:szCs w:val="26"/>
        </w:rPr>
      </w:pPr>
      <w:r w:rsidRPr="005731B9">
        <w:rPr>
          <w:rStyle w:val="FontStyle14"/>
          <w:rFonts w:cs="Times New Roman"/>
          <w:color w:val="000000"/>
          <w:sz w:val="26"/>
          <w:szCs w:val="26"/>
        </w:rPr>
        <w:t>Протягом 2021 року здійснені заходи з ліквідації торгівлі в неустановлених для цього місцях. Проводити консультативні та навчальні семінари з підприємцями та споживачами з питань захисту прав споживачів та нових законодавчих актів по торгівлі.</w:t>
      </w:r>
    </w:p>
    <w:p w:rsidR="004F7FE3" w:rsidRPr="005731B9" w:rsidRDefault="004F7FE3" w:rsidP="005C75ED">
      <w:pPr>
        <w:ind w:firstLine="708"/>
        <w:jc w:val="both"/>
        <w:rPr>
          <w:rFonts w:ascii="Times New Roman" w:hAnsi="Times New Roman" w:cs="Times New Roman"/>
          <w:sz w:val="26"/>
          <w:szCs w:val="26"/>
        </w:rPr>
      </w:pPr>
      <w:r w:rsidRPr="005731B9">
        <w:rPr>
          <w:rFonts w:ascii="Times New Roman" w:hAnsi="Times New Roman" w:cs="Times New Roman"/>
          <w:sz w:val="26"/>
          <w:szCs w:val="26"/>
        </w:rPr>
        <w:t>Першочерговим завданням у сфері споживчий ринок є підтримка місцевих товаровиробників та затвердження правил торгівлі.</w:t>
      </w:r>
    </w:p>
    <w:p w:rsidR="004F7FE3" w:rsidRDefault="004F7FE3" w:rsidP="005C75ED">
      <w:pPr>
        <w:ind w:firstLine="708"/>
        <w:jc w:val="both"/>
        <w:rPr>
          <w:rFonts w:ascii="Times New Roman" w:hAnsi="Times New Roman" w:cs="Times New Roman"/>
          <w:sz w:val="28"/>
          <w:szCs w:val="28"/>
        </w:rPr>
      </w:pPr>
    </w:p>
    <w:p w:rsidR="004F7FE3" w:rsidRPr="0009281F" w:rsidRDefault="004F7FE3" w:rsidP="005C75ED">
      <w:pPr>
        <w:pStyle w:val="17"/>
        <w:spacing w:after="0"/>
        <w:ind w:left="0"/>
        <w:jc w:val="both"/>
        <w:rPr>
          <w:rFonts w:ascii="Times New Roman" w:hAnsi="Times New Roman"/>
          <w:b/>
          <w:sz w:val="28"/>
          <w:szCs w:val="28"/>
        </w:rPr>
      </w:pPr>
      <w:r>
        <w:rPr>
          <w:rFonts w:ascii="Times New Roman" w:hAnsi="Times New Roman"/>
          <w:b/>
          <w:sz w:val="28"/>
          <w:szCs w:val="28"/>
        </w:rPr>
        <w:t xml:space="preserve"> СІЛЬСЬКЕ ГОСПОДАРСТВО І ТВАРИННИЦТВО</w:t>
      </w:r>
    </w:p>
    <w:p w:rsidR="004F7FE3" w:rsidRPr="001832C8" w:rsidRDefault="004F7FE3" w:rsidP="001832C8">
      <w:pPr>
        <w:ind w:firstLine="567"/>
        <w:jc w:val="both"/>
        <w:rPr>
          <w:rFonts w:ascii="Times New Roman" w:hAnsi="Times New Roman" w:cs="Times New Roman"/>
          <w:sz w:val="25"/>
          <w:szCs w:val="25"/>
          <w:lang w:eastAsia="ru-RU"/>
        </w:rPr>
      </w:pPr>
      <w:r w:rsidRPr="001832C8">
        <w:rPr>
          <w:rFonts w:ascii="Times New Roman" w:hAnsi="Times New Roman" w:cs="Times New Roman"/>
          <w:sz w:val="25"/>
          <w:szCs w:val="25"/>
        </w:rPr>
        <w:t>На території  Бериславської міської територіальної громади працюють 46 фермерських господарств, вид діяльності яких: олійні, технічні, зернові, баштанні, плодово-ягідні, тощо</w:t>
      </w:r>
      <w:r w:rsidRPr="001832C8">
        <w:rPr>
          <w:rFonts w:ascii="Times New Roman" w:hAnsi="Times New Roman"/>
          <w:sz w:val="25"/>
          <w:szCs w:val="25"/>
        </w:rPr>
        <w:t xml:space="preserve">. </w:t>
      </w:r>
      <w:r w:rsidRPr="001832C8">
        <w:rPr>
          <w:rFonts w:ascii="Times New Roman" w:hAnsi="Times New Roman" w:cs="Times New Roman"/>
          <w:sz w:val="25"/>
          <w:szCs w:val="25"/>
          <w:lang w:eastAsia="ru-RU"/>
        </w:rPr>
        <w:t>Спеціалізація економіки громади: більшість території зайнята в товарному виробництві сільськогосподарської продукції. Родючі чорноземи сприяють вирощуванню врожаїв зернових культур, овочів, соняшнику та інших сільськогосподарських культур.</w:t>
      </w:r>
    </w:p>
    <w:p w:rsidR="004F7FE3" w:rsidRPr="001832C8" w:rsidRDefault="004F7FE3" w:rsidP="001832C8">
      <w:pPr>
        <w:pStyle w:val="17"/>
        <w:spacing w:after="0" w:line="240" w:lineRule="auto"/>
        <w:ind w:left="0" w:firstLine="709"/>
        <w:jc w:val="both"/>
        <w:rPr>
          <w:rFonts w:ascii="Times New Roman" w:hAnsi="Times New Roman"/>
          <w:sz w:val="25"/>
          <w:szCs w:val="25"/>
          <w:lang w:val="uk-UA"/>
        </w:rPr>
      </w:pPr>
      <w:r w:rsidRPr="001832C8">
        <w:rPr>
          <w:rFonts w:ascii="Times New Roman" w:hAnsi="Times New Roman"/>
          <w:sz w:val="25"/>
          <w:szCs w:val="25"/>
          <w:lang w:val="uk-UA"/>
        </w:rPr>
        <w:t>В районі діють 223 фермерських господарств, частина з яких розташована на території Бериславської міської територіальної громади, які вирощують сільськогосподарську продукцію, займаються переробкою соняшникового насіння на олію, вирощують ВРХ тощо.</w:t>
      </w:r>
    </w:p>
    <w:p w:rsidR="004F7FE3" w:rsidRPr="001832C8" w:rsidRDefault="004F7FE3" w:rsidP="001832C8">
      <w:pPr>
        <w:pStyle w:val="17"/>
        <w:spacing w:after="0" w:line="240" w:lineRule="auto"/>
        <w:ind w:left="0" w:firstLine="709"/>
        <w:jc w:val="both"/>
        <w:rPr>
          <w:rFonts w:ascii="Times New Roman" w:hAnsi="Times New Roman"/>
          <w:sz w:val="25"/>
          <w:szCs w:val="25"/>
          <w:lang w:val="uk-UA"/>
        </w:rPr>
      </w:pPr>
      <w:r w:rsidRPr="001832C8">
        <w:rPr>
          <w:rFonts w:ascii="Times New Roman" w:hAnsi="Times New Roman"/>
          <w:sz w:val="25"/>
          <w:szCs w:val="25"/>
          <w:lang w:val="uk-UA"/>
        </w:rPr>
        <w:t>За особливостями природних умов територія громади розташована у зоні недостатнього зволоження, є територією ризикованого землеробства.</w:t>
      </w:r>
    </w:p>
    <w:p w:rsidR="004F7FE3" w:rsidRPr="001832C8" w:rsidRDefault="004F7FE3" w:rsidP="001832C8">
      <w:pPr>
        <w:pStyle w:val="17"/>
        <w:spacing w:after="0" w:line="240" w:lineRule="auto"/>
        <w:ind w:left="0" w:firstLine="709"/>
        <w:jc w:val="both"/>
        <w:rPr>
          <w:rFonts w:ascii="Times New Roman" w:hAnsi="Times New Roman"/>
          <w:sz w:val="25"/>
          <w:szCs w:val="25"/>
          <w:lang w:val="uk-UA"/>
        </w:rPr>
      </w:pPr>
      <w:r w:rsidRPr="001832C8">
        <w:rPr>
          <w:rFonts w:ascii="Times New Roman" w:hAnsi="Times New Roman"/>
          <w:sz w:val="25"/>
          <w:szCs w:val="25"/>
          <w:lang w:val="uk-UA"/>
        </w:rPr>
        <w:t xml:space="preserve">В структурі посівних площ пріоритет надається зерновим культурам, питома вага яких займає 67%-72% . </w:t>
      </w:r>
      <w:r w:rsidRPr="001832C8">
        <w:rPr>
          <w:rFonts w:ascii="Times New Roman" w:hAnsi="Times New Roman"/>
          <w:sz w:val="25"/>
          <w:szCs w:val="25"/>
          <w:lang w:val="uk-UA" w:eastAsia="ru-RU"/>
        </w:rPr>
        <w:t>Найбільшу кількість посівних площ займає кукурудза, пшениця, соняшник, соя та інші зернові культури. Є також площі, засіяні трав’яними культурами та іншими технічними сільськогосподарськими культурами (рапс, …. тощо).</w:t>
      </w:r>
    </w:p>
    <w:p w:rsidR="004F7FE3" w:rsidRPr="001832C8" w:rsidRDefault="004F7FE3" w:rsidP="001832C8">
      <w:pPr>
        <w:pStyle w:val="17"/>
        <w:spacing w:after="0" w:line="240" w:lineRule="auto"/>
        <w:ind w:left="0" w:firstLine="709"/>
        <w:jc w:val="both"/>
        <w:rPr>
          <w:rFonts w:ascii="Times New Roman" w:hAnsi="Times New Roman"/>
          <w:sz w:val="25"/>
          <w:szCs w:val="25"/>
        </w:rPr>
      </w:pPr>
      <w:r w:rsidRPr="001832C8">
        <w:rPr>
          <w:rFonts w:ascii="Times New Roman" w:hAnsi="Times New Roman"/>
          <w:sz w:val="25"/>
          <w:szCs w:val="25"/>
          <w:lang w:val="uk-UA"/>
        </w:rPr>
        <w:t>Овочева галузь на території громади  є одним із сегментів агропромислового комплексу, практично за останні 3 роки збільшення посівних площ не спостерігається</w:t>
      </w:r>
      <w:r w:rsidRPr="001832C8">
        <w:rPr>
          <w:rFonts w:ascii="Times New Roman" w:hAnsi="Times New Roman"/>
          <w:sz w:val="25"/>
          <w:szCs w:val="25"/>
        </w:rPr>
        <w:t xml:space="preserve">. </w:t>
      </w:r>
    </w:p>
    <w:p w:rsidR="004F7FE3" w:rsidRPr="001832C8" w:rsidRDefault="004F7FE3" w:rsidP="001832C8">
      <w:pPr>
        <w:tabs>
          <w:tab w:val="left" w:pos="3990"/>
        </w:tabs>
        <w:jc w:val="both"/>
        <w:rPr>
          <w:rFonts w:ascii="Times New Roman" w:hAnsi="Times New Roman" w:cs="Times New Roman"/>
          <w:sz w:val="25"/>
          <w:szCs w:val="25"/>
        </w:rPr>
      </w:pPr>
      <w:r w:rsidRPr="001832C8">
        <w:rPr>
          <w:rFonts w:ascii="Times New Roman" w:hAnsi="Times New Roman" w:cs="Times New Roman"/>
          <w:sz w:val="25"/>
          <w:szCs w:val="25"/>
        </w:rPr>
        <w:t>Опис основних проблем розвитку галузі:</w:t>
      </w:r>
    </w:p>
    <w:p w:rsidR="004F7FE3" w:rsidRPr="001832C8" w:rsidRDefault="004F7FE3" w:rsidP="001832C8">
      <w:pPr>
        <w:tabs>
          <w:tab w:val="left" w:pos="3990"/>
        </w:tabs>
        <w:jc w:val="both"/>
        <w:rPr>
          <w:rFonts w:ascii="Times New Roman" w:hAnsi="Times New Roman" w:cs="Times New Roman"/>
          <w:sz w:val="25"/>
          <w:szCs w:val="25"/>
        </w:rPr>
      </w:pPr>
      <w:r w:rsidRPr="001832C8">
        <w:rPr>
          <w:rFonts w:ascii="Times New Roman" w:hAnsi="Times New Roman" w:cs="Times New Roman"/>
          <w:sz w:val="25"/>
          <w:szCs w:val="25"/>
        </w:rPr>
        <w:t xml:space="preserve"> - складний меліоративний стан зрошуваних земель, відсутність у суб’єктів господарювання потрібної кількості поливної техніки, зношеність і незадовільний технічний стан внутрішньогосподарських меліоративних фондів, які потребують ремонтів, реконструкції та модернізації; </w:t>
      </w:r>
    </w:p>
    <w:p w:rsidR="004F7FE3" w:rsidRPr="001832C8" w:rsidRDefault="004F7FE3" w:rsidP="001832C8">
      <w:pPr>
        <w:tabs>
          <w:tab w:val="left" w:pos="3990"/>
        </w:tabs>
        <w:jc w:val="both"/>
        <w:rPr>
          <w:rFonts w:ascii="Times New Roman" w:hAnsi="Times New Roman" w:cs="Times New Roman"/>
          <w:sz w:val="25"/>
          <w:szCs w:val="25"/>
        </w:rPr>
      </w:pPr>
      <w:r w:rsidRPr="001832C8">
        <w:rPr>
          <w:rFonts w:ascii="Times New Roman" w:hAnsi="Times New Roman" w:cs="Times New Roman"/>
          <w:sz w:val="25"/>
          <w:szCs w:val="25"/>
        </w:rPr>
        <w:t>- скорочення чисельності поголів’я худоби та обсягів виробництва продукції тваринництва в усіх категоріях господарств;</w:t>
      </w:r>
    </w:p>
    <w:p w:rsidR="004F7FE3" w:rsidRPr="001832C8" w:rsidRDefault="004F7FE3" w:rsidP="001832C8">
      <w:pPr>
        <w:tabs>
          <w:tab w:val="left" w:pos="3990"/>
        </w:tabs>
        <w:jc w:val="both"/>
        <w:rPr>
          <w:rFonts w:ascii="Times New Roman" w:hAnsi="Times New Roman" w:cs="Times New Roman"/>
          <w:sz w:val="25"/>
          <w:szCs w:val="25"/>
        </w:rPr>
      </w:pPr>
      <w:r w:rsidRPr="001832C8">
        <w:rPr>
          <w:rFonts w:ascii="Times New Roman" w:hAnsi="Times New Roman" w:cs="Times New Roman"/>
          <w:sz w:val="25"/>
          <w:szCs w:val="25"/>
        </w:rPr>
        <w:t xml:space="preserve"> - відсутність повної галізації виробничого потенціалу всіх категорій господарств, впровадження перспективних, альтернативних видів агровиробництва та виробництва органічно чистої сільськогосподарської продукції; </w:t>
      </w:r>
    </w:p>
    <w:p w:rsidR="004F7FE3" w:rsidRPr="001832C8" w:rsidRDefault="004F7FE3" w:rsidP="001832C8">
      <w:pPr>
        <w:tabs>
          <w:tab w:val="left" w:pos="3990"/>
        </w:tabs>
        <w:jc w:val="both"/>
        <w:rPr>
          <w:rFonts w:ascii="Times New Roman" w:hAnsi="Times New Roman" w:cs="Times New Roman"/>
          <w:sz w:val="25"/>
          <w:szCs w:val="25"/>
        </w:rPr>
      </w:pPr>
      <w:r w:rsidRPr="001832C8">
        <w:rPr>
          <w:rFonts w:ascii="Times New Roman" w:hAnsi="Times New Roman" w:cs="Times New Roman"/>
          <w:sz w:val="25"/>
          <w:szCs w:val="25"/>
        </w:rPr>
        <w:t>- наявність нестабільної епізоотичної ситуації в області та районі, що спричиняє зменшення доходів сільського населення від реалізації продукції тваринництва та зайнятості на селі.</w:t>
      </w:r>
    </w:p>
    <w:p w:rsidR="004F7FE3" w:rsidRPr="001832C8" w:rsidRDefault="004F7FE3" w:rsidP="001832C8">
      <w:pPr>
        <w:tabs>
          <w:tab w:val="left" w:pos="3990"/>
        </w:tabs>
        <w:jc w:val="both"/>
        <w:rPr>
          <w:rFonts w:ascii="Times New Roman" w:hAnsi="Times New Roman" w:cs="Times New Roman"/>
          <w:sz w:val="25"/>
          <w:szCs w:val="25"/>
        </w:rPr>
      </w:pPr>
      <w:r w:rsidRPr="001832C8">
        <w:rPr>
          <w:rFonts w:ascii="Times New Roman" w:hAnsi="Times New Roman" w:cs="Times New Roman"/>
          <w:sz w:val="25"/>
          <w:szCs w:val="25"/>
        </w:rPr>
        <w:t xml:space="preserve"> Очікувані результати:</w:t>
      </w:r>
    </w:p>
    <w:p w:rsidR="004F7FE3" w:rsidRPr="001832C8" w:rsidRDefault="004F7FE3" w:rsidP="001832C8">
      <w:pPr>
        <w:tabs>
          <w:tab w:val="left" w:pos="3990"/>
        </w:tabs>
        <w:jc w:val="both"/>
        <w:rPr>
          <w:rStyle w:val="FontStyle11"/>
          <w:rFonts w:cs="Times New Roman"/>
          <w:sz w:val="25"/>
          <w:szCs w:val="25"/>
        </w:rPr>
      </w:pPr>
      <w:r w:rsidRPr="001832C8">
        <w:rPr>
          <w:rFonts w:ascii="Times New Roman" w:hAnsi="Times New Roman" w:cs="Times New Roman"/>
          <w:sz w:val="25"/>
          <w:szCs w:val="25"/>
        </w:rPr>
        <w:t xml:space="preserve"> - темп зростання валової продукції сільського господарства до 102,2 відсотка; - виробництво зернових культур в обсязі не менше 30,0 тис. тонн, пшениці -                23,0 тис. тонни, соняшника - 16,7 тис. тонни, ячменю - 7,8 тис. тонни, овоче-баштанних культур - 19,5 тис. тонни, плодово-ягідних культур - 2,1 тис. тонни.</w:t>
      </w:r>
    </w:p>
    <w:p w:rsidR="004F7FE3" w:rsidRPr="001832C8" w:rsidRDefault="004F7FE3" w:rsidP="001832C8">
      <w:pPr>
        <w:tabs>
          <w:tab w:val="left" w:pos="3990"/>
        </w:tabs>
        <w:ind w:firstLine="708"/>
        <w:jc w:val="both"/>
        <w:rPr>
          <w:rFonts w:ascii="Times New Roman" w:hAnsi="Times New Roman" w:cs="Times New Roman"/>
          <w:sz w:val="25"/>
          <w:szCs w:val="25"/>
        </w:rPr>
      </w:pPr>
    </w:p>
    <w:p w:rsidR="004F7FE3" w:rsidRPr="001477B2" w:rsidRDefault="004F7FE3" w:rsidP="005C75ED">
      <w:pPr>
        <w:tabs>
          <w:tab w:val="left" w:pos="3990"/>
        </w:tabs>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ІНВЕСТИЦІЙНА ДІЯЛЬНІСТЬ. СТВОРЕННЯ СПРИЯТЛИВИХ УМОВ ДЛЯ ІНВЕСТИЦІЙНОЇ ПРИВАБЛИВОСТІ </w:t>
      </w:r>
    </w:p>
    <w:p w:rsidR="004F7FE3" w:rsidRPr="002A7929" w:rsidRDefault="004F7FE3" w:rsidP="001832C8">
      <w:pPr>
        <w:tabs>
          <w:tab w:val="left" w:pos="3990"/>
        </w:tabs>
        <w:ind w:firstLine="708"/>
        <w:jc w:val="both"/>
        <w:rPr>
          <w:rFonts w:ascii="Times New Roman" w:hAnsi="Times New Roman" w:cs="Times New Roman"/>
          <w:sz w:val="26"/>
          <w:szCs w:val="26"/>
        </w:rPr>
      </w:pPr>
      <w:r w:rsidRPr="002A7929">
        <w:rPr>
          <w:rFonts w:ascii="Times New Roman" w:hAnsi="Times New Roman" w:cs="Times New Roman"/>
          <w:sz w:val="26"/>
          <w:szCs w:val="26"/>
        </w:rPr>
        <w:t xml:space="preserve">Для залучення інвестицій в економіку територіальної громади до управління «Офіс інвестицій та розвитку експорту» обласної державної адміністрації було направлено анкети вільних земельних ділянок (типу Greenfield та Brownfield) і вільних виробничих площ, які можуть бути використані для реалізації інвестиційних проектів. </w:t>
      </w:r>
    </w:p>
    <w:p w:rsidR="004F7FE3" w:rsidRPr="002A7929" w:rsidRDefault="004F7FE3" w:rsidP="001832C8">
      <w:pPr>
        <w:tabs>
          <w:tab w:val="left" w:pos="3990"/>
        </w:tabs>
        <w:ind w:firstLine="708"/>
        <w:jc w:val="both"/>
        <w:rPr>
          <w:rFonts w:ascii="Times New Roman" w:hAnsi="Times New Roman" w:cs="Times New Roman"/>
          <w:sz w:val="26"/>
          <w:szCs w:val="26"/>
        </w:rPr>
      </w:pPr>
      <w:r w:rsidRPr="002A7929">
        <w:rPr>
          <w:rFonts w:ascii="Times New Roman" w:hAnsi="Times New Roman" w:cs="Times New Roman"/>
          <w:sz w:val="26"/>
          <w:szCs w:val="26"/>
        </w:rPr>
        <w:t xml:space="preserve"> З метою залучення коштів державного фонду регіонального розвитку міською радою направлено проекти на розгляд обласної комісії з оцінки та конкурсного відбору інвестиційних програм (проектів), що можуть реалізовуватись за рахунок коштів державного фонду регіонального розвитку:</w:t>
      </w:r>
    </w:p>
    <w:p w:rsidR="004F7FE3" w:rsidRPr="002A7929" w:rsidRDefault="004F7FE3" w:rsidP="001832C8">
      <w:pPr>
        <w:tabs>
          <w:tab w:val="left" w:pos="3990"/>
        </w:tabs>
        <w:ind w:left="720"/>
        <w:jc w:val="both"/>
        <w:rPr>
          <w:rFonts w:ascii="Times New Roman" w:hAnsi="Times New Roman" w:cs="Times New Roman"/>
          <w:sz w:val="26"/>
          <w:szCs w:val="26"/>
        </w:rPr>
      </w:pPr>
      <w:r w:rsidRPr="002A7929">
        <w:rPr>
          <w:rFonts w:ascii="Times New Roman" w:hAnsi="Times New Roman" w:cs="Times New Roman"/>
          <w:sz w:val="26"/>
          <w:szCs w:val="26"/>
        </w:rPr>
        <w:t>-«Реконструкція очисних споруд м.Берислав Херсонської області» (Коригування 3)</w:t>
      </w:r>
    </w:p>
    <w:tbl>
      <w:tblPr>
        <w:tblW w:w="4990" w:type="pct"/>
        <w:tblInd w:w="1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A0"/>
      </w:tblPr>
      <w:tblGrid>
        <w:gridCol w:w="3871"/>
        <w:gridCol w:w="2661"/>
        <w:gridCol w:w="688"/>
        <w:gridCol w:w="2420"/>
      </w:tblGrid>
      <w:tr w:rsidR="004F7FE3" w:rsidRPr="002A7929" w:rsidTr="005C75ED">
        <w:trPr>
          <w:trHeight w:val="235"/>
        </w:trPr>
        <w:tc>
          <w:tcPr>
            <w:tcW w:w="5000" w:type="pct"/>
            <w:gridSpan w:val="4"/>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jc w:val="center"/>
              <w:rPr>
                <w:sz w:val="26"/>
                <w:szCs w:val="26"/>
              </w:rPr>
            </w:pPr>
            <w:r w:rsidRPr="002A7929">
              <w:rPr>
                <w:sz w:val="26"/>
                <w:szCs w:val="26"/>
              </w:rPr>
              <w:t>Загальна вартість - 68 873,147тис.грн</w:t>
            </w:r>
          </w:p>
        </w:tc>
      </w:tr>
      <w:tr w:rsidR="004F7FE3" w:rsidRPr="002A7929" w:rsidTr="005C75ED">
        <w:trPr>
          <w:trHeight w:val="239"/>
        </w:trPr>
        <w:tc>
          <w:tcPr>
            <w:tcW w:w="2008"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60" w:lineRule="atLeast"/>
              <w:jc w:val="center"/>
              <w:rPr>
                <w:sz w:val="26"/>
                <w:szCs w:val="26"/>
              </w:rPr>
            </w:pPr>
            <w:r w:rsidRPr="002A7929">
              <w:rPr>
                <w:sz w:val="26"/>
                <w:szCs w:val="26"/>
              </w:rPr>
              <w:t>2022 рік, тис.грн</w:t>
            </w:r>
          </w:p>
        </w:tc>
        <w:tc>
          <w:tcPr>
            <w:tcW w:w="1380"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60" w:lineRule="atLeast"/>
              <w:jc w:val="center"/>
              <w:rPr>
                <w:sz w:val="26"/>
                <w:szCs w:val="26"/>
              </w:rPr>
            </w:pPr>
            <w:r w:rsidRPr="002A7929">
              <w:rPr>
                <w:sz w:val="26"/>
                <w:szCs w:val="26"/>
              </w:rPr>
              <w:t>2023рік, тис.грн</w:t>
            </w:r>
          </w:p>
        </w:tc>
        <w:tc>
          <w:tcPr>
            <w:tcW w:w="357"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60" w:lineRule="atLeast"/>
              <w:jc w:val="center"/>
              <w:rPr>
                <w:sz w:val="26"/>
                <w:szCs w:val="26"/>
              </w:rPr>
            </w:pPr>
            <w:r w:rsidRPr="002A7929">
              <w:rPr>
                <w:sz w:val="26"/>
                <w:szCs w:val="26"/>
              </w:rPr>
              <w:t>3 рік</w:t>
            </w:r>
          </w:p>
        </w:tc>
        <w:tc>
          <w:tcPr>
            <w:tcW w:w="1255"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60" w:lineRule="atLeast"/>
              <w:jc w:val="center"/>
              <w:rPr>
                <w:sz w:val="26"/>
                <w:szCs w:val="26"/>
              </w:rPr>
            </w:pPr>
            <w:r w:rsidRPr="002A7929">
              <w:rPr>
                <w:sz w:val="26"/>
                <w:szCs w:val="26"/>
              </w:rPr>
              <w:t>Разом,тис.грн</w:t>
            </w:r>
          </w:p>
        </w:tc>
      </w:tr>
      <w:tr w:rsidR="004F7FE3" w:rsidRPr="002A7929" w:rsidTr="005C75ED">
        <w:trPr>
          <w:trHeight w:val="499"/>
        </w:trPr>
        <w:tc>
          <w:tcPr>
            <w:tcW w:w="2008"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150" w:beforeAutospacing="0" w:after="0" w:afterAutospacing="0"/>
              <w:jc w:val="center"/>
              <w:rPr>
                <w:sz w:val="26"/>
                <w:szCs w:val="26"/>
              </w:rPr>
            </w:pPr>
            <w:r w:rsidRPr="002A7929">
              <w:rPr>
                <w:sz w:val="26"/>
                <w:szCs w:val="26"/>
              </w:rPr>
              <w:t>35 000,000</w:t>
            </w:r>
          </w:p>
        </w:tc>
        <w:tc>
          <w:tcPr>
            <w:tcW w:w="1380"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150" w:beforeAutospacing="0" w:after="0" w:afterAutospacing="0"/>
              <w:jc w:val="center"/>
              <w:rPr>
                <w:sz w:val="26"/>
                <w:szCs w:val="26"/>
              </w:rPr>
            </w:pPr>
            <w:r w:rsidRPr="002A7929">
              <w:rPr>
                <w:sz w:val="26"/>
                <w:szCs w:val="26"/>
              </w:rPr>
              <w:t>26 297,101</w:t>
            </w:r>
          </w:p>
        </w:tc>
        <w:tc>
          <w:tcPr>
            <w:tcW w:w="357"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150" w:beforeAutospacing="0" w:after="0" w:afterAutospacing="0"/>
              <w:jc w:val="center"/>
              <w:rPr>
                <w:sz w:val="26"/>
                <w:szCs w:val="26"/>
              </w:rPr>
            </w:pPr>
            <w:r w:rsidRPr="002A7929">
              <w:rPr>
                <w:sz w:val="26"/>
                <w:szCs w:val="26"/>
              </w:rPr>
              <w:t>-</w:t>
            </w:r>
          </w:p>
        </w:tc>
        <w:tc>
          <w:tcPr>
            <w:tcW w:w="1255"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150" w:beforeAutospacing="0" w:after="0" w:afterAutospacing="0"/>
              <w:jc w:val="center"/>
              <w:rPr>
                <w:sz w:val="26"/>
                <w:szCs w:val="26"/>
              </w:rPr>
            </w:pPr>
            <w:r w:rsidRPr="002A7929">
              <w:rPr>
                <w:sz w:val="26"/>
                <w:szCs w:val="26"/>
              </w:rPr>
              <w:t>61 297,101</w:t>
            </w:r>
          </w:p>
        </w:tc>
      </w:tr>
      <w:tr w:rsidR="004F7FE3" w:rsidRPr="002A7929" w:rsidTr="005C75ED">
        <w:trPr>
          <w:trHeight w:val="223"/>
        </w:trPr>
        <w:tc>
          <w:tcPr>
            <w:tcW w:w="2008"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60" w:lineRule="atLeast"/>
              <w:jc w:val="center"/>
              <w:rPr>
                <w:sz w:val="26"/>
                <w:szCs w:val="26"/>
              </w:rPr>
            </w:pPr>
            <w:r w:rsidRPr="002A7929">
              <w:rPr>
                <w:sz w:val="26"/>
                <w:szCs w:val="26"/>
              </w:rPr>
              <w:t>1 рік</w:t>
            </w:r>
          </w:p>
        </w:tc>
        <w:tc>
          <w:tcPr>
            <w:tcW w:w="1380"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60" w:lineRule="atLeast"/>
              <w:jc w:val="center"/>
              <w:rPr>
                <w:sz w:val="26"/>
                <w:szCs w:val="26"/>
              </w:rPr>
            </w:pPr>
            <w:r w:rsidRPr="002A7929">
              <w:rPr>
                <w:sz w:val="26"/>
                <w:szCs w:val="26"/>
              </w:rPr>
              <w:t>2 рік</w:t>
            </w:r>
          </w:p>
        </w:tc>
        <w:tc>
          <w:tcPr>
            <w:tcW w:w="357"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60" w:lineRule="atLeast"/>
              <w:jc w:val="center"/>
              <w:rPr>
                <w:sz w:val="26"/>
                <w:szCs w:val="26"/>
              </w:rPr>
            </w:pPr>
            <w:r w:rsidRPr="002A7929">
              <w:rPr>
                <w:sz w:val="26"/>
                <w:szCs w:val="26"/>
              </w:rPr>
              <w:t>3 рік</w:t>
            </w:r>
          </w:p>
        </w:tc>
        <w:tc>
          <w:tcPr>
            <w:tcW w:w="1255"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60" w:lineRule="atLeast"/>
              <w:jc w:val="center"/>
              <w:rPr>
                <w:sz w:val="26"/>
                <w:szCs w:val="26"/>
              </w:rPr>
            </w:pPr>
            <w:r w:rsidRPr="002A7929">
              <w:rPr>
                <w:sz w:val="26"/>
                <w:szCs w:val="26"/>
              </w:rPr>
              <w:t>Разом</w:t>
            </w:r>
          </w:p>
        </w:tc>
      </w:tr>
      <w:tr w:rsidR="004F7FE3" w:rsidRPr="002A7929" w:rsidTr="005C75ED">
        <w:trPr>
          <w:trHeight w:val="227"/>
        </w:trPr>
        <w:tc>
          <w:tcPr>
            <w:tcW w:w="2008"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jc w:val="center"/>
              <w:rPr>
                <w:sz w:val="26"/>
                <w:szCs w:val="26"/>
              </w:rPr>
            </w:pPr>
            <w:r w:rsidRPr="002A7929">
              <w:rPr>
                <w:sz w:val="26"/>
                <w:szCs w:val="26"/>
              </w:rPr>
              <w:t>4 000,000</w:t>
            </w:r>
          </w:p>
        </w:tc>
        <w:tc>
          <w:tcPr>
            <w:tcW w:w="1380"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jc w:val="center"/>
              <w:rPr>
                <w:sz w:val="26"/>
                <w:szCs w:val="26"/>
              </w:rPr>
            </w:pPr>
            <w:r w:rsidRPr="002A7929">
              <w:rPr>
                <w:sz w:val="26"/>
                <w:szCs w:val="26"/>
              </w:rPr>
              <w:t>3 567,046</w:t>
            </w:r>
          </w:p>
        </w:tc>
        <w:tc>
          <w:tcPr>
            <w:tcW w:w="357"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jc w:val="center"/>
              <w:rPr>
                <w:sz w:val="26"/>
                <w:szCs w:val="26"/>
              </w:rPr>
            </w:pPr>
            <w:r w:rsidRPr="002A7929">
              <w:rPr>
                <w:sz w:val="26"/>
                <w:szCs w:val="26"/>
              </w:rPr>
              <w:t>-</w:t>
            </w:r>
          </w:p>
        </w:tc>
        <w:tc>
          <w:tcPr>
            <w:tcW w:w="1255"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jc w:val="center"/>
              <w:rPr>
                <w:sz w:val="26"/>
                <w:szCs w:val="26"/>
              </w:rPr>
            </w:pPr>
            <w:r w:rsidRPr="002A7929">
              <w:rPr>
                <w:sz w:val="26"/>
                <w:szCs w:val="26"/>
              </w:rPr>
              <w:t>7 576,046</w:t>
            </w:r>
          </w:p>
        </w:tc>
      </w:tr>
    </w:tbl>
    <w:p w:rsidR="004F7FE3" w:rsidRPr="002A7929" w:rsidRDefault="004F7FE3" w:rsidP="005C75ED">
      <w:pPr>
        <w:tabs>
          <w:tab w:val="left" w:pos="3990"/>
        </w:tabs>
        <w:spacing w:line="276" w:lineRule="auto"/>
        <w:jc w:val="both"/>
        <w:rPr>
          <w:rFonts w:ascii="Times New Roman" w:hAnsi="Times New Roman" w:cs="Times New Roman"/>
          <w:b/>
          <w:sz w:val="26"/>
          <w:szCs w:val="26"/>
        </w:rPr>
      </w:pPr>
    </w:p>
    <w:p w:rsidR="004F7FE3" w:rsidRPr="002A7929" w:rsidRDefault="004F7FE3" w:rsidP="005C75ED">
      <w:pPr>
        <w:tabs>
          <w:tab w:val="left" w:pos="3990"/>
        </w:tabs>
        <w:spacing w:line="276" w:lineRule="auto"/>
        <w:ind w:firstLine="708"/>
        <w:jc w:val="both"/>
        <w:rPr>
          <w:rFonts w:ascii="Times New Roman" w:hAnsi="Times New Roman" w:cs="Times New Roman"/>
          <w:b/>
          <w:sz w:val="26"/>
          <w:szCs w:val="26"/>
        </w:rPr>
      </w:pPr>
      <w:r w:rsidRPr="002A7929">
        <w:rPr>
          <w:rFonts w:ascii="Times New Roman" w:hAnsi="Times New Roman" w:cs="Times New Roman"/>
          <w:sz w:val="26"/>
          <w:szCs w:val="26"/>
        </w:rPr>
        <w:t>-«Будівництво комплексу по сортуванню побутових відходів м. Берислав Херсонської області ( за межами населеного пункту)»</w:t>
      </w:r>
    </w:p>
    <w:tbl>
      <w:tblPr>
        <w:tblW w:w="5000" w:type="pct"/>
        <w:tblInd w:w="1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A0"/>
      </w:tblPr>
      <w:tblGrid>
        <w:gridCol w:w="3068"/>
        <w:gridCol w:w="2992"/>
        <w:gridCol w:w="3599"/>
      </w:tblGrid>
      <w:tr w:rsidR="004F7FE3" w:rsidRPr="002A7929" w:rsidTr="005C75ED">
        <w:trPr>
          <w:trHeight w:val="235"/>
        </w:trPr>
        <w:tc>
          <w:tcPr>
            <w:tcW w:w="5000" w:type="pct"/>
            <w:gridSpan w:val="3"/>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276" w:lineRule="auto"/>
              <w:jc w:val="center"/>
              <w:rPr>
                <w:sz w:val="26"/>
                <w:szCs w:val="26"/>
              </w:rPr>
            </w:pPr>
            <w:r w:rsidRPr="002A7929">
              <w:rPr>
                <w:sz w:val="26"/>
                <w:szCs w:val="26"/>
              </w:rPr>
              <w:t>Загальна вартість - 25 343,125</w:t>
            </w:r>
          </w:p>
        </w:tc>
      </w:tr>
      <w:tr w:rsidR="004F7FE3" w:rsidRPr="002A7929" w:rsidTr="005C75ED">
        <w:trPr>
          <w:trHeight w:val="367"/>
        </w:trPr>
        <w:tc>
          <w:tcPr>
            <w:tcW w:w="1588"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276" w:lineRule="auto"/>
              <w:jc w:val="both"/>
              <w:rPr>
                <w:sz w:val="26"/>
                <w:szCs w:val="26"/>
              </w:rPr>
            </w:pPr>
            <w:r w:rsidRPr="002A7929">
              <w:rPr>
                <w:sz w:val="26"/>
                <w:szCs w:val="26"/>
              </w:rPr>
              <w:t>2021 рік</w:t>
            </w:r>
          </w:p>
        </w:tc>
        <w:tc>
          <w:tcPr>
            <w:tcW w:w="1549"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276" w:lineRule="auto"/>
              <w:jc w:val="both"/>
              <w:rPr>
                <w:sz w:val="26"/>
                <w:szCs w:val="26"/>
              </w:rPr>
            </w:pPr>
            <w:r w:rsidRPr="002A7929">
              <w:rPr>
                <w:sz w:val="26"/>
                <w:szCs w:val="26"/>
              </w:rPr>
              <w:t>2022 рік</w:t>
            </w:r>
          </w:p>
        </w:tc>
        <w:tc>
          <w:tcPr>
            <w:tcW w:w="1863"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276" w:lineRule="auto"/>
              <w:jc w:val="both"/>
              <w:rPr>
                <w:sz w:val="26"/>
                <w:szCs w:val="26"/>
              </w:rPr>
            </w:pPr>
            <w:r w:rsidRPr="002A7929">
              <w:rPr>
                <w:sz w:val="26"/>
                <w:szCs w:val="26"/>
              </w:rPr>
              <w:t>Разом</w:t>
            </w:r>
          </w:p>
        </w:tc>
      </w:tr>
      <w:tr w:rsidR="004F7FE3" w:rsidRPr="002A7929" w:rsidTr="005C75ED">
        <w:trPr>
          <w:trHeight w:val="60"/>
        </w:trPr>
        <w:tc>
          <w:tcPr>
            <w:tcW w:w="1588"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276" w:lineRule="auto"/>
              <w:jc w:val="both"/>
              <w:rPr>
                <w:sz w:val="26"/>
                <w:szCs w:val="26"/>
              </w:rPr>
            </w:pPr>
            <w:r w:rsidRPr="002A7929">
              <w:rPr>
                <w:sz w:val="26"/>
                <w:szCs w:val="26"/>
              </w:rPr>
              <w:t>10 000,000</w:t>
            </w:r>
          </w:p>
        </w:tc>
        <w:tc>
          <w:tcPr>
            <w:tcW w:w="1549"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276" w:lineRule="auto"/>
              <w:jc w:val="both"/>
              <w:rPr>
                <w:sz w:val="26"/>
                <w:szCs w:val="26"/>
              </w:rPr>
            </w:pPr>
            <w:r w:rsidRPr="002A7929">
              <w:rPr>
                <w:sz w:val="26"/>
                <w:szCs w:val="26"/>
              </w:rPr>
              <w:t>10 000,000</w:t>
            </w:r>
          </w:p>
        </w:tc>
        <w:tc>
          <w:tcPr>
            <w:tcW w:w="1863"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276" w:lineRule="auto"/>
              <w:jc w:val="both"/>
              <w:rPr>
                <w:sz w:val="26"/>
                <w:szCs w:val="26"/>
              </w:rPr>
            </w:pPr>
            <w:r w:rsidRPr="002A7929">
              <w:rPr>
                <w:sz w:val="26"/>
                <w:szCs w:val="26"/>
              </w:rPr>
              <w:t>22 000,000</w:t>
            </w:r>
          </w:p>
        </w:tc>
      </w:tr>
      <w:tr w:rsidR="004F7FE3" w:rsidRPr="002A7929" w:rsidTr="005C75ED">
        <w:trPr>
          <w:trHeight w:val="379"/>
        </w:trPr>
        <w:tc>
          <w:tcPr>
            <w:tcW w:w="1588"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150" w:afterAutospacing="0" w:line="276" w:lineRule="auto"/>
              <w:jc w:val="both"/>
              <w:rPr>
                <w:sz w:val="26"/>
                <w:szCs w:val="26"/>
              </w:rPr>
            </w:pPr>
            <w:r w:rsidRPr="002A7929">
              <w:rPr>
                <w:sz w:val="26"/>
                <w:szCs w:val="26"/>
              </w:rPr>
              <w:t>1 рік</w:t>
            </w:r>
          </w:p>
        </w:tc>
        <w:tc>
          <w:tcPr>
            <w:tcW w:w="1549"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276" w:lineRule="auto"/>
              <w:jc w:val="both"/>
              <w:rPr>
                <w:sz w:val="26"/>
                <w:szCs w:val="26"/>
              </w:rPr>
            </w:pPr>
            <w:r w:rsidRPr="002A7929">
              <w:rPr>
                <w:sz w:val="26"/>
                <w:szCs w:val="26"/>
              </w:rPr>
              <w:t>2 рік</w:t>
            </w:r>
          </w:p>
        </w:tc>
        <w:tc>
          <w:tcPr>
            <w:tcW w:w="1863"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276" w:lineRule="auto"/>
              <w:jc w:val="both"/>
              <w:rPr>
                <w:sz w:val="26"/>
                <w:szCs w:val="26"/>
              </w:rPr>
            </w:pPr>
            <w:r w:rsidRPr="002A7929">
              <w:rPr>
                <w:sz w:val="26"/>
                <w:szCs w:val="26"/>
              </w:rPr>
              <w:t>Разом</w:t>
            </w:r>
          </w:p>
        </w:tc>
      </w:tr>
      <w:tr w:rsidR="004F7FE3" w:rsidRPr="002A7929" w:rsidTr="005C75ED">
        <w:trPr>
          <w:trHeight w:val="269"/>
        </w:trPr>
        <w:tc>
          <w:tcPr>
            <w:tcW w:w="1588"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276" w:lineRule="auto"/>
              <w:jc w:val="both"/>
              <w:rPr>
                <w:sz w:val="26"/>
                <w:szCs w:val="26"/>
              </w:rPr>
            </w:pPr>
            <w:r w:rsidRPr="002A7929">
              <w:rPr>
                <w:sz w:val="26"/>
                <w:szCs w:val="26"/>
              </w:rPr>
              <w:t>2 671,562</w:t>
            </w:r>
          </w:p>
        </w:tc>
        <w:tc>
          <w:tcPr>
            <w:tcW w:w="1549"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spacing w:line="276" w:lineRule="auto"/>
              <w:jc w:val="both"/>
              <w:rPr>
                <w:rFonts w:ascii="Times New Roman" w:hAnsi="Times New Roman" w:cs="Times New Roman"/>
                <w:sz w:val="26"/>
                <w:szCs w:val="26"/>
                <w:lang w:eastAsia="uk-UA"/>
              </w:rPr>
            </w:pPr>
            <w:r w:rsidRPr="002A7929">
              <w:rPr>
                <w:rFonts w:ascii="Times New Roman" w:hAnsi="Times New Roman" w:cs="Times New Roman"/>
                <w:sz w:val="26"/>
                <w:szCs w:val="26"/>
                <w:lang w:eastAsia="uk-UA"/>
              </w:rPr>
              <w:t>2 671,563</w:t>
            </w:r>
          </w:p>
        </w:tc>
        <w:tc>
          <w:tcPr>
            <w:tcW w:w="1863"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276" w:lineRule="auto"/>
              <w:jc w:val="both"/>
              <w:rPr>
                <w:sz w:val="26"/>
                <w:szCs w:val="26"/>
              </w:rPr>
            </w:pPr>
            <w:r w:rsidRPr="002A7929">
              <w:rPr>
                <w:sz w:val="26"/>
                <w:szCs w:val="26"/>
              </w:rPr>
              <w:t>5 343,125</w:t>
            </w:r>
          </w:p>
        </w:tc>
      </w:tr>
      <w:tr w:rsidR="004F7FE3" w:rsidRPr="002A7929" w:rsidTr="005C75ED">
        <w:trPr>
          <w:trHeight w:val="60"/>
        </w:trPr>
        <w:tc>
          <w:tcPr>
            <w:tcW w:w="1588"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150" w:afterAutospacing="0" w:line="276" w:lineRule="auto"/>
              <w:jc w:val="both"/>
              <w:rPr>
                <w:sz w:val="26"/>
                <w:szCs w:val="26"/>
              </w:rPr>
            </w:pPr>
            <w:r w:rsidRPr="002A7929">
              <w:rPr>
                <w:sz w:val="26"/>
                <w:szCs w:val="26"/>
              </w:rPr>
              <w:t>1 рік</w:t>
            </w:r>
          </w:p>
        </w:tc>
        <w:tc>
          <w:tcPr>
            <w:tcW w:w="1549"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0" w:afterAutospacing="0" w:line="276" w:lineRule="auto"/>
              <w:jc w:val="both"/>
              <w:rPr>
                <w:sz w:val="26"/>
                <w:szCs w:val="26"/>
              </w:rPr>
            </w:pPr>
            <w:r w:rsidRPr="002A7929">
              <w:rPr>
                <w:sz w:val="26"/>
                <w:szCs w:val="26"/>
              </w:rPr>
              <w:t>2 рік</w:t>
            </w:r>
          </w:p>
        </w:tc>
        <w:tc>
          <w:tcPr>
            <w:tcW w:w="1863" w:type="pct"/>
            <w:tcBorders>
              <w:top w:val="single" w:sz="6" w:space="0" w:color="000000"/>
              <w:left w:val="single" w:sz="6" w:space="0" w:color="000000"/>
              <w:bottom w:val="single" w:sz="6" w:space="0" w:color="000000"/>
              <w:right w:val="single" w:sz="6" w:space="0" w:color="000000"/>
            </w:tcBorders>
          </w:tcPr>
          <w:p w:rsidR="004F7FE3" w:rsidRPr="002A7929" w:rsidRDefault="004F7FE3" w:rsidP="005C75ED">
            <w:pPr>
              <w:pStyle w:val="rvps12"/>
              <w:spacing w:before="0" w:beforeAutospacing="0" w:after="150" w:afterAutospacing="0" w:line="276" w:lineRule="auto"/>
              <w:jc w:val="both"/>
              <w:rPr>
                <w:sz w:val="26"/>
                <w:szCs w:val="26"/>
              </w:rPr>
            </w:pPr>
            <w:r w:rsidRPr="002A7929">
              <w:rPr>
                <w:sz w:val="26"/>
                <w:szCs w:val="26"/>
              </w:rPr>
              <w:t>Разом</w:t>
            </w:r>
          </w:p>
        </w:tc>
      </w:tr>
    </w:tbl>
    <w:p w:rsidR="004F7FE3" w:rsidRPr="00201B1D" w:rsidRDefault="004F7FE3" w:rsidP="001832C8">
      <w:pPr>
        <w:ind w:firstLine="540"/>
        <w:jc w:val="both"/>
        <w:rPr>
          <w:rFonts w:ascii="Times New Roman" w:hAnsi="Times New Roman" w:cs="Times New Roman"/>
          <w:sz w:val="28"/>
          <w:szCs w:val="28"/>
        </w:rPr>
      </w:pPr>
      <w:r w:rsidRPr="002A7929">
        <w:rPr>
          <w:rFonts w:ascii="Times New Roman" w:hAnsi="Times New Roman" w:cs="Times New Roman"/>
          <w:sz w:val="26"/>
          <w:szCs w:val="26"/>
        </w:rPr>
        <w:t xml:space="preserve">Відповідно  до порядку підготовки, оцінки та відбору інвестиційних програм і проектів регіонального  розвитку та проектів – переможців «Всеукраїнського громадського бюджету», що можуть реалізовуватися за рахунок коштів державного  фонду регіонального розвитку, затвердженого  постановою КМУ від 18 березня </w:t>
      </w:r>
      <w:r>
        <w:rPr>
          <w:rFonts w:ascii="Times New Roman" w:hAnsi="Times New Roman" w:cs="Times New Roman"/>
          <w:sz w:val="26"/>
          <w:szCs w:val="26"/>
        </w:rPr>
        <w:t xml:space="preserve">               </w:t>
      </w:r>
      <w:r w:rsidRPr="002A7929">
        <w:rPr>
          <w:rFonts w:ascii="Times New Roman" w:hAnsi="Times New Roman" w:cs="Times New Roman"/>
          <w:sz w:val="26"/>
          <w:szCs w:val="26"/>
        </w:rPr>
        <w:t xml:space="preserve">2015 року №196 зі змінами та доповненнями даний проект реалізується, як природоохоронний захід та  пілотний проект від Херсонської області. У 2021 році міською радою профінансовано співфінансування проекту, відповідно до вимог конкурсу. Рішенням 10 сесії Бериславської міської ради </w:t>
      </w:r>
      <w:r w:rsidRPr="002A7929">
        <w:rPr>
          <w:rFonts w:ascii="Times New Roman" w:hAnsi="Times New Roman" w:cs="Times New Roman"/>
          <w:sz w:val="26"/>
          <w:szCs w:val="26"/>
          <w:lang w:val="en-US"/>
        </w:rPr>
        <w:t>VIII</w:t>
      </w:r>
      <w:r w:rsidRPr="002A7929">
        <w:rPr>
          <w:rFonts w:ascii="Times New Roman" w:hAnsi="Times New Roman" w:cs="Times New Roman"/>
          <w:sz w:val="26"/>
          <w:szCs w:val="26"/>
        </w:rPr>
        <w:t xml:space="preserve"> скликання  від 28.05.2021р. №243 «Про надання згоди Бериславської міської роди на проведення будівельних робіт» делеговані </w:t>
      </w:r>
      <w:r w:rsidRPr="00201B1D">
        <w:rPr>
          <w:rFonts w:ascii="Times New Roman" w:hAnsi="Times New Roman" w:cs="Times New Roman"/>
          <w:sz w:val="28"/>
          <w:szCs w:val="28"/>
        </w:rPr>
        <w:t>повноваження замовника Департаменту розвитку територій Херсонської обласної державної адміністрації та розпочаті роботи по реалізації проекту.</w:t>
      </w:r>
    </w:p>
    <w:p w:rsidR="004F7FE3" w:rsidRPr="002A7929" w:rsidRDefault="004F7FE3" w:rsidP="001832C8">
      <w:pPr>
        <w:ind w:firstLine="425"/>
        <w:rPr>
          <w:rFonts w:ascii="Times New Roman" w:hAnsi="Times New Roman" w:cs="Times New Roman"/>
          <w:sz w:val="26"/>
          <w:szCs w:val="26"/>
        </w:rPr>
      </w:pPr>
      <w:r w:rsidRPr="002A7929">
        <w:rPr>
          <w:rFonts w:ascii="Times New Roman" w:hAnsi="Times New Roman" w:cs="Times New Roman"/>
          <w:sz w:val="26"/>
          <w:szCs w:val="26"/>
        </w:rPr>
        <w:t xml:space="preserve">  До</w:t>
      </w:r>
      <w:r w:rsidRPr="002A7929">
        <w:rPr>
          <w:rFonts w:ascii="Times New Roman" w:hAnsi="Times New Roman" w:cs="Times New Roman"/>
          <w:b/>
          <w:sz w:val="26"/>
          <w:szCs w:val="26"/>
        </w:rPr>
        <w:t xml:space="preserve">  </w:t>
      </w:r>
      <w:r w:rsidRPr="002A7929">
        <w:rPr>
          <w:rFonts w:ascii="Times New Roman" w:hAnsi="Times New Roman" w:cs="Times New Roman"/>
          <w:sz w:val="26"/>
          <w:szCs w:val="26"/>
        </w:rPr>
        <w:t>Міністерства захисту довкілля та природних ресурсів України на здійснення природоохоронного заходу за рахунок субвенції з державного бюджету місцевим бюджетам на здійснення природоохоронного заходу на об’єкті комунальної власності були направлені наступні проекти:</w:t>
      </w:r>
    </w:p>
    <w:p w:rsidR="004F7FE3" w:rsidRPr="002A7929" w:rsidRDefault="004F7FE3" w:rsidP="001832C8">
      <w:pPr>
        <w:tabs>
          <w:tab w:val="left" w:pos="3990"/>
        </w:tabs>
        <w:ind w:firstLine="425"/>
        <w:jc w:val="both"/>
        <w:rPr>
          <w:rFonts w:ascii="Times New Roman" w:hAnsi="Times New Roman" w:cs="Times New Roman"/>
          <w:sz w:val="26"/>
          <w:szCs w:val="26"/>
        </w:rPr>
      </w:pPr>
      <w:r w:rsidRPr="002A7929">
        <w:rPr>
          <w:rFonts w:ascii="Times New Roman" w:hAnsi="Times New Roman" w:cs="Times New Roman"/>
          <w:sz w:val="26"/>
          <w:szCs w:val="26"/>
        </w:rPr>
        <w:t>-«Реконструкція очисних споруд м.Берислав Херсонської області» (Коригування 3)</w:t>
      </w:r>
    </w:p>
    <w:p w:rsidR="004F7FE3" w:rsidRPr="002A7929" w:rsidRDefault="004F7FE3" w:rsidP="001832C8">
      <w:pPr>
        <w:jc w:val="both"/>
        <w:rPr>
          <w:rFonts w:ascii="Times New Roman" w:hAnsi="Times New Roman" w:cs="Times New Roman"/>
          <w:sz w:val="26"/>
          <w:szCs w:val="26"/>
        </w:rPr>
      </w:pPr>
      <w:r w:rsidRPr="002A7929">
        <w:rPr>
          <w:rFonts w:ascii="Times New Roman" w:hAnsi="Times New Roman" w:cs="Times New Roman"/>
          <w:sz w:val="26"/>
          <w:szCs w:val="26"/>
        </w:rPr>
        <w:t xml:space="preserve">      - «Будівництво комплексу по сортуванню побутових відходів м. Берислав Херсонської області ( за межами населеного пункту)»</w:t>
      </w:r>
    </w:p>
    <w:p w:rsidR="004F7FE3" w:rsidRPr="002A7929" w:rsidRDefault="004F7FE3" w:rsidP="001832C8">
      <w:pPr>
        <w:tabs>
          <w:tab w:val="left" w:pos="3990"/>
        </w:tabs>
        <w:ind w:firstLine="708"/>
        <w:jc w:val="both"/>
        <w:rPr>
          <w:rFonts w:ascii="Times New Roman" w:hAnsi="Times New Roman" w:cs="Times New Roman"/>
          <w:sz w:val="26"/>
          <w:szCs w:val="26"/>
        </w:rPr>
      </w:pPr>
      <w:r w:rsidRPr="002A7929">
        <w:rPr>
          <w:rFonts w:ascii="Times New Roman" w:hAnsi="Times New Roman" w:cs="Times New Roman"/>
          <w:sz w:val="26"/>
          <w:szCs w:val="26"/>
        </w:rPr>
        <w:t>«Рекультивація порушених земель внаслідок забруднення твердими побутовими відходами на земельній ділянці комунальної власності площею 2,29247га, кадастровий № 6520610100012210011 в межах м.Берислав Бериславського району, Херсонської області». Загальна вартість природоохоронного заходу (згідно з експертним звітом щодо розгляду проектної документації у разі здійснення капітальних видатків) - 4 189,593 тис. гривень. Даний проект був включений  до природоохоронних заходів визначених постановою Кабінету Міністрів України від 17 вересня 1996року №1147 і почав реалізовуватись за рахунок обласного Фонду охорони навколишнього природного середовища.</w:t>
      </w:r>
    </w:p>
    <w:p w:rsidR="004F7FE3" w:rsidRPr="002A7929" w:rsidRDefault="004F7FE3" w:rsidP="001832C8">
      <w:pPr>
        <w:tabs>
          <w:tab w:val="left" w:pos="3990"/>
        </w:tabs>
        <w:ind w:firstLine="708"/>
        <w:jc w:val="both"/>
        <w:rPr>
          <w:rFonts w:ascii="Times New Roman" w:hAnsi="Times New Roman" w:cs="Times New Roman"/>
          <w:color w:val="222222"/>
          <w:sz w:val="26"/>
          <w:szCs w:val="26"/>
          <w:shd w:val="clear" w:color="auto" w:fill="FFFFFF"/>
        </w:rPr>
      </w:pPr>
      <w:r w:rsidRPr="002A7929">
        <w:rPr>
          <w:rFonts w:ascii="Times New Roman" w:hAnsi="Times New Roman" w:cs="Times New Roman"/>
          <w:sz w:val="26"/>
          <w:szCs w:val="26"/>
        </w:rPr>
        <w:t>Бериславська міська рада приймає участь у різноманітних проектах, конкурсах, грантах, отже</w:t>
      </w:r>
      <w:r w:rsidRPr="002A7929">
        <w:rPr>
          <w:rFonts w:ascii="Times New Roman" w:hAnsi="Times New Roman" w:cs="Times New Roman"/>
          <w:color w:val="222222"/>
          <w:sz w:val="26"/>
          <w:szCs w:val="26"/>
          <w:shd w:val="clear" w:color="auto" w:fill="FFFFFF"/>
        </w:rPr>
        <w:t xml:space="preserve"> активна та сучасна, тому:</w:t>
      </w:r>
    </w:p>
    <w:p w:rsidR="004F7FE3" w:rsidRPr="002A7929" w:rsidRDefault="004F7FE3" w:rsidP="001832C8">
      <w:pPr>
        <w:tabs>
          <w:tab w:val="left" w:pos="3990"/>
        </w:tabs>
        <w:ind w:firstLine="708"/>
        <w:jc w:val="both"/>
        <w:rPr>
          <w:rFonts w:ascii="Times New Roman" w:hAnsi="Times New Roman" w:cs="Times New Roman"/>
          <w:sz w:val="26"/>
          <w:szCs w:val="26"/>
        </w:rPr>
      </w:pPr>
      <w:r w:rsidRPr="002A7929">
        <w:rPr>
          <w:rFonts w:ascii="Times New Roman" w:hAnsi="Times New Roman" w:cs="Times New Roman"/>
          <w:color w:val="222222"/>
          <w:sz w:val="26"/>
          <w:szCs w:val="26"/>
          <w:shd w:val="clear" w:color="auto" w:fill="FFFFFF"/>
        </w:rPr>
        <w:t>-</w:t>
      </w:r>
      <w:r w:rsidRPr="002A7929">
        <w:rPr>
          <w:rFonts w:ascii="Times New Roman" w:hAnsi="Times New Roman" w:cs="Times New Roman"/>
          <w:sz w:val="26"/>
          <w:szCs w:val="26"/>
        </w:rPr>
        <w:t xml:space="preserve"> завдяки участі в Програмі ПРООН в рамках кластерної ініціативи «Покращення доступу вразливих груп населення у віддалених населених пунктах до якісних адміністративних послуг», Бериславська міська рада отримала для ЦНАП мобільний кейс. Прийнявши участь у конкурсі грантів на розвиток системи надання адміністративних послуг в об’єднаних територіальних громадах – отримали станцію ДМС для оформлення та видачі паспорта громадянина України для виїзду за кордон з електронним носієм , паспорта громадянина України у формі </w:t>
      </w:r>
      <w:r w:rsidRPr="002A7929">
        <w:rPr>
          <w:rFonts w:ascii="Times New Roman" w:hAnsi="Times New Roman" w:cs="Times New Roman"/>
          <w:sz w:val="26"/>
          <w:szCs w:val="26"/>
          <w:lang w:val="en-US"/>
        </w:rPr>
        <w:t>ID</w:t>
      </w:r>
      <w:r w:rsidRPr="002A7929">
        <w:rPr>
          <w:rFonts w:ascii="Times New Roman" w:hAnsi="Times New Roman" w:cs="Times New Roman"/>
          <w:sz w:val="26"/>
          <w:szCs w:val="26"/>
        </w:rPr>
        <w:t xml:space="preserve"> – картки;</w:t>
      </w:r>
    </w:p>
    <w:p w:rsidR="004F7FE3" w:rsidRPr="002A7929" w:rsidRDefault="004F7FE3" w:rsidP="001832C8">
      <w:pPr>
        <w:shd w:val="clear" w:color="auto" w:fill="FFFFFF"/>
        <w:ind w:firstLine="709"/>
        <w:jc w:val="both"/>
        <w:outlineLvl w:val="0"/>
        <w:rPr>
          <w:rFonts w:ascii="Times New Roman" w:hAnsi="Times New Roman" w:cs="Times New Roman"/>
          <w:color w:val="222222"/>
          <w:sz w:val="26"/>
          <w:szCs w:val="26"/>
          <w:shd w:val="clear" w:color="auto" w:fill="FFFFFF"/>
        </w:rPr>
      </w:pPr>
      <w:r w:rsidRPr="002A7929">
        <w:rPr>
          <w:rFonts w:ascii="Times New Roman" w:hAnsi="Times New Roman" w:cs="Times New Roman"/>
          <w:color w:val="222222"/>
          <w:sz w:val="26"/>
          <w:szCs w:val="26"/>
          <w:shd w:val="clear" w:color="auto" w:fill="FFFFFF"/>
        </w:rPr>
        <w:t>- отримала державну субвенцію на послуги з підключення закладів соціальної інфраструктури до широкосмугового доступи до Інтернету – загальною вартістю 685 344,00грн;</w:t>
      </w:r>
    </w:p>
    <w:p w:rsidR="004F7FE3" w:rsidRPr="002A7929" w:rsidRDefault="004F7FE3" w:rsidP="001832C8">
      <w:pPr>
        <w:shd w:val="clear" w:color="auto" w:fill="FFFFFF"/>
        <w:ind w:firstLine="709"/>
        <w:jc w:val="both"/>
        <w:outlineLvl w:val="0"/>
        <w:rPr>
          <w:rFonts w:ascii="Times New Roman" w:hAnsi="Times New Roman" w:cs="Times New Roman"/>
          <w:color w:val="202124"/>
          <w:sz w:val="26"/>
          <w:szCs w:val="26"/>
          <w:lang w:eastAsia="uk-UA"/>
        </w:rPr>
      </w:pPr>
      <w:r w:rsidRPr="002A7929">
        <w:rPr>
          <w:rFonts w:ascii="Times New Roman" w:hAnsi="Times New Roman" w:cs="Times New Roman"/>
          <w:color w:val="202124"/>
          <w:sz w:val="26"/>
          <w:szCs w:val="26"/>
          <w:lang w:eastAsia="uk-UA"/>
        </w:rPr>
        <w:t>- участі у масштабному мультидисциплінарному проекті «Шлях/Yol» —унікальна ініціатива, що об’єднала найвідоміших кримських татар і багатьох українців, які у співтворчості реалізують культурно-мистецький проєкт, аналогів якого ніколи не було в Україні також реалізується в м.Берислав, а саме встановлений пам’ятний знак. Проєкт реалізується Громадською організацією «Ель-Чебер» за підтримки Українського культурного фонду (програма «Знакові події в Україні» лот «Культура Криму»), Українського інституту та Державного підприємства «Кримський дім»;</w:t>
      </w:r>
    </w:p>
    <w:p w:rsidR="004F7FE3" w:rsidRPr="002A7929" w:rsidRDefault="004F7FE3" w:rsidP="001832C8">
      <w:pPr>
        <w:pStyle w:val="HTMLPreformatted"/>
        <w:shd w:val="clear" w:color="auto" w:fill="FFFFFF"/>
        <w:jc w:val="both"/>
        <w:rPr>
          <w:rFonts w:ascii="Times New Roman" w:hAnsi="Times New Roman" w:cs="Times New Roman"/>
          <w:color w:val="202124"/>
          <w:sz w:val="26"/>
          <w:szCs w:val="26"/>
          <w:lang w:eastAsia="uk-UA"/>
        </w:rPr>
      </w:pPr>
      <w:r>
        <w:rPr>
          <w:rFonts w:ascii="Times New Roman" w:hAnsi="Times New Roman" w:cs="Times New Roman"/>
          <w:color w:val="202124"/>
          <w:lang w:eastAsia="uk-UA"/>
        </w:rPr>
        <w:tab/>
        <w:t xml:space="preserve">- </w:t>
      </w:r>
      <w:r w:rsidRPr="002A7929">
        <w:rPr>
          <w:rFonts w:ascii="Times New Roman" w:hAnsi="Times New Roman" w:cs="Times New Roman"/>
          <w:color w:val="222222"/>
          <w:sz w:val="26"/>
          <w:szCs w:val="26"/>
          <w:shd w:val="clear" w:color="auto" w:fill="FFFFFF"/>
        </w:rPr>
        <w:t>Зміївський старостат є одним із 16 громад України  відібраних Програмою USAID з аграрного і сільського розвитку (АГРО) для участі у проекті "Бери і роби"( підтримка спроможності громад у розвитку мікропідприємництва і самозайнятості);</w:t>
      </w:r>
      <w:r w:rsidRPr="002A7929">
        <w:rPr>
          <w:color w:val="222222"/>
          <w:sz w:val="26"/>
          <w:szCs w:val="26"/>
        </w:rPr>
        <w:t xml:space="preserve"> </w:t>
      </w:r>
    </w:p>
    <w:p w:rsidR="004F7FE3" w:rsidRPr="002A7929" w:rsidRDefault="004F7FE3" w:rsidP="001832C8">
      <w:pPr>
        <w:shd w:val="clear" w:color="auto" w:fill="FFFFFF"/>
        <w:ind w:firstLine="709"/>
        <w:jc w:val="both"/>
        <w:outlineLvl w:val="0"/>
        <w:rPr>
          <w:rFonts w:ascii="Times New Roman" w:hAnsi="Times New Roman" w:cs="Times New Roman"/>
          <w:color w:val="202124"/>
          <w:sz w:val="26"/>
          <w:szCs w:val="26"/>
          <w:lang w:eastAsia="uk-UA"/>
        </w:rPr>
      </w:pPr>
      <w:r w:rsidRPr="002A7929">
        <w:rPr>
          <w:rFonts w:ascii="Times New Roman" w:hAnsi="Times New Roman" w:cs="Times New Roman"/>
          <w:color w:val="202124"/>
          <w:sz w:val="26"/>
          <w:szCs w:val="26"/>
          <w:lang w:eastAsia="uk-UA"/>
        </w:rPr>
        <w:t>-20 травня 2021року, міським головою, був підписаний меморандум про співпрацю в сфері розвитку туризму,</w:t>
      </w:r>
      <w:r w:rsidRPr="002A7929">
        <w:rPr>
          <w:sz w:val="26"/>
          <w:szCs w:val="26"/>
        </w:rPr>
        <w:t xml:space="preserve"> </w:t>
      </w:r>
      <w:r w:rsidRPr="002A7929">
        <w:rPr>
          <w:rFonts w:ascii="Times New Roman" w:hAnsi="Times New Roman" w:cs="Times New Roman"/>
          <w:color w:val="202124"/>
          <w:sz w:val="26"/>
          <w:szCs w:val="26"/>
          <w:lang w:eastAsia="uk-UA"/>
        </w:rPr>
        <w:t>кластер «Соляна дорога», адже кластерна модель розвитку територій на сьогоднішній день сама інноваційна та передова у світі;</w:t>
      </w:r>
    </w:p>
    <w:p w:rsidR="004F7FE3" w:rsidRPr="002A7929" w:rsidRDefault="004F7FE3" w:rsidP="001832C8">
      <w:pPr>
        <w:pStyle w:val="western"/>
        <w:spacing w:before="0" w:beforeAutospacing="0" w:after="0" w:afterAutospacing="0"/>
        <w:ind w:firstLine="330"/>
        <w:jc w:val="both"/>
        <w:rPr>
          <w:color w:val="808080"/>
          <w:sz w:val="26"/>
          <w:szCs w:val="26"/>
        </w:rPr>
      </w:pPr>
      <w:r w:rsidRPr="002A7929">
        <w:rPr>
          <w:color w:val="222222"/>
          <w:sz w:val="26"/>
          <w:szCs w:val="26"/>
          <w:shd w:val="clear" w:color="auto" w:fill="FFFFFF"/>
        </w:rPr>
        <w:t xml:space="preserve">     - зареєстрована на інтернет платформі "Ділові громади України"</w:t>
      </w:r>
      <w:r w:rsidRPr="002A7929">
        <w:rPr>
          <w:b/>
          <w:bCs/>
          <w:color w:val="161E44"/>
          <w:sz w:val="26"/>
          <w:szCs w:val="26"/>
        </w:rPr>
        <w:t xml:space="preserve"> - </w:t>
      </w:r>
      <w:r w:rsidRPr="002A7929">
        <w:rPr>
          <w:bCs/>
          <w:color w:val="161E44"/>
          <w:sz w:val="26"/>
          <w:szCs w:val="26"/>
        </w:rPr>
        <w:t xml:space="preserve">перша в </w:t>
      </w:r>
    </w:p>
    <w:p w:rsidR="004F7FE3" w:rsidRPr="002A7929" w:rsidRDefault="004F7FE3" w:rsidP="001832C8">
      <w:pPr>
        <w:pStyle w:val="western"/>
        <w:spacing w:before="0" w:beforeAutospacing="0" w:after="0" w:afterAutospacing="0"/>
        <w:jc w:val="both"/>
        <w:rPr>
          <w:bCs/>
          <w:color w:val="161E44"/>
          <w:sz w:val="26"/>
          <w:szCs w:val="26"/>
        </w:rPr>
      </w:pPr>
      <w:r w:rsidRPr="002A7929">
        <w:rPr>
          <w:bCs/>
          <w:color w:val="161E44"/>
          <w:sz w:val="26"/>
          <w:szCs w:val="26"/>
        </w:rPr>
        <w:t>Україні</w:t>
      </w:r>
      <w:r w:rsidRPr="002A7929">
        <w:rPr>
          <w:color w:val="808080"/>
          <w:sz w:val="26"/>
          <w:szCs w:val="26"/>
        </w:rPr>
        <w:t xml:space="preserve"> </w:t>
      </w:r>
      <w:r w:rsidRPr="002A7929">
        <w:rPr>
          <w:bCs/>
          <w:color w:val="161E44"/>
          <w:sz w:val="26"/>
          <w:szCs w:val="26"/>
        </w:rPr>
        <w:t>інтернет-платформа</w:t>
      </w:r>
      <w:r w:rsidRPr="002A7929">
        <w:rPr>
          <w:color w:val="808080"/>
          <w:sz w:val="26"/>
          <w:szCs w:val="26"/>
        </w:rPr>
        <w:t xml:space="preserve"> </w:t>
      </w:r>
      <w:r w:rsidRPr="002A7929">
        <w:rPr>
          <w:bCs/>
          <w:color w:val="161E44"/>
          <w:sz w:val="26"/>
          <w:szCs w:val="26"/>
        </w:rPr>
        <w:t xml:space="preserve">для узагальнення ділової інформації громад; </w:t>
      </w:r>
    </w:p>
    <w:p w:rsidR="004F7FE3" w:rsidRPr="002A7929" w:rsidRDefault="004F7FE3" w:rsidP="001832C8">
      <w:pPr>
        <w:pStyle w:val="western"/>
        <w:spacing w:before="0" w:beforeAutospacing="0" w:after="0" w:afterAutospacing="0"/>
        <w:ind w:firstLine="709"/>
        <w:jc w:val="both"/>
        <w:rPr>
          <w:color w:val="808080"/>
          <w:sz w:val="26"/>
          <w:szCs w:val="26"/>
        </w:rPr>
      </w:pPr>
      <w:r w:rsidRPr="002A7929">
        <w:rPr>
          <w:sz w:val="26"/>
          <w:szCs w:val="26"/>
        </w:rPr>
        <w:t xml:space="preserve">- </w:t>
      </w:r>
      <w:r>
        <w:rPr>
          <w:sz w:val="26"/>
          <w:szCs w:val="26"/>
        </w:rPr>
        <w:t>бере</w:t>
      </w:r>
      <w:r w:rsidRPr="002A7929">
        <w:rPr>
          <w:sz w:val="26"/>
          <w:szCs w:val="26"/>
        </w:rPr>
        <w:t xml:space="preserve"> участь у відборі громад з будівництва парку дозвілля у м.Берислав та у проекті, за ініціативи президента, «Здорова країна» на 2021</w:t>
      </w:r>
      <w:r>
        <w:rPr>
          <w:sz w:val="26"/>
          <w:szCs w:val="26"/>
        </w:rPr>
        <w:t xml:space="preserve"> </w:t>
      </w:r>
      <w:r w:rsidRPr="002A7929">
        <w:rPr>
          <w:sz w:val="26"/>
          <w:szCs w:val="26"/>
        </w:rPr>
        <w:t>рік.</w:t>
      </w:r>
    </w:p>
    <w:p w:rsidR="004F7FE3" w:rsidRPr="002A7929" w:rsidRDefault="004F7FE3" w:rsidP="001832C8">
      <w:pPr>
        <w:ind w:firstLine="708"/>
        <w:jc w:val="both"/>
        <w:rPr>
          <w:rFonts w:ascii="Times New Roman" w:hAnsi="Times New Roman" w:cs="Times New Roman"/>
          <w:sz w:val="26"/>
          <w:szCs w:val="26"/>
        </w:rPr>
      </w:pPr>
      <w:r w:rsidRPr="002A7929">
        <w:rPr>
          <w:rFonts w:ascii="Times New Roman" w:hAnsi="Times New Roman" w:cs="Times New Roman"/>
          <w:sz w:val="26"/>
          <w:szCs w:val="26"/>
        </w:rPr>
        <w:t>- склала перелік інвестиційно-привабливих земельних  ділянок ;</w:t>
      </w:r>
    </w:p>
    <w:p w:rsidR="004F7FE3" w:rsidRPr="002A7929" w:rsidRDefault="004F7FE3" w:rsidP="001832C8">
      <w:pPr>
        <w:ind w:firstLine="708"/>
        <w:jc w:val="both"/>
        <w:rPr>
          <w:rFonts w:ascii="Times New Roman" w:hAnsi="Times New Roman" w:cs="Times New Roman"/>
          <w:sz w:val="26"/>
          <w:szCs w:val="26"/>
        </w:rPr>
      </w:pPr>
      <w:r w:rsidRPr="002A7929">
        <w:rPr>
          <w:rFonts w:ascii="Times New Roman" w:hAnsi="Times New Roman" w:cs="Times New Roman"/>
          <w:sz w:val="26"/>
          <w:szCs w:val="26"/>
        </w:rPr>
        <w:t>-  склала перелік інвестиційних проектів, реалізація яких пропонується у 2021-2024роках.</w:t>
      </w:r>
    </w:p>
    <w:p w:rsidR="004F7FE3" w:rsidRPr="002A7929" w:rsidRDefault="004F7FE3" w:rsidP="001832C8">
      <w:pPr>
        <w:ind w:firstLine="708"/>
        <w:jc w:val="both"/>
        <w:rPr>
          <w:rFonts w:ascii="Times New Roman" w:hAnsi="Times New Roman" w:cs="Times New Roman"/>
          <w:sz w:val="26"/>
          <w:szCs w:val="26"/>
        </w:rPr>
      </w:pPr>
      <w:r w:rsidRPr="002A7929">
        <w:rPr>
          <w:rFonts w:ascii="Times New Roman" w:hAnsi="Times New Roman" w:cs="Times New Roman"/>
          <w:sz w:val="26"/>
          <w:szCs w:val="26"/>
        </w:rPr>
        <w:t>- проект Національна Арт -Подія Молодь inUА програми "Мріємо та діємо" спрямованої на розвиток та підтримку молоді в Україні, яка стала можливою завдяки щирій підтримці американського народу через Агентство США з міжнародного розвитку (USAID).</w:t>
      </w:r>
    </w:p>
    <w:p w:rsidR="004F7FE3" w:rsidRPr="002A7929" w:rsidRDefault="004F7FE3" w:rsidP="001832C8">
      <w:pPr>
        <w:ind w:firstLine="708"/>
        <w:jc w:val="both"/>
        <w:rPr>
          <w:rFonts w:ascii="Times New Roman" w:hAnsi="Times New Roman" w:cs="Times New Roman"/>
          <w:sz w:val="26"/>
          <w:szCs w:val="26"/>
        </w:rPr>
      </w:pPr>
      <w:r w:rsidRPr="002A7929">
        <w:rPr>
          <w:rFonts w:ascii="Times New Roman" w:hAnsi="Times New Roman" w:cs="Times New Roman"/>
          <w:sz w:val="26"/>
          <w:szCs w:val="26"/>
        </w:rPr>
        <w:t>- проект «Долучайся, взаємодій, створюй: активна молодь та місцева влада на захист довкілля» - міжнародна організація з міграції (МОМ) що фінансується посольством Великої Британії в Україні.</w:t>
      </w:r>
    </w:p>
    <w:p w:rsidR="004F7FE3" w:rsidRPr="002A7929" w:rsidRDefault="004F7FE3" w:rsidP="001832C8">
      <w:pPr>
        <w:ind w:firstLine="708"/>
        <w:jc w:val="both"/>
        <w:rPr>
          <w:rFonts w:ascii="Times New Roman" w:hAnsi="Times New Roman" w:cs="Times New Roman"/>
          <w:sz w:val="26"/>
          <w:szCs w:val="26"/>
          <w:lang w:val="ru-RU"/>
        </w:rPr>
      </w:pPr>
      <w:r w:rsidRPr="002A7929">
        <w:rPr>
          <w:rFonts w:ascii="Times New Roman" w:hAnsi="Times New Roman" w:cs="Times New Roman"/>
          <w:sz w:val="26"/>
          <w:szCs w:val="26"/>
        </w:rPr>
        <w:t>Пріоритетними завданнями по залученню інвестицій в громаду є</w:t>
      </w:r>
      <w:r w:rsidRPr="002A7929">
        <w:rPr>
          <w:rFonts w:ascii="Times New Roman" w:hAnsi="Times New Roman" w:cs="Times New Roman"/>
          <w:sz w:val="26"/>
          <w:szCs w:val="26"/>
          <w:lang w:val="ru-RU"/>
        </w:rPr>
        <w:t>:</w:t>
      </w:r>
    </w:p>
    <w:p w:rsidR="004F7FE3" w:rsidRPr="002A7929" w:rsidRDefault="004F7FE3" w:rsidP="001832C8">
      <w:pPr>
        <w:ind w:firstLine="708"/>
        <w:jc w:val="both"/>
        <w:rPr>
          <w:rFonts w:ascii="Times New Roman" w:hAnsi="Times New Roman" w:cs="Times New Roman"/>
          <w:sz w:val="26"/>
          <w:szCs w:val="26"/>
        </w:rPr>
      </w:pPr>
      <w:r w:rsidRPr="002A7929">
        <w:rPr>
          <w:rFonts w:ascii="Times New Roman" w:hAnsi="Times New Roman" w:cs="Times New Roman"/>
          <w:sz w:val="26"/>
          <w:szCs w:val="26"/>
        </w:rPr>
        <w:t>- проведення системної організаційної роботи по залученню інвестиційних коштів за рахунок міжнародної матеріально-технічної допомоги, залученню інвесторів до розвитку інженерно-транспортної, соціальної інфраструктури населених пунктів;</w:t>
      </w:r>
    </w:p>
    <w:p w:rsidR="004F7FE3" w:rsidRPr="002A7929" w:rsidRDefault="004F7FE3" w:rsidP="001832C8">
      <w:pPr>
        <w:ind w:firstLine="708"/>
        <w:jc w:val="both"/>
        <w:rPr>
          <w:rFonts w:ascii="Times New Roman" w:hAnsi="Times New Roman" w:cs="Times New Roman"/>
          <w:sz w:val="26"/>
          <w:szCs w:val="26"/>
        </w:rPr>
      </w:pPr>
      <w:r w:rsidRPr="002A7929">
        <w:rPr>
          <w:rFonts w:ascii="Times New Roman" w:hAnsi="Times New Roman" w:cs="Times New Roman"/>
          <w:sz w:val="26"/>
          <w:szCs w:val="26"/>
        </w:rPr>
        <w:t>- покращення інвестиційного іміджу шляхом розробки та періодичного оновлення рекламно-іміджевої продукції та інформаційно-презентаційних матеріалів про громаду, висвітлення успішних практик інвестування у засобах масової інформації, участь та представлення інвестиційного потенціалу на інвестиційних форумах;</w:t>
      </w:r>
    </w:p>
    <w:p w:rsidR="004F7FE3" w:rsidRPr="002A7929" w:rsidRDefault="004F7FE3" w:rsidP="001832C8">
      <w:pPr>
        <w:ind w:firstLine="708"/>
        <w:jc w:val="both"/>
        <w:rPr>
          <w:rFonts w:ascii="Times New Roman" w:hAnsi="Times New Roman" w:cs="Times New Roman"/>
          <w:sz w:val="26"/>
          <w:szCs w:val="26"/>
        </w:rPr>
      </w:pPr>
      <w:r w:rsidRPr="002A7929">
        <w:rPr>
          <w:rFonts w:ascii="Times New Roman" w:hAnsi="Times New Roman" w:cs="Times New Roman"/>
          <w:sz w:val="26"/>
          <w:szCs w:val="26"/>
        </w:rPr>
        <w:t>- продовження реалізації розпочатих проектів у 2021 році та визначенням найбільш необхідних для громади на 2022 рік.</w:t>
      </w:r>
    </w:p>
    <w:p w:rsidR="004F7FE3" w:rsidRDefault="004F7FE3" w:rsidP="001832C8">
      <w:pPr>
        <w:ind w:firstLine="708"/>
        <w:jc w:val="both"/>
        <w:rPr>
          <w:rFonts w:ascii="Times New Roman" w:hAnsi="Times New Roman" w:cs="Times New Roman"/>
          <w:sz w:val="28"/>
          <w:szCs w:val="28"/>
        </w:rPr>
      </w:pPr>
    </w:p>
    <w:p w:rsidR="004F7FE3" w:rsidRDefault="004F7FE3" w:rsidP="001832C8">
      <w:pPr>
        <w:jc w:val="both"/>
        <w:rPr>
          <w:rFonts w:ascii="Times New Roman" w:hAnsi="Times New Roman" w:cs="Times New Roman"/>
          <w:b/>
          <w:bCs/>
          <w:sz w:val="28"/>
          <w:szCs w:val="28"/>
        </w:rPr>
      </w:pPr>
      <w:r>
        <w:rPr>
          <w:rFonts w:ascii="Times New Roman" w:hAnsi="Times New Roman" w:cs="Times New Roman"/>
          <w:b/>
          <w:bCs/>
          <w:sz w:val="28"/>
          <w:szCs w:val="28"/>
        </w:rPr>
        <w:t xml:space="preserve"> ЗАСОБИ МАСОВОЇ ІНФОРМАЦІЇ</w:t>
      </w:r>
    </w:p>
    <w:p w:rsidR="004F7FE3" w:rsidRDefault="004F7FE3" w:rsidP="001832C8">
      <w:pPr>
        <w:jc w:val="both"/>
        <w:rPr>
          <w:rFonts w:ascii="Times New Roman" w:hAnsi="Times New Roman" w:cs="Times New Roman"/>
          <w:b/>
          <w:bCs/>
          <w:sz w:val="28"/>
          <w:szCs w:val="28"/>
        </w:rPr>
      </w:pPr>
      <w:r w:rsidRPr="00363EE6">
        <w:rPr>
          <w:rFonts w:ascii="Times New Roman" w:hAnsi="Times New Roman" w:cs="Times New Roman"/>
          <w:iCs/>
          <w:color w:val="000000"/>
          <w:kern w:val="0"/>
          <w:sz w:val="26"/>
          <w:szCs w:val="26"/>
          <w:lang w:eastAsia="uk-UA" w:bidi="ar-SA"/>
        </w:rPr>
        <w:t xml:space="preserve">Районна газета «Маяк» </w:t>
      </w:r>
      <w:r w:rsidRPr="00363EE6">
        <w:rPr>
          <w:rFonts w:ascii="Times New Roman" w:hAnsi="Times New Roman" w:cs="Times New Roman"/>
          <w:color w:val="000000"/>
          <w:kern w:val="0"/>
          <w:sz w:val="26"/>
          <w:szCs w:val="26"/>
          <w:lang w:eastAsia="uk-UA" w:bidi="ar-SA"/>
        </w:rPr>
        <w:t xml:space="preserve">– це громадсько-політичне  видання, </w:t>
      </w:r>
      <w:r w:rsidRPr="00363EE6">
        <w:rPr>
          <w:rFonts w:ascii="Times New Roman" w:hAnsi="Times New Roman" w:cs="Times New Roman"/>
          <w:sz w:val="26"/>
          <w:szCs w:val="26"/>
        </w:rPr>
        <w:t>є основним друкованим представником засобів масової інформації Бериславської міської територіальної</w:t>
      </w:r>
      <w:r>
        <w:rPr>
          <w:rFonts w:ascii="Times New Roman" w:hAnsi="Times New Roman" w:cs="Times New Roman"/>
          <w:sz w:val="26"/>
          <w:szCs w:val="26"/>
        </w:rPr>
        <w:t xml:space="preserve"> громади</w:t>
      </w:r>
    </w:p>
    <w:p w:rsidR="004F7FE3" w:rsidRDefault="004F7FE3" w:rsidP="001832C8">
      <w:pPr>
        <w:jc w:val="both"/>
        <w:rPr>
          <w:rFonts w:ascii="Times New Roman" w:hAnsi="Times New Roman" w:cs="Times New Roman"/>
          <w:color w:val="000000"/>
          <w:kern w:val="0"/>
          <w:sz w:val="26"/>
          <w:szCs w:val="26"/>
          <w:lang w:eastAsia="uk-UA" w:bidi="ar-SA"/>
        </w:rPr>
      </w:pPr>
      <w:r w:rsidRPr="00363EE6">
        <w:rPr>
          <w:rFonts w:ascii="Times New Roman" w:hAnsi="Times New Roman" w:cs="Times New Roman"/>
          <w:color w:val="000000"/>
          <w:kern w:val="0"/>
          <w:sz w:val="26"/>
          <w:szCs w:val="26"/>
          <w:lang w:eastAsia="uk-UA" w:bidi="ar-SA"/>
        </w:rPr>
        <w:t>Пріоритетними напрямками газети </w:t>
      </w:r>
      <w:r>
        <w:rPr>
          <w:rFonts w:ascii="Times New Roman" w:hAnsi="Times New Roman" w:cs="Times New Roman"/>
          <w:color w:val="000000"/>
          <w:kern w:val="0"/>
          <w:sz w:val="26"/>
          <w:szCs w:val="26"/>
          <w:lang w:eastAsia="uk-UA" w:bidi="ar-SA"/>
        </w:rPr>
        <w:t>є:</w:t>
      </w:r>
    </w:p>
    <w:p w:rsidR="004F7FE3" w:rsidRDefault="004F7FE3" w:rsidP="001832C8">
      <w:pPr>
        <w:jc w:val="both"/>
        <w:rPr>
          <w:rFonts w:ascii="Times New Roman" w:hAnsi="Times New Roman" w:cs="Times New Roman"/>
          <w:color w:val="000000"/>
          <w:kern w:val="0"/>
          <w:sz w:val="26"/>
          <w:szCs w:val="26"/>
          <w:lang w:eastAsia="uk-UA" w:bidi="ar-SA"/>
        </w:rPr>
      </w:pPr>
      <w:r w:rsidRPr="00E42CC3">
        <w:rPr>
          <w:rFonts w:ascii="Times New Roman" w:hAnsi="Times New Roman" w:cs="Times New Roman"/>
          <w:b/>
          <w:bCs/>
          <w:sz w:val="28"/>
          <w:szCs w:val="28"/>
        </w:rPr>
        <w:t xml:space="preserve"> </w:t>
      </w:r>
      <w:r>
        <w:rPr>
          <w:b/>
          <w:bCs/>
          <w:szCs w:val="28"/>
        </w:rPr>
        <w:t xml:space="preserve"> - </w:t>
      </w:r>
      <w:r w:rsidRPr="00363EE6">
        <w:rPr>
          <w:rFonts w:ascii="Times New Roman" w:hAnsi="Times New Roman" w:cs="Times New Roman"/>
          <w:color w:val="000000"/>
          <w:kern w:val="0"/>
          <w:sz w:val="26"/>
          <w:szCs w:val="26"/>
          <w:lang w:eastAsia="uk-UA" w:bidi="ar-SA"/>
        </w:rPr>
        <w:t>відродження національної самосвідомості відстоювання  державницької  позиції розбудови України і соціальної захищеності на</w:t>
      </w:r>
      <w:r>
        <w:rPr>
          <w:rFonts w:ascii="Times New Roman" w:hAnsi="Times New Roman" w:cs="Times New Roman"/>
          <w:color w:val="000000"/>
          <w:kern w:val="0"/>
          <w:sz w:val="26"/>
          <w:szCs w:val="26"/>
          <w:lang w:eastAsia="uk-UA" w:bidi="ar-SA"/>
        </w:rPr>
        <w:t>селення;</w:t>
      </w:r>
    </w:p>
    <w:p w:rsidR="004F7FE3" w:rsidRPr="00E42CC3" w:rsidRDefault="004F7FE3" w:rsidP="001832C8">
      <w:pPr>
        <w:jc w:val="both"/>
        <w:rPr>
          <w:b/>
          <w:bCs/>
          <w:szCs w:val="28"/>
        </w:rPr>
      </w:pPr>
      <w:r>
        <w:rPr>
          <w:b/>
          <w:bCs/>
          <w:szCs w:val="28"/>
        </w:rPr>
        <w:t xml:space="preserve">   </w:t>
      </w:r>
      <w:r w:rsidRPr="00E42CC3">
        <w:rPr>
          <w:rFonts w:ascii="Times New Roman" w:hAnsi="Times New Roman" w:cs="Times New Roman"/>
          <w:color w:val="000000"/>
          <w:kern w:val="0"/>
          <w:sz w:val="26"/>
          <w:szCs w:val="26"/>
          <w:lang w:eastAsia="uk-UA" w:bidi="ar-SA"/>
        </w:rPr>
        <w:t>- всебічне висвітлення</w:t>
      </w:r>
      <w:r w:rsidRPr="00363EE6">
        <w:rPr>
          <w:rFonts w:ascii="Times New Roman" w:hAnsi="Times New Roman" w:cs="Times New Roman"/>
          <w:sz w:val="26"/>
          <w:szCs w:val="26"/>
          <w:lang w:eastAsia="uk-UA" w:bidi="ar-SA"/>
        </w:rPr>
        <w:t xml:space="preserve">  ролі  і  місця  Бериславської  районної  ради,  Бериславської</w:t>
      </w:r>
      <w:r w:rsidRPr="00E42CC3">
        <w:rPr>
          <w:rFonts w:ascii="Times New Roman" w:hAnsi="Times New Roman" w:cs="Times New Roman"/>
          <w:sz w:val="26"/>
          <w:szCs w:val="26"/>
          <w:lang w:eastAsia="uk-UA" w:bidi="ar-SA"/>
        </w:rPr>
        <w:t xml:space="preserve"> </w:t>
      </w:r>
      <w:r w:rsidRPr="00363EE6">
        <w:rPr>
          <w:rFonts w:ascii="Times New Roman" w:hAnsi="Times New Roman" w:cs="Times New Roman"/>
          <w:sz w:val="26"/>
          <w:szCs w:val="26"/>
          <w:lang w:eastAsia="uk-UA" w:bidi="ar-SA"/>
        </w:rPr>
        <w:t>районної державної адміністрації, органів місцевого самоврядування  в</w:t>
      </w:r>
      <w:r>
        <w:rPr>
          <w:rFonts w:ascii="Times New Roman" w:hAnsi="Times New Roman" w:cs="Times New Roman"/>
          <w:sz w:val="26"/>
          <w:szCs w:val="26"/>
          <w:lang w:eastAsia="uk-UA" w:bidi="ar-SA"/>
        </w:rPr>
        <w:t xml:space="preserve"> </w:t>
      </w:r>
      <w:r w:rsidRPr="00363EE6">
        <w:rPr>
          <w:rFonts w:ascii="Times New Roman" w:hAnsi="Times New Roman" w:cs="Times New Roman"/>
          <w:sz w:val="26"/>
          <w:szCs w:val="26"/>
          <w:lang w:eastAsia="uk-UA" w:bidi="ar-SA"/>
        </w:rPr>
        <w:t>здійсненні державної та соціально-економічної політики</w:t>
      </w:r>
      <w:r>
        <w:rPr>
          <w:rFonts w:ascii="Times New Roman" w:hAnsi="Times New Roman" w:cs="Times New Roman"/>
          <w:sz w:val="26"/>
          <w:szCs w:val="26"/>
          <w:lang w:eastAsia="uk-UA" w:bidi="ar-SA"/>
        </w:rPr>
        <w:t xml:space="preserve"> району;</w:t>
      </w:r>
    </w:p>
    <w:p w:rsidR="004F7FE3" w:rsidRDefault="004F7FE3" w:rsidP="001832C8">
      <w:pPr>
        <w:jc w:val="both"/>
        <w:rPr>
          <w:rFonts w:ascii="Times New Roman" w:hAnsi="Times New Roman" w:cs="Times New Roman"/>
          <w:b/>
          <w:bCs/>
          <w:sz w:val="28"/>
          <w:szCs w:val="28"/>
        </w:rPr>
      </w:pPr>
      <w:r>
        <w:rPr>
          <w:sz w:val="26"/>
          <w:szCs w:val="26"/>
          <w:lang w:eastAsia="uk-UA" w:bidi="ar-SA"/>
        </w:rPr>
        <w:t xml:space="preserve">       </w:t>
      </w:r>
      <w:r w:rsidRPr="00363EE6">
        <w:rPr>
          <w:sz w:val="26"/>
          <w:szCs w:val="26"/>
          <w:lang w:eastAsia="uk-UA" w:bidi="ar-SA"/>
        </w:rPr>
        <w:t>Газета виходить 1-</w:t>
      </w:r>
      <w:r>
        <w:rPr>
          <w:sz w:val="26"/>
          <w:szCs w:val="26"/>
          <w:lang w:eastAsia="uk-UA" w:bidi="ar-SA"/>
        </w:rPr>
        <w:t xml:space="preserve">2 рази на </w:t>
      </w:r>
      <w:r w:rsidRPr="00363EE6">
        <w:rPr>
          <w:sz w:val="26"/>
          <w:szCs w:val="26"/>
          <w:lang w:eastAsia="uk-UA" w:bidi="ar-SA"/>
        </w:rPr>
        <w:t>тиждень  українською  мовою   розповсюджується на</w:t>
      </w:r>
      <w:r>
        <w:rPr>
          <w:sz w:val="26"/>
          <w:szCs w:val="26"/>
          <w:lang w:eastAsia="uk-UA" w:bidi="ar-SA"/>
        </w:rPr>
        <w:t xml:space="preserve"> території Бериславського району та Херсонської області. </w:t>
      </w:r>
      <w:r w:rsidRPr="00363EE6">
        <w:rPr>
          <w:sz w:val="26"/>
          <w:szCs w:val="26"/>
          <w:lang w:eastAsia="uk-UA" w:bidi="ar-SA"/>
        </w:rPr>
        <w:t>Тираж газети 3105 примірників</w:t>
      </w:r>
      <w:r>
        <w:rPr>
          <w:sz w:val="26"/>
          <w:szCs w:val="26"/>
          <w:lang w:eastAsia="uk-UA" w:bidi="ar-SA"/>
        </w:rPr>
        <w:t>.</w:t>
      </w:r>
    </w:p>
    <w:p w:rsidR="004F7FE3" w:rsidRPr="001A2E66" w:rsidRDefault="004F7FE3" w:rsidP="001832C8">
      <w:pPr>
        <w:ind w:firstLine="284"/>
        <w:jc w:val="both"/>
        <w:rPr>
          <w:rFonts w:ascii="Times New Roman" w:hAnsi="Times New Roman" w:cs="Times New Roman"/>
          <w:color w:val="000000"/>
          <w:kern w:val="0"/>
          <w:sz w:val="26"/>
          <w:szCs w:val="26"/>
          <w:lang w:eastAsia="uk-UA" w:bidi="ar-SA"/>
        </w:rPr>
      </w:pPr>
      <w:r w:rsidRPr="001A2E66">
        <w:rPr>
          <w:rFonts w:ascii="Times New Roman" w:hAnsi="Times New Roman" w:cs="Times New Roman"/>
          <w:color w:val="000000"/>
          <w:kern w:val="0"/>
          <w:sz w:val="26"/>
          <w:szCs w:val="26"/>
          <w:lang w:eastAsia="uk-UA" w:bidi="ar-SA"/>
        </w:rPr>
        <w:t>Підготовку та випуск газети за дорученням засновника здійснює редакція газети.</w:t>
      </w:r>
    </w:p>
    <w:p w:rsidR="004F7FE3" w:rsidRPr="00363EE6" w:rsidRDefault="004F7FE3" w:rsidP="001832C8">
      <w:pPr>
        <w:jc w:val="both"/>
        <w:rPr>
          <w:rFonts w:ascii="Times New Roman" w:hAnsi="Times New Roman" w:cs="Times New Roman"/>
          <w:sz w:val="26"/>
          <w:szCs w:val="26"/>
        </w:rPr>
      </w:pPr>
      <w:r w:rsidRPr="00363EE6">
        <w:rPr>
          <w:rFonts w:ascii="Times New Roman" w:hAnsi="Times New Roman" w:cs="Times New Roman"/>
          <w:sz w:val="26"/>
          <w:szCs w:val="26"/>
        </w:rPr>
        <w:t>Інші засоби через які може здійснюватися донесення інформації в міській територіальній громаді:</w:t>
      </w:r>
    </w:p>
    <w:p w:rsidR="004F7FE3" w:rsidRPr="00363EE6" w:rsidRDefault="004F7FE3" w:rsidP="001832C8">
      <w:pPr>
        <w:jc w:val="both"/>
        <w:rPr>
          <w:rFonts w:ascii="Times New Roman" w:hAnsi="Times New Roman" w:cs="Times New Roman"/>
          <w:sz w:val="26"/>
          <w:szCs w:val="26"/>
        </w:rPr>
      </w:pPr>
      <w:r w:rsidRPr="009742F0">
        <w:rPr>
          <w:rFonts w:ascii="Times New Roman" w:hAnsi="Times New Roman" w:cs="Times New Roman"/>
          <w:sz w:val="28"/>
          <w:szCs w:val="28"/>
        </w:rPr>
        <w:tab/>
      </w:r>
      <w:r w:rsidRPr="00363EE6">
        <w:rPr>
          <w:rFonts w:ascii="Times New Roman" w:hAnsi="Times New Roman" w:cs="Times New Roman"/>
          <w:sz w:val="26"/>
          <w:szCs w:val="26"/>
        </w:rPr>
        <w:t xml:space="preserve">Сайт: https://berislav-mr.gov.ua/– Бериславська міська територіальна громада, сторінка </w:t>
      </w:r>
      <w:r>
        <w:rPr>
          <w:rFonts w:ascii="Times New Roman" w:hAnsi="Times New Roman" w:cs="Times New Roman"/>
          <w:sz w:val="26"/>
          <w:szCs w:val="26"/>
        </w:rPr>
        <w:t>Ф</w:t>
      </w:r>
      <w:r w:rsidRPr="00363EE6">
        <w:rPr>
          <w:rFonts w:ascii="Times New Roman" w:hAnsi="Times New Roman" w:cs="Times New Roman"/>
          <w:sz w:val="26"/>
          <w:szCs w:val="26"/>
        </w:rPr>
        <w:t>ейсбук</w:t>
      </w:r>
    </w:p>
    <w:p w:rsidR="004F7FE3" w:rsidRDefault="004F7FE3" w:rsidP="001832C8">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4F7FE3" w:rsidRPr="00CA7C57" w:rsidRDefault="004F7FE3" w:rsidP="001832C8">
      <w:pPr>
        <w:pStyle w:val="ListParagraph"/>
        <w:numPr>
          <w:ilvl w:val="0"/>
          <w:numId w:val="35"/>
        </w:numPr>
        <w:jc w:val="both"/>
        <w:rPr>
          <w:b/>
          <w:szCs w:val="28"/>
        </w:rPr>
      </w:pPr>
      <w:r w:rsidRPr="00CA7C57">
        <w:rPr>
          <w:b/>
          <w:szCs w:val="28"/>
        </w:rPr>
        <w:t>РОЗВИТОК ІНФРАСТУРКТУРИ</w:t>
      </w:r>
    </w:p>
    <w:p w:rsidR="004F7FE3" w:rsidRPr="000225E9" w:rsidRDefault="004F7FE3" w:rsidP="001832C8">
      <w:pPr>
        <w:ind w:firstLine="708"/>
        <w:jc w:val="both"/>
        <w:rPr>
          <w:rFonts w:ascii="Times New Roman" w:hAnsi="Times New Roman" w:cs="Times New Roman"/>
          <w:sz w:val="28"/>
          <w:szCs w:val="28"/>
        </w:rPr>
      </w:pPr>
    </w:p>
    <w:p w:rsidR="004F7FE3" w:rsidRDefault="004F7FE3" w:rsidP="001832C8">
      <w:pPr>
        <w:ind w:firstLine="708"/>
        <w:rPr>
          <w:rFonts w:ascii="Times New Roman" w:hAnsi="Times New Roman" w:cs="Times New Roman"/>
          <w:b/>
          <w:bCs/>
          <w:sz w:val="28"/>
          <w:szCs w:val="28"/>
        </w:rPr>
      </w:pPr>
      <w:r>
        <w:rPr>
          <w:rStyle w:val="txt"/>
          <w:rFonts w:ascii="Times New Roman" w:hAnsi="Times New Roman" w:cs="Times New Roman"/>
          <w:b/>
          <w:bCs/>
          <w:color w:val="000000"/>
          <w:sz w:val="28"/>
          <w:szCs w:val="28"/>
        </w:rPr>
        <w:t>ЖИТЛОВО-КОМУНАЛЬНЕ ГОСПОДАРСТВО</w:t>
      </w:r>
    </w:p>
    <w:p w:rsidR="004F7FE3" w:rsidRPr="00E42CC3" w:rsidRDefault="004F7FE3" w:rsidP="001832C8">
      <w:pPr>
        <w:jc w:val="both"/>
        <w:rPr>
          <w:rFonts w:ascii="Times New Roman" w:hAnsi="Times New Roman" w:cs="Times New Roman"/>
          <w:sz w:val="26"/>
          <w:szCs w:val="26"/>
        </w:rPr>
      </w:pPr>
      <w:r>
        <w:rPr>
          <w:rFonts w:ascii="Times New Roman" w:hAnsi="Times New Roman" w:cs="Times New Roman"/>
          <w:sz w:val="28"/>
          <w:szCs w:val="28"/>
        </w:rPr>
        <w:tab/>
      </w:r>
      <w:r w:rsidRPr="00E42CC3">
        <w:rPr>
          <w:rFonts w:ascii="Times New Roman" w:hAnsi="Times New Roman" w:cs="Times New Roman"/>
          <w:sz w:val="26"/>
          <w:szCs w:val="26"/>
        </w:rPr>
        <w:t>Основною діяльністю житлово-комунального господарства в територіальній громаді є повне задоволення потреб громади в усіх видах житлово-комунальних послуг, створення комфортних умов для мешканців, ефективне використання комунальної власності, належне утримання об’єктів комунальної власності, збільшення обсягів капітального ремонту та реконструкції об’єктів благоустрою, поліпшення технічного стану водопровідно-каналізаційної мережі, поступова переорієнтація житлово-комунального господарства громади на енергоефективний шлях, зменшення енергоємності надання житлово-комунальних послуг,врегулювання питань поводження з тваринами,  поліпшення екологічного стану громади.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13"/>
        <w:gridCol w:w="3615"/>
        <w:gridCol w:w="2643"/>
      </w:tblGrid>
      <w:tr w:rsidR="004F7FE3" w:rsidRPr="00E42CC3" w:rsidTr="005C75ED">
        <w:tc>
          <w:tcPr>
            <w:tcW w:w="3313" w:type="dxa"/>
          </w:tcPr>
          <w:p w:rsidR="004F7FE3" w:rsidRPr="00E42CC3" w:rsidRDefault="004F7FE3" w:rsidP="001832C8">
            <w:pPr>
              <w:jc w:val="both"/>
              <w:rPr>
                <w:rFonts w:ascii="Times New Roman" w:hAnsi="Times New Roman" w:cs="Times New Roman"/>
              </w:rPr>
            </w:pPr>
            <w:r w:rsidRPr="00E42CC3">
              <w:rPr>
                <w:rFonts w:ascii="Times New Roman" w:hAnsi="Times New Roman" w:cs="Times New Roman"/>
              </w:rPr>
              <w:t>Назва населеного пункту</w:t>
            </w:r>
          </w:p>
        </w:tc>
        <w:tc>
          <w:tcPr>
            <w:tcW w:w="3615" w:type="dxa"/>
          </w:tcPr>
          <w:p w:rsidR="004F7FE3" w:rsidRPr="00E42CC3" w:rsidRDefault="004F7FE3" w:rsidP="001832C8">
            <w:pPr>
              <w:jc w:val="both"/>
              <w:rPr>
                <w:rFonts w:ascii="Times New Roman" w:hAnsi="Times New Roman" w:cs="Times New Roman"/>
              </w:rPr>
            </w:pPr>
            <w:r w:rsidRPr="00E42CC3">
              <w:rPr>
                <w:rFonts w:ascii="Times New Roman" w:hAnsi="Times New Roman" w:cs="Times New Roman"/>
              </w:rPr>
              <w:t>Кількість дворів</w:t>
            </w:r>
          </w:p>
        </w:tc>
        <w:tc>
          <w:tcPr>
            <w:tcW w:w="2643" w:type="dxa"/>
          </w:tcPr>
          <w:p w:rsidR="004F7FE3" w:rsidRPr="00E42CC3" w:rsidRDefault="004F7FE3" w:rsidP="001832C8">
            <w:pPr>
              <w:jc w:val="both"/>
              <w:rPr>
                <w:rFonts w:ascii="Times New Roman" w:hAnsi="Times New Roman" w:cs="Times New Roman"/>
              </w:rPr>
            </w:pPr>
            <w:r w:rsidRPr="00E42CC3">
              <w:rPr>
                <w:rFonts w:ascii="Times New Roman" w:hAnsi="Times New Roman" w:cs="Times New Roman"/>
              </w:rPr>
              <w:t>Протяжність доріг н.п., км</w:t>
            </w:r>
          </w:p>
        </w:tc>
      </w:tr>
      <w:tr w:rsidR="004F7FE3" w:rsidRPr="00E42CC3" w:rsidTr="005C75ED">
        <w:tc>
          <w:tcPr>
            <w:tcW w:w="331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м.Берислав</w:t>
            </w:r>
          </w:p>
        </w:tc>
        <w:tc>
          <w:tcPr>
            <w:tcW w:w="3615"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4 320 приватних буд.</w:t>
            </w:r>
          </w:p>
          <w:p w:rsidR="004F7FE3" w:rsidRPr="00E42CC3" w:rsidRDefault="004F7FE3" w:rsidP="001832C8">
            <w:pPr>
              <w:jc w:val="center"/>
              <w:rPr>
                <w:rFonts w:ascii="Times New Roman" w:hAnsi="Times New Roman" w:cs="Times New Roman"/>
                <w:sz w:val="26"/>
                <w:szCs w:val="26"/>
              </w:rPr>
            </w:pPr>
            <w:r w:rsidRPr="00E42CC3">
              <w:rPr>
                <w:rFonts w:ascii="Times New Roman" w:hAnsi="Times New Roman" w:cs="Times New Roman"/>
                <w:sz w:val="26"/>
                <w:szCs w:val="26"/>
              </w:rPr>
              <w:t>та</w:t>
            </w:r>
          </w:p>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98 багатоповерхових</w:t>
            </w:r>
          </w:p>
        </w:tc>
        <w:tc>
          <w:tcPr>
            <w:tcW w:w="264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72,245</w:t>
            </w:r>
          </w:p>
        </w:tc>
      </w:tr>
      <w:tr w:rsidR="004F7FE3" w:rsidRPr="00E42CC3" w:rsidTr="005C75ED">
        <w:tc>
          <w:tcPr>
            <w:tcW w:w="331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с.Новоберислав</w:t>
            </w:r>
          </w:p>
        </w:tc>
        <w:tc>
          <w:tcPr>
            <w:tcW w:w="3615"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398</w:t>
            </w:r>
          </w:p>
        </w:tc>
        <w:tc>
          <w:tcPr>
            <w:tcW w:w="264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8,5</w:t>
            </w:r>
          </w:p>
        </w:tc>
      </w:tr>
      <w:tr w:rsidR="004F7FE3" w:rsidRPr="00E42CC3" w:rsidTr="005C75ED">
        <w:tc>
          <w:tcPr>
            <w:tcW w:w="331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с.Зміївка</w:t>
            </w:r>
          </w:p>
        </w:tc>
        <w:tc>
          <w:tcPr>
            <w:tcW w:w="3615"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735</w:t>
            </w:r>
          </w:p>
        </w:tc>
        <w:tc>
          <w:tcPr>
            <w:tcW w:w="264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18,63</w:t>
            </w:r>
          </w:p>
        </w:tc>
      </w:tr>
      <w:tr w:rsidR="004F7FE3" w:rsidRPr="00E42CC3" w:rsidTr="005C75ED">
        <w:tc>
          <w:tcPr>
            <w:tcW w:w="331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сщ.Шляхове</w:t>
            </w:r>
          </w:p>
        </w:tc>
        <w:tc>
          <w:tcPr>
            <w:tcW w:w="3615"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317</w:t>
            </w:r>
          </w:p>
        </w:tc>
        <w:tc>
          <w:tcPr>
            <w:tcW w:w="264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9,06</w:t>
            </w:r>
          </w:p>
        </w:tc>
      </w:tr>
      <w:tr w:rsidR="004F7FE3" w:rsidRPr="00E42CC3" w:rsidTr="005C75ED">
        <w:tc>
          <w:tcPr>
            <w:tcW w:w="331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с.Урожайне</w:t>
            </w:r>
          </w:p>
        </w:tc>
        <w:tc>
          <w:tcPr>
            <w:tcW w:w="3615"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150</w:t>
            </w:r>
          </w:p>
        </w:tc>
        <w:tc>
          <w:tcPr>
            <w:tcW w:w="264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4,5</w:t>
            </w:r>
          </w:p>
        </w:tc>
      </w:tr>
      <w:tr w:rsidR="004F7FE3" w:rsidRPr="00E42CC3" w:rsidTr="005C75ED">
        <w:tc>
          <w:tcPr>
            <w:tcW w:w="331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с.Раківка</w:t>
            </w:r>
          </w:p>
        </w:tc>
        <w:tc>
          <w:tcPr>
            <w:tcW w:w="3615"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151</w:t>
            </w:r>
          </w:p>
        </w:tc>
        <w:tc>
          <w:tcPr>
            <w:tcW w:w="264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24</w:t>
            </w:r>
          </w:p>
        </w:tc>
      </w:tr>
      <w:tr w:rsidR="004F7FE3" w:rsidRPr="00E42CC3" w:rsidTr="005C75ED">
        <w:tc>
          <w:tcPr>
            <w:tcW w:w="3313" w:type="dxa"/>
          </w:tcPr>
          <w:p w:rsidR="004F7FE3" w:rsidRPr="00E42CC3" w:rsidRDefault="004F7FE3" w:rsidP="001832C8">
            <w:pPr>
              <w:jc w:val="both"/>
              <w:rPr>
                <w:rFonts w:ascii="Times New Roman" w:hAnsi="Times New Roman" w:cs="Times New Roman"/>
                <w:b/>
                <w:sz w:val="26"/>
                <w:szCs w:val="26"/>
              </w:rPr>
            </w:pPr>
            <w:r w:rsidRPr="00E42CC3">
              <w:rPr>
                <w:rFonts w:ascii="Times New Roman" w:hAnsi="Times New Roman" w:cs="Times New Roman"/>
                <w:sz w:val="26"/>
                <w:szCs w:val="26"/>
              </w:rPr>
              <w:t>с.Тараса Шевченко</w:t>
            </w:r>
          </w:p>
        </w:tc>
        <w:tc>
          <w:tcPr>
            <w:tcW w:w="3615"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100</w:t>
            </w:r>
          </w:p>
        </w:tc>
        <w:tc>
          <w:tcPr>
            <w:tcW w:w="264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10</w:t>
            </w:r>
          </w:p>
        </w:tc>
      </w:tr>
      <w:tr w:rsidR="004F7FE3" w:rsidRPr="00E42CC3" w:rsidTr="005C75ED">
        <w:tc>
          <w:tcPr>
            <w:tcW w:w="331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с.Першотравневе</w:t>
            </w:r>
          </w:p>
        </w:tc>
        <w:tc>
          <w:tcPr>
            <w:tcW w:w="3615"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32</w:t>
            </w:r>
          </w:p>
        </w:tc>
        <w:tc>
          <w:tcPr>
            <w:tcW w:w="264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8</w:t>
            </w:r>
          </w:p>
        </w:tc>
      </w:tr>
      <w:tr w:rsidR="004F7FE3" w:rsidRPr="00E42CC3" w:rsidTr="005C75ED">
        <w:tc>
          <w:tcPr>
            <w:tcW w:w="331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с.Новосілка</w:t>
            </w:r>
          </w:p>
        </w:tc>
        <w:tc>
          <w:tcPr>
            <w:tcW w:w="3615"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10</w:t>
            </w:r>
          </w:p>
        </w:tc>
        <w:tc>
          <w:tcPr>
            <w:tcW w:w="264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4</w:t>
            </w:r>
          </w:p>
        </w:tc>
      </w:tr>
      <w:tr w:rsidR="004F7FE3" w:rsidRPr="00E42CC3" w:rsidTr="005C75ED">
        <w:tc>
          <w:tcPr>
            <w:tcW w:w="331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с.Томарине</w:t>
            </w:r>
          </w:p>
        </w:tc>
        <w:tc>
          <w:tcPr>
            <w:tcW w:w="3615"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235</w:t>
            </w:r>
          </w:p>
        </w:tc>
        <w:tc>
          <w:tcPr>
            <w:tcW w:w="264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8,2</w:t>
            </w:r>
          </w:p>
        </w:tc>
      </w:tr>
      <w:tr w:rsidR="004F7FE3" w:rsidRPr="00E42CC3" w:rsidTr="005C75ED">
        <w:tc>
          <w:tcPr>
            <w:tcW w:w="331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Всього</w:t>
            </w:r>
          </w:p>
        </w:tc>
        <w:tc>
          <w:tcPr>
            <w:tcW w:w="3615"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6 448 приватних буд</w:t>
            </w:r>
            <w:r>
              <w:rPr>
                <w:rFonts w:ascii="Times New Roman" w:hAnsi="Times New Roman" w:cs="Times New Roman"/>
                <w:sz w:val="26"/>
                <w:szCs w:val="26"/>
              </w:rPr>
              <w:t xml:space="preserve">инків </w:t>
            </w:r>
            <w:r w:rsidRPr="00E42CC3">
              <w:rPr>
                <w:rFonts w:ascii="Times New Roman" w:hAnsi="Times New Roman" w:cs="Times New Roman"/>
                <w:sz w:val="26"/>
                <w:szCs w:val="26"/>
              </w:rPr>
              <w:t>та</w:t>
            </w:r>
          </w:p>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98 багатоповерхових</w:t>
            </w:r>
          </w:p>
        </w:tc>
        <w:tc>
          <w:tcPr>
            <w:tcW w:w="2643"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94,89</w:t>
            </w:r>
          </w:p>
        </w:tc>
      </w:tr>
    </w:tbl>
    <w:p w:rsidR="004F7FE3" w:rsidRPr="00E42CC3" w:rsidRDefault="004F7FE3" w:rsidP="001832C8">
      <w:pPr>
        <w:ind w:firstLine="709"/>
        <w:jc w:val="both"/>
        <w:rPr>
          <w:rFonts w:ascii="Times New Roman" w:hAnsi="Times New Roman" w:cs="Times New Roman"/>
          <w:sz w:val="26"/>
          <w:szCs w:val="26"/>
        </w:rPr>
      </w:pPr>
      <w:r w:rsidRPr="00E42CC3">
        <w:rPr>
          <w:rFonts w:ascii="Times New Roman" w:hAnsi="Times New Roman" w:cs="Times New Roman"/>
          <w:bCs/>
          <w:sz w:val="26"/>
          <w:szCs w:val="26"/>
        </w:rPr>
        <w:t>У комунальній власності Бериславської міської ради налічується вісім комунальних підприємств, які надають житлово-комунальні послуги,  послуги з водопостачання та інші послуги.</w:t>
      </w:r>
      <w:r w:rsidRPr="00E42CC3">
        <w:rPr>
          <w:rFonts w:ascii="Times New Roman" w:hAnsi="Times New Roman" w:cs="Times New Roman"/>
          <w:sz w:val="26"/>
          <w:szCs w:val="26"/>
        </w:rPr>
        <w:t xml:space="preserve"> Метою діяльності підприємства є забезпечення надійної експлуатації об’єктів житлово-комунального господарства для більш повного забезпечення міського населення в комунально-побутових послугах, а також здійснення власної господарської діяльності та одержання прибутку, забезпечення економічних і соціальних інтересів працівників підприємства.</w:t>
      </w:r>
    </w:p>
    <w:p w:rsidR="004F7FE3" w:rsidRDefault="004F7FE3" w:rsidP="001832C8">
      <w:pPr>
        <w:jc w:val="both"/>
        <w:rPr>
          <w:rFonts w:ascii="Times New Roman" w:hAnsi="Times New Roman" w:cs="Times New Roman"/>
          <w:bCs/>
          <w:sz w:val="26"/>
          <w:szCs w:val="26"/>
        </w:rPr>
      </w:pPr>
    </w:p>
    <w:p w:rsidR="004F7FE3" w:rsidRPr="00E42CC3" w:rsidRDefault="004F7FE3" w:rsidP="001832C8">
      <w:pPr>
        <w:jc w:val="both"/>
        <w:rPr>
          <w:rFonts w:ascii="Times New Roman" w:hAnsi="Times New Roman" w:cs="Times New Roman"/>
          <w:bCs/>
          <w:sz w:val="26"/>
          <w:szCs w:val="26"/>
        </w:rPr>
      </w:pPr>
      <w:r w:rsidRPr="00E42CC3">
        <w:rPr>
          <w:rFonts w:ascii="Times New Roman" w:hAnsi="Times New Roman" w:cs="Times New Roman"/>
          <w:bCs/>
          <w:sz w:val="26"/>
          <w:szCs w:val="26"/>
        </w:rPr>
        <w:t>Фінансово-економічні показники підприємств</w:t>
      </w:r>
    </w:p>
    <w:tbl>
      <w:tblPr>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
        <w:gridCol w:w="4911"/>
        <w:gridCol w:w="1126"/>
        <w:gridCol w:w="23"/>
        <w:gridCol w:w="1118"/>
        <w:gridCol w:w="1126"/>
        <w:gridCol w:w="23"/>
        <w:gridCol w:w="1115"/>
      </w:tblGrid>
      <w:tr w:rsidR="004F7FE3" w:rsidRPr="00E42CC3" w:rsidTr="005C75ED">
        <w:trPr>
          <w:trHeight w:val="455"/>
        </w:trPr>
        <w:tc>
          <w:tcPr>
            <w:tcW w:w="478" w:type="dxa"/>
            <w:vMerge w:val="restart"/>
          </w:tcPr>
          <w:p w:rsidR="004F7FE3" w:rsidRPr="00E42CC3" w:rsidRDefault="004F7FE3" w:rsidP="001832C8">
            <w:pPr>
              <w:jc w:val="both"/>
              <w:rPr>
                <w:rFonts w:ascii="Times New Roman" w:hAnsi="Times New Roman" w:cs="Times New Roman"/>
                <w:b/>
                <w:bCs/>
                <w:sz w:val="20"/>
                <w:szCs w:val="20"/>
              </w:rPr>
            </w:pPr>
            <w:r>
              <w:rPr>
                <w:rFonts w:ascii="Times New Roman" w:hAnsi="Times New Roman" w:cs="Times New Roman"/>
                <w:b/>
                <w:bCs/>
                <w:sz w:val="20"/>
                <w:szCs w:val="20"/>
              </w:rPr>
              <w:t xml:space="preserve"> </w:t>
            </w:r>
          </w:p>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b/>
                <w:bCs/>
                <w:sz w:val="20"/>
                <w:szCs w:val="20"/>
              </w:rPr>
              <w:t>№</w:t>
            </w:r>
          </w:p>
        </w:tc>
        <w:tc>
          <w:tcPr>
            <w:tcW w:w="4911" w:type="dxa"/>
            <w:vMerge w:val="restart"/>
          </w:tcPr>
          <w:p w:rsidR="004F7FE3" w:rsidRPr="00E42CC3" w:rsidRDefault="004F7FE3" w:rsidP="001832C8">
            <w:pPr>
              <w:jc w:val="both"/>
              <w:rPr>
                <w:rFonts w:ascii="Times New Roman" w:hAnsi="Times New Roman" w:cs="Times New Roman"/>
                <w:b/>
                <w:bCs/>
                <w:sz w:val="20"/>
                <w:szCs w:val="20"/>
              </w:rPr>
            </w:pPr>
            <w:r>
              <w:rPr>
                <w:rFonts w:ascii="Times New Roman" w:hAnsi="Times New Roman" w:cs="Times New Roman"/>
                <w:b/>
                <w:bCs/>
                <w:sz w:val="20"/>
                <w:szCs w:val="20"/>
              </w:rPr>
              <w:t xml:space="preserve"> </w:t>
            </w:r>
          </w:p>
          <w:p w:rsidR="004F7FE3" w:rsidRPr="00E42CC3" w:rsidRDefault="004F7FE3" w:rsidP="001832C8">
            <w:pPr>
              <w:jc w:val="both"/>
              <w:rPr>
                <w:rFonts w:ascii="Times New Roman" w:hAnsi="Times New Roman" w:cs="Times New Roman"/>
                <w:b/>
                <w:bCs/>
                <w:sz w:val="20"/>
                <w:szCs w:val="20"/>
              </w:rPr>
            </w:pPr>
            <w:r w:rsidRPr="00E42CC3">
              <w:rPr>
                <w:rFonts w:ascii="Times New Roman" w:hAnsi="Times New Roman" w:cs="Times New Roman"/>
                <w:b/>
                <w:bCs/>
                <w:sz w:val="20"/>
                <w:szCs w:val="20"/>
              </w:rPr>
              <w:t xml:space="preserve"> Назва підприємства</w:t>
            </w:r>
          </w:p>
        </w:tc>
        <w:tc>
          <w:tcPr>
            <w:tcW w:w="2267" w:type="dxa"/>
            <w:gridSpan w:val="3"/>
          </w:tcPr>
          <w:p w:rsidR="004F7FE3" w:rsidRPr="00E42CC3" w:rsidRDefault="004F7FE3" w:rsidP="001832C8">
            <w:pPr>
              <w:jc w:val="both"/>
              <w:rPr>
                <w:rFonts w:ascii="Times New Roman" w:hAnsi="Times New Roman" w:cs="Times New Roman"/>
                <w:b/>
                <w:bCs/>
                <w:sz w:val="20"/>
                <w:szCs w:val="20"/>
              </w:rPr>
            </w:pPr>
            <w:r w:rsidRPr="00E42CC3">
              <w:rPr>
                <w:rFonts w:ascii="Times New Roman" w:hAnsi="Times New Roman" w:cs="Times New Roman"/>
                <w:b/>
                <w:bCs/>
                <w:sz w:val="20"/>
                <w:szCs w:val="20"/>
              </w:rPr>
              <w:t>Реалізовано послуг,</w:t>
            </w:r>
          </w:p>
          <w:p w:rsidR="004F7FE3" w:rsidRPr="00E42CC3" w:rsidRDefault="004F7FE3" w:rsidP="001832C8">
            <w:pPr>
              <w:jc w:val="both"/>
              <w:rPr>
                <w:rFonts w:ascii="Times New Roman" w:hAnsi="Times New Roman" w:cs="Times New Roman"/>
                <w:b/>
                <w:bCs/>
                <w:sz w:val="20"/>
                <w:szCs w:val="20"/>
              </w:rPr>
            </w:pPr>
            <w:r w:rsidRPr="00E42CC3">
              <w:rPr>
                <w:rFonts w:ascii="Times New Roman" w:hAnsi="Times New Roman" w:cs="Times New Roman"/>
                <w:b/>
                <w:bCs/>
                <w:sz w:val="20"/>
                <w:szCs w:val="20"/>
              </w:rPr>
              <w:t xml:space="preserve"> тис.грн</w:t>
            </w:r>
          </w:p>
        </w:tc>
        <w:tc>
          <w:tcPr>
            <w:tcW w:w="2264" w:type="dxa"/>
            <w:gridSpan w:val="3"/>
          </w:tcPr>
          <w:p w:rsidR="004F7FE3" w:rsidRPr="00E42CC3" w:rsidRDefault="004F7FE3" w:rsidP="001832C8">
            <w:pPr>
              <w:jc w:val="both"/>
              <w:rPr>
                <w:rFonts w:ascii="Times New Roman" w:hAnsi="Times New Roman" w:cs="Times New Roman"/>
                <w:b/>
                <w:bCs/>
                <w:sz w:val="20"/>
                <w:szCs w:val="20"/>
              </w:rPr>
            </w:pPr>
            <w:r w:rsidRPr="00E42CC3">
              <w:rPr>
                <w:rFonts w:ascii="Times New Roman" w:hAnsi="Times New Roman" w:cs="Times New Roman"/>
                <w:b/>
                <w:bCs/>
                <w:sz w:val="20"/>
                <w:szCs w:val="20"/>
              </w:rPr>
              <w:t>Витрати, тис.грн</w:t>
            </w:r>
          </w:p>
        </w:tc>
      </w:tr>
      <w:tr w:rsidR="004F7FE3" w:rsidRPr="00E42CC3" w:rsidTr="005C75ED">
        <w:trPr>
          <w:trHeight w:val="685"/>
        </w:trPr>
        <w:tc>
          <w:tcPr>
            <w:tcW w:w="478" w:type="dxa"/>
            <w:vMerge/>
          </w:tcPr>
          <w:p w:rsidR="004F7FE3" w:rsidRPr="00E42CC3" w:rsidRDefault="004F7FE3" w:rsidP="001832C8">
            <w:pPr>
              <w:jc w:val="both"/>
              <w:rPr>
                <w:rFonts w:ascii="Times New Roman" w:hAnsi="Times New Roman" w:cs="Times New Roman"/>
                <w:b/>
                <w:bCs/>
                <w:sz w:val="26"/>
                <w:szCs w:val="26"/>
              </w:rPr>
            </w:pPr>
          </w:p>
        </w:tc>
        <w:tc>
          <w:tcPr>
            <w:tcW w:w="4911" w:type="dxa"/>
            <w:vMerge/>
          </w:tcPr>
          <w:p w:rsidR="004F7FE3" w:rsidRPr="00E42CC3" w:rsidRDefault="004F7FE3" w:rsidP="001832C8">
            <w:pPr>
              <w:jc w:val="both"/>
              <w:rPr>
                <w:rFonts w:ascii="Times New Roman" w:hAnsi="Times New Roman" w:cs="Times New Roman"/>
                <w:b/>
                <w:bCs/>
                <w:sz w:val="26"/>
                <w:szCs w:val="26"/>
              </w:rPr>
            </w:pPr>
          </w:p>
        </w:tc>
        <w:tc>
          <w:tcPr>
            <w:tcW w:w="1149" w:type="dxa"/>
            <w:gridSpan w:val="2"/>
            <w:tcBorders>
              <w:top w:val="single" w:sz="4" w:space="0" w:color="auto"/>
              <w:right w:val="single" w:sz="4" w:space="0" w:color="auto"/>
            </w:tcBorders>
          </w:tcPr>
          <w:p w:rsidR="004F7FE3" w:rsidRPr="00E42CC3" w:rsidRDefault="004F7FE3" w:rsidP="001832C8">
            <w:pPr>
              <w:jc w:val="both"/>
              <w:rPr>
                <w:rFonts w:ascii="Times New Roman" w:hAnsi="Times New Roman" w:cs="Times New Roman"/>
                <w:b/>
                <w:bCs/>
                <w:sz w:val="26"/>
                <w:szCs w:val="26"/>
              </w:rPr>
            </w:pPr>
          </w:p>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b/>
                <w:bCs/>
                <w:sz w:val="26"/>
                <w:szCs w:val="26"/>
              </w:rPr>
              <w:t>2019р.</w:t>
            </w:r>
          </w:p>
        </w:tc>
        <w:tc>
          <w:tcPr>
            <w:tcW w:w="1118" w:type="dxa"/>
            <w:tcBorders>
              <w:top w:val="single" w:sz="4" w:space="0" w:color="auto"/>
              <w:left w:val="single" w:sz="4" w:space="0" w:color="auto"/>
            </w:tcBorders>
          </w:tcPr>
          <w:p w:rsidR="004F7FE3" w:rsidRPr="00E42CC3" w:rsidRDefault="004F7FE3" w:rsidP="001832C8">
            <w:pPr>
              <w:suppressAutoHyphens w:val="0"/>
              <w:rPr>
                <w:rFonts w:ascii="Times New Roman" w:hAnsi="Times New Roman" w:cs="Times New Roman"/>
                <w:b/>
                <w:bCs/>
                <w:sz w:val="26"/>
                <w:szCs w:val="26"/>
              </w:rPr>
            </w:pPr>
          </w:p>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b/>
                <w:bCs/>
                <w:sz w:val="26"/>
                <w:szCs w:val="26"/>
              </w:rPr>
              <w:t>2020р.</w:t>
            </w:r>
          </w:p>
        </w:tc>
        <w:tc>
          <w:tcPr>
            <w:tcW w:w="1149" w:type="dxa"/>
            <w:gridSpan w:val="2"/>
            <w:tcBorders>
              <w:top w:val="single" w:sz="4" w:space="0" w:color="auto"/>
              <w:right w:val="single" w:sz="4" w:space="0" w:color="auto"/>
            </w:tcBorders>
          </w:tcPr>
          <w:p w:rsidR="004F7FE3" w:rsidRPr="00E42CC3" w:rsidRDefault="004F7FE3" w:rsidP="001832C8">
            <w:pPr>
              <w:jc w:val="both"/>
              <w:rPr>
                <w:rFonts w:ascii="Times New Roman" w:hAnsi="Times New Roman" w:cs="Times New Roman"/>
                <w:b/>
                <w:bCs/>
                <w:sz w:val="26"/>
                <w:szCs w:val="26"/>
              </w:rPr>
            </w:pPr>
          </w:p>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b/>
                <w:bCs/>
                <w:sz w:val="26"/>
                <w:szCs w:val="26"/>
              </w:rPr>
              <w:t>2019р.</w:t>
            </w:r>
          </w:p>
        </w:tc>
        <w:tc>
          <w:tcPr>
            <w:tcW w:w="1115" w:type="dxa"/>
            <w:tcBorders>
              <w:top w:val="single" w:sz="4" w:space="0" w:color="auto"/>
              <w:left w:val="single" w:sz="4" w:space="0" w:color="auto"/>
            </w:tcBorders>
          </w:tcPr>
          <w:p w:rsidR="004F7FE3" w:rsidRPr="00E42CC3" w:rsidRDefault="004F7FE3" w:rsidP="001832C8">
            <w:pPr>
              <w:jc w:val="both"/>
              <w:rPr>
                <w:rFonts w:ascii="Times New Roman" w:hAnsi="Times New Roman" w:cs="Times New Roman"/>
                <w:b/>
                <w:bCs/>
                <w:sz w:val="26"/>
                <w:szCs w:val="26"/>
              </w:rPr>
            </w:pPr>
          </w:p>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b/>
                <w:bCs/>
                <w:sz w:val="26"/>
                <w:szCs w:val="26"/>
              </w:rPr>
              <w:t>2020р.</w:t>
            </w:r>
          </w:p>
        </w:tc>
      </w:tr>
      <w:tr w:rsidR="004F7FE3" w:rsidRPr="00E42CC3" w:rsidTr="005C75ED">
        <w:trPr>
          <w:trHeight w:val="685"/>
        </w:trPr>
        <w:tc>
          <w:tcPr>
            <w:tcW w:w="478" w:type="dxa"/>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b/>
                <w:bCs/>
                <w:sz w:val="26"/>
                <w:szCs w:val="26"/>
              </w:rPr>
              <w:t>1</w:t>
            </w:r>
          </w:p>
        </w:tc>
        <w:tc>
          <w:tcPr>
            <w:tcW w:w="4911" w:type="dxa"/>
          </w:tcPr>
          <w:p w:rsidR="004F7FE3" w:rsidRPr="00E42CC3" w:rsidRDefault="004F7FE3" w:rsidP="001832C8">
            <w:pPr>
              <w:jc w:val="both"/>
              <w:rPr>
                <w:rFonts w:ascii="Times New Roman" w:hAnsi="Times New Roman" w:cs="Times New Roman"/>
                <w:bCs/>
                <w:sz w:val="26"/>
                <w:szCs w:val="26"/>
              </w:rPr>
            </w:pPr>
            <w:r w:rsidRPr="00E42CC3">
              <w:rPr>
                <w:rFonts w:ascii="Times New Roman" w:hAnsi="Times New Roman" w:cs="Times New Roman"/>
                <w:bCs/>
                <w:sz w:val="26"/>
                <w:szCs w:val="26"/>
              </w:rPr>
              <w:t>Комунальне підприємство  «Бериславська житлово-експлутаціня контора №1»</w:t>
            </w:r>
          </w:p>
        </w:tc>
        <w:tc>
          <w:tcPr>
            <w:tcW w:w="1149" w:type="dxa"/>
            <w:gridSpan w:val="2"/>
            <w:tcBorders>
              <w:top w:val="single" w:sz="4" w:space="0" w:color="auto"/>
              <w:right w:val="single" w:sz="4" w:space="0" w:color="auto"/>
            </w:tcBorders>
            <w:vAlign w:val="center"/>
          </w:tcPr>
          <w:p w:rsidR="004F7FE3" w:rsidRPr="00E42CC3" w:rsidRDefault="004F7FE3" w:rsidP="001832C8">
            <w:pPr>
              <w:jc w:val="center"/>
              <w:rPr>
                <w:rFonts w:ascii="Times New Roman" w:hAnsi="Times New Roman" w:cs="Times New Roman"/>
                <w:bCs/>
                <w:sz w:val="26"/>
                <w:szCs w:val="26"/>
              </w:rPr>
            </w:pPr>
            <w:r w:rsidRPr="00E42CC3">
              <w:rPr>
                <w:rFonts w:ascii="Times New Roman" w:hAnsi="Times New Roman" w:cs="Times New Roman"/>
                <w:bCs/>
                <w:sz w:val="26"/>
                <w:szCs w:val="26"/>
              </w:rPr>
              <w:t>4552,0</w:t>
            </w:r>
          </w:p>
        </w:tc>
        <w:tc>
          <w:tcPr>
            <w:tcW w:w="1118" w:type="dxa"/>
            <w:tcBorders>
              <w:top w:val="single" w:sz="4" w:space="0" w:color="auto"/>
              <w:left w:val="single" w:sz="4" w:space="0" w:color="auto"/>
            </w:tcBorders>
            <w:vAlign w:val="center"/>
          </w:tcPr>
          <w:p w:rsidR="004F7FE3" w:rsidRPr="00E42CC3" w:rsidRDefault="004F7FE3" w:rsidP="001832C8">
            <w:pPr>
              <w:suppressAutoHyphens w:val="0"/>
              <w:jc w:val="center"/>
              <w:rPr>
                <w:rFonts w:ascii="Times New Roman" w:hAnsi="Times New Roman" w:cs="Times New Roman"/>
                <w:bCs/>
                <w:sz w:val="26"/>
                <w:szCs w:val="26"/>
              </w:rPr>
            </w:pPr>
            <w:r w:rsidRPr="00E42CC3">
              <w:rPr>
                <w:rFonts w:ascii="Times New Roman" w:hAnsi="Times New Roman" w:cs="Times New Roman"/>
                <w:bCs/>
                <w:sz w:val="26"/>
                <w:szCs w:val="26"/>
              </w:rPr>
              <w:t>6535,3</w:t>
            </w:r>
          </w:p>
        </w:tc>
        <w:tc>
          <w:tcPr>
            <w:tcW w:w="1149" w:type="dxa"/>
            <w:gridSpan w:val="2"/>
            <w:tcBorders>
              <w:top w:val="single" w:sz="4" w:space="0" w:color="auto"/>
              <w:right w:val="single" w:sz="4" w:space="0" w:color="auto"/>
            </w:tcBorders>
            <w:vAlign w:val="center"/>
          </w:tcPr>
          <w:p w:rsidR="004F7FE3" w:rsidRPr="00E42CC3" w:rsidRDefault="004F7FE3" w:rsidP="001832C8">
            <w:pPr>
              <w:jc w:val="center"/>
              <w:rPr>
                <w:rFonts w:ascii="Times New Roman" w:hAnsi="Times New Roman" w:cs="Times New Roman"/>
                <w:bCs/>
                <w:sz w:val="26"/>
                <w:szCs w:val="26"/>
              </w:rPr>
            </w:pPr>
            <w:r w:rsidRPr="00E42CC3">
              <w:rPr>
                <w:rFonts w:ascii="Times New Roman" w:hAnsi="Times New Roman" w:cs="Times New Roman"/>
                <w:bCs/>
                <w:sz w:val="26"/>
                <w:szCs w:val="26"/>
              </w:rPr>
              <w:t>4547,8</w:t>
            </w:r>
          </w:p>
        </w:tc>
        <w:tc>
          <w:tcPr>
            <w:tcW w:w="1115" w:type="dxa"/>
            <w:tcBorders>
              <w:top w:val="single" w:sz="4" w:space="0" w:color="auto"/>
              <w:left w:val="single" w:sz="4" w:space="0" w:color="auto"/>
            </w:tcBorders>
            <w:vAlign w:val="center"/>
          </w:tcPr>
          <w:p w:rsidR="004F7FE3" w:rsidRPr="00E42CC3" w:rsidRDefault="004F7FE3" w:rsidP="001832C8">
            <w:pPr>
              <w:jc w:val="center"/>
              <w:rPr>
                <w:rFonts w:ascii="Times New Roman" w:hAnsi="Times New Roman" w:cs="Times New Roman"/>
                <w:bCs/>
                <w:sz w:val="26"/>
                <w:szCs w:val="26"/>
              </w:rPr>
            </w:pPr>
            <w:r w:rsidRPr="00E42CC3">
              <w:rPr>
                <w:rFonts w:ascii="Times New Roman" w:hAnsi="Times New Roman" w:cs="Times New Roman"/>
                <w:bCs/>
                <w:sz w:val="26"/>
                <w:szCs w:val="26"/>
              </w:rPr>
              <w:t>6327,8</w:t>
            </w:r>
          </w:p>
        </w:tc>
      </w:tr>
      <w:tr w:rsidR="004F7FE3" w:rsidRPr="00E42CC3" w:rsidTr="005C75ED">
        <w:trPr>
          <w:trHeight w:val="781"/>
        </w:trPr>
        <w:tc>
          <w:tcPr>
            <w:tcW w:w="478" w:type="dxa"/>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b/>
                <w:bCs/>
                <w:sz w:val="26"/>
                <w:szCs w:val="26"/>
              </w:rPr>
              <w:t>2</w:t>
            </w:r>
          </w:p>
        </w:tc>
        <w:tc>
          <w:tcPr>
            <w:tcW w:w="4911" w:type="dxa"/>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Комунальне виробниче управління «Бериславський водоканал»</w:t>
            </w:r>
          </w:p>
        </w:tc>
        <w:tc>
          <w:tcPr>
            <w:tcW w:w="1149" w:type="dxa"/>
            <w:gridSpan w:val="2"/>
            <w:tcBorders>
              <w:top w:val="single" w:sz="4" w:space="0" w:color="auto"/>
              <w:righ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630,6</w:t>
            </w:r>
          </w:p>
        </w:tc>
        <w:tc>
          <w:tcPr>
            <w:tcW w:w="1118" w:type="dxa"/>
            <w:tcBorders>
              <w:top w:val="single" w:sz="4" w:space="0" w:color="auto"/>
              <w:left w:val="single" w:sz="4" w:space="0" w:color="auto"/>
            </w:tcBorders>
          </w:tcPr>
          <w:p w:rsidR="004F7FE3" w:rsidRPr="00E42CC3" w:rsidRDefault="004F7FE3" w:rsidP="001832C8">
            <w:pPr>
              <w:suppressAutoHyphens w:val="0"/>
              <w:rPr>
                <w:rFonts w:ascii="Times New Roman" w:hAnsi="Times New Roman" w:cs="Times New Roman"/>
                <w:b/>
                <w:bCs/>
                <w:sz w:val="26"/>
                <w:szCs w:val="26"/>
              </w:rPr>
            </w:pPr>
            <w:r w:rsidRPr="00E42CC3">
              <w:rPr>
                <w:rFonts w:ascii="Times New Roman" w:hAnsi="Times New Roman" w:cs="Times New Roman"/>
                <w:sz w:val="26"/>
                <w:szCs w:val="26"/>
              </w:rPr>
              <w:t>692,0</w:t>
            </w:r>
          </w:p>
        </w:tc>
        <w:tc>
          <w:tcPr>
            <w:tcW w:w="1149" w:type="dxa"/>
            <w:gridSpan w:val="2"/>
            <w:tcBorders>
              <w:top w:val="single" w:sz="4" w:space="0" w:color="auto"/>
              <w:righ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5 780</w:t>
            </w:r>
          </w:p>
        </w:tc>
        <w:tc>
          <w:tcPr>
            <w:tcW w:w="1115" w:type="dxa"/>
            <w:tcBorders>
              <w:top w:val="single" w:sz="4" w:space="0" w:color="auto"/>
              <w:lef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6 714,6</w:t>
            </w:r>
          </w:p>
        </w:tc>
      </w:tr>
      <w:tr w:rsidR="004F7FE3" w:rsidRPr="00E42CC3" w:rsidTr="005C75ED">
        <w:tc>
          <w:tcPr>
            <w:tcW w:w="478" w:type="dxa"/>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b/>
                <w:bCs/>
                <w:sz w:val="26"/>
                <w:szCs w:val="26"/>
              </w:rPr>
              <w:t>3</w:t>
            </w:r>
          </w:p>
        </w:tc>
        <w:tc>
          <w:tcPr>
            <w:tcW w:w="4911"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Сільське житлово-комунальне підприємство «Орфей» Бериславської міської ради</w:t>
            </w:r>
          </w:p>
        </w:tc>
        <w:tc>
          <w:tcPr>
            <w:tcW w:w="1126" w:type="dxa"/>
            <w:tcBorders>
              <w:righ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375,4</w:t>
            </w:r>
          </w:p>
        </w:tc>
        <w:tc>
          <w:tcPr>
            <w:tcW w:w="1141" w:type="dxa"/>
            <w:gridSpan w:val="2"/>
            <w:tcBorders>
              <w:lef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476,7</w:t>
            </w:r>
          </w:p>
        </w:tc>
        <w:tc>
          <w:tcPr>
            <w:tcW w:w="1126" w:type="dxa"/>
            <w:tcBorders>
              <w:righ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419,8</w:t>
            </w:r>
          </w:p>
        </w:tc>
        <w:tc>
          <w:tcPr>
            <w:tcW w:w="1138" w:type="dxa"/>
            <w:gridSpan w:val="2"/>
            <w:tcBorders>
              <w:lef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536,1</w:t>
            </w:r>
          </w:p>
        </w:tc>
      </w:tr>
      <w:tr w:rsidR="004F7FE3" w:rsidRPr="00E42CC3" w:rsidTr="005C75ED">
        <w:tc>
          <w:tcPr>
            <w:tcW w:w="478" w:type="dxa"/>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b/>
                <w:bCs/>
                <w:sz w:val="26"/>
                <w:szCs w:val="26"/>
              </w:rPr>
              <w:t>4</w:t>
            </w:r>
          </w:p>
        </w:tc>
        <w:tc>
          <w:tcPr>
            <w:tcW w:w="4911"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Сільське житлово-комунальне підприємство «Урожайне»</w:t>
            </w:r>
          </w:p>
          <w:p w:rsidR="004F7FE3" w:rsidRPr="00E42CC3" w:rsidRDefault="004F7FE3" w:rsidP="001832C8">
            <w:pPr>
              <w:jc w:val="both"/>
              <w:rPr>
                <w:rFonts w:ascii="Times New Roman" w:hAnsi="Times New Roman" w:cs="Times New Roman"/>
                <w:b/>
                <w:bCs/>
                <w:sz w:val="26"/>
                <w:szCs w:val="26"/>
              </w:rPr>
            </w:pPr>
          </w:p>
        </w:tc>
        <w:tc>
          <w:tcPr>
            <w:tcW w:w="1126" w:type="dxa"/>
            <w:tcBorders>
              <w:righ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128,5</w:t>
            </w:r>
          </w:p>
        </w:tc>
        <w:tc>
          <w:tcPr>
            <w:tcW w:w="1141" w:type="dxa"/>
            <w:gridSpan w:val="2"/>
            <w:tcBorders>
              <w:lef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139,0</w:t>
            </w:r>
          </w:p>
        </w:tc>
        <w:tc>
          <w:tcPr>
            <w:tcW w:w="1126" w:type="dxa"/>
            <w:tcBorders>
              <w:righ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419,8</w:t>
            </w:r>
          </w:p>
        </w:tc>
        <w:tc>
          <w:tcPr>
            <w:tcW w:w="1138" w:type="dxa"/>
            <w:gridSpan w:val="2"/>
            <w:tcBorders>
              <w:lef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536,1</w:t>
            </w:r>
          </w:p>
        </w:tc>
      </w:tr>
      <w:tr w:rsidR="004F7FE3" w:rsidRPr="00E42CC3" w:rsidTr="005C75ED">
        <w:tc>
          <w:tcPr>
            <w:tcW w:w="478" w:type="dxa"/>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b/>
                <w:bCs/>
                <w:sz w:val="26"/>
                <w:szCs w:val="26"/>
              </w:rPr>
              <w:t>5</w:t>
            </w:r>
          </w:p>
        </w:tc>
        <w:tc>
          <w:tcPr>
            <w:tcW w:w="4911"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Сільське житлово-комунальне підприємство «Раківське»</w:t>
            </w:r>
          </w:p>
          <w:p w:rsidR="004F7FE3" w:rsidRPr="00E42CC3" w:rsidRDefault="004F7FE3" w:rsidP="001832C8">
            <w:pPr>
              <w:jc w:val="both"/>
              <w:rPr>
                <w:rFonts w:ascii="Times New Roman" w:hAnsi="Times New Roman" w:cs="Times New Roman"/>
                <w:b/>
                <w:bCs/>
                <w:sz w:val="26"/>
                <w:szCs w:val="26"/>
              </w:rPr>
            </w:pPr>
          </w:p>
        </w:tc>
        <w:tc>
          <w:tcPr>
            <w:tcW w:w="1126" w:type="dxa"/>
            <w:tcBorders>
              <w:righ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377,554</w:t>
            </w:r>
          </w:p>
        </w:tc>
        <w:tc>
          <w:tcPr>
            <w:tcW w:w="1141" w:type="dxa"/>
            <w:gridSpan w:val="2"/>
            <w:tcBorders>
              <w:lef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383,643</w:t>
            </w:r>
          </w:p>
        </w:tc>
        <w:tc>
          <w:tcPr>
            <w:tcW w:w="1126" w:type="dxa"/>
            <w:tcBorders>
              <w:righ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424,379</w:t>
            </w:r>
          </w:p>
        </w:tc>
        <w:tc>
          <w:tcPr>
            <w:tcW w:w="1138" w:type="dxa"/>
            <w:gridSpan w:val="2"/>
            <w:tcBorders>
              <w:lef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437,948</w:t>
            </w:r>
          </w:p>
        </w:tc>
      </w:tr>
      <w:tr w:rsidR="004F7FE3" w:rsidRPr="00E42CC3" w:rsidTr="005C75ED">
        <w:tc>
          <w:tcPr>
            <w:tcW w:w="478" w:type="dxa"/>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b/>
                <w:bCs/>
                <w:sz w:val="26"/>
                <w:szCs w:val="26"/>
              </w:rPr>
              <w:t>6</w:t>
            </w:r>
          </w:p>
        </w:tc>
        <w:tc>
          <w:tcPr>
            <w:tcW w:w="4911"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Житлово-комунальне підприємство «Томаринське»</w:t>
            </w:r>
          </w:p>
          <w:p w:rsidR="004F7FE3" w:rsidRPr="00E42CC3" w:rsidRDefault="004F7FE3" w:rsidP="001832C8">
            <w:pPr>
              <w:jc w:val="both"/>
              <w:rPr>
                <w:rFonts w:ascii="Times New Roman" w:hAnsi="Times New Roman" w:cs="Times New Roman"/>
                <w:b/>
                <w:bCs/>
                <w:sz w:val="26"/>
                <w:szCs w:val="26"/>
              </w:rPr>
            </w:pPr>
          </w:p>
        </w:tc>
        <w:tc>
          <w:tcPr>
            <w:tcW w:w="1126" w:type="dxa"/>
            <w:tcBorders>
              <w:righ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123,9</w:t>
            </w:r>
          </w:p>
        </w:tc>
        <w:tc>
          <w:tcPr>
            <w:tcW w:w="1141" w:type="dxa"/>
            <w:gridSpan w:val="2"/>
            <w:tcBorders>
              <w:lef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152,5</w:t>
            </w:r>
          </w:p>
        </w:tc>
        <w:tc>
          <w:tcPr>
            <w:tcW w:w="1126" w:type="dxa"/>
            <w:tcBorders>
              <w:righ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146,2</w:t>
            </w:r>
          </w:p>
        </w:tc>
        <w:tc>
          <w:tcPr>
            <w:tcW w:w="1138" w:type="dxa"/>
            <w:gridSpan w:val="2"/>
            <w:tcBorders>
              <w:lef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168,5</w:t>
            </w:r>
          </w:p>
        </w:tc>
      </w:tr>
      <w:tr w:rsidR="004F7FE3" w:rsidRPr="00E42CC3" w:rsidTr="005C75ED">
        <w:tc>
          <w:tcPr>
            <w:tcW w:w="478" w:type="dxa"/>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b/>
                <w:bCs/>
                <w:sz w:val="26"/>
                <w:szCs w:val="26"/>
              </w:rPr>
              <w:t>7</w:t>
            </w:r>
          </w:p>
        </w:tc>
        <w:tc>
          <w:tcPr>
            <w:tcW w:w="4911"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Сільське житлово-комунальне підприємство «Злагода»</w:t>
            </w:r>
          </w:p>
          <w:p w:rsidR="004F7FE3" w:rsidRPr="00E42CC3" w:rsidRDefault="004F7FE3" w:rsidP="001832C8">
            <w:pPr>
              <w:jc w:val="both"/>
              <w:rPr>
                <w:rFonts w:ascii="Times New Roman" w:hAnsi="Times New Roman" w:cs="Times New Roman"/>
                <w:sz w:val="26"/>
                <w:szCs w:val="26"/>
              </w:rPr>
            </w:pPr>
          </w:p>
        </w:tc>
        <w:tc>
          <w:tcPr>
            <w:tcW w:w="1126" w:type="dxa"/>
            <w:tcBorders>
              <w:righ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675,1</w:t>
            </w:r>
          </w:p>
        </w:tc>
        <w:tc>
          <w:tcPr>
            <w:tcW w:w="1141" w:type="dxa"/>
            <w:gridSpan w:val="2"/>
            <w:tcBorders>
              <w:lef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696,3</w:t>
            </w:r>
          </w:p>
        </w:tc>
        <w:tc>
          <w:tcPr>
            <w:tcW w:w="1126" w:type="dxa"/>
            <w:tcBorders>
              <w:righ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718,7</w:t>
            </w:r>
          </w:p>
        </w:tc>
        <w:tc>
          <w:tcPr>
            <w:tcW w:w="1138" w:type="dxa"/>
            <w:gridSpan w:val="2"/>
            <w:tcBorders>
              <w:lef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729,6</w:t>
            </w:r>
          </w:p>
        </w:tc>
      </w:tr>
      <w:tr w:rsidR="004F7FE3" w:rsidRPr="00E42CC3" w:rsidTr="005C75ED">
        <w:tc>
          <w:tcPr>
            <w:tcW w:w="478" w:type="dxa"/>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b/>
                <w:bCs/>
                <w:sz w:val="26"/>
                <w:szCs w:val="26"/>
              </w:rPr>
              <w:t>8</w:t>
            </w:r>
          </w:p>
        </w:tc>
        <w:tc>
          <w:tcPr>
            <w:tcW w:w="4911" w:type="dxa"/>
          </w:tcPr>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 xml:space="preserve">Новобериславське сільське житлово-комунальне підприємство  </w:t>
            </w:r>
          </w:p>
          <w:p w:rsidR="004F7FE3" w:rsidRPr="00E42CC3" w:rsidRDefault="004F7FE3" w:rsidP="001832C8">
            <w:pPr>
              <w:jc w:val="both"/>
              <w:rPr>
                <w:rFonts w:ascii="Times New Roman" w:hAnsi="Times New Roman" w:cs="Times New Roman"/>
                <w:sz w:val="26"/>
                <w:szCs w:val="26"/>
              </w:rPr>
            </w:pPr>
            <w:r w:rsidRPr="00E42CC3">
              <w:rPr>
                <w:rFonts w:ascii="Times New Roman" w:hAnsi="Times New Roman" w:cs="Times New Roman"/>
                <w:sz w:val="26"/>
                <w:szCs w:val="26"/>
              </w:rPr>
              <w:t xml:space="preserve">   «Джерело»</w:t>
            </w:r>
          </w:p>
          <w:p w:rsidR="004F7FE3" w:rsidRPr="00E42CC3" w:rsidRDefault="004F7FE3" w:rsidP="001832C8">
            <w:pPr>
              <w:jc w:val="both"/>
              <w:rPr>
                <w:rFonts w:ascii="Times New Roman" w:hAnsi="Times New Roman" w:cs="Times New Roman"/>
                <w:sz w:val="26"/>
                <w:szCs w:val="26"/>
              </w:rPr>
            </w:pPr>
          </w:p>
        </w:tc>
        <w:tc>
          <w:tcPr>
            <w:tcW w:w="1126" w:type="dxa"/>
            <w:tcBorders>
              <w:righ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197,9</w:t>
            </w:r>
          </w:p>
        </w:tc>
        <w:tc>
          <w:tcPr>
            <w:tcW w:w="1141" w:type="dxa"/>
            <w:gridSpan w:val="2"/>
            <w:tcBorders>
              <w:lef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174,5</w:t>
            </w:r>
          </w:p>
        </w:tc>
        <w:tc>
          <w:tcPr>
            <w:tcW w:w="1126" w:type="dxa"/>
            <w:tcBorders>
              <w:righ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197,6</w:t>
            </w:r>
          </w:p>
        </w:tc>
        <w:tc>
          <w:tcPr>
            <w:tcW w:w="1138" w:type="dxa"/>
            <w:gridSpan w:val="2"/>
            <w:tcBorders>
              <w:left w:val="single" w:sz="4" w:space="0" w:color="auto"/>
            </w:tcBorders>
          </w:tcPr>
          <w:p w:rsidR="004F7FE3" w:rsidRPr="00E42CC3" w:rsidRDefault="004F7FE3" w:rsidP="001832C8">
            <w:pPr>
              <w:jc w:val="both"/>
              <w:rPr>
                <w:rFonts w:ascii="Times New Roman" w:hAnsi="Times New Roman" w:cs="Times New Roman"/>
                <w:b/>
                <w:bCs/>
                <w:sz w:val="26"/>
                <w:szCs w:val="26"/>
              </w:rPr>
            </w:pPr>
            <w:r w:rsidRPr="00E42CC3">
              <w:rPr>
                <w:rFonts w:ascii="Times New Roman" w:hAnsi="Times New Roman" w:cs="Times New Roman"/>
                <w:sz w:val="26"/>
                <w:szCs w:val="26"/>
              </w:rPr>
              <w:t>169,2</w:t>
            </w:r>
          </w:p>
        </w:tc>
      </w:tr>
    </w:tbl>
    <w:p w:rsidR="004F7FE3" w:rsidRPr="00E42CC3" w:rsidRDefault="004F7FE3" w:rsidP="001832C8">
      <w:pPr>
        <w:jc w:val="both"/>
        <w:rPr>
          <w:rFonts w:ascii="Times New Roman" w:hAnsi="Times New Roman" w:cs="Times New Roman"/>
          <w:b/>
          <w:sz w:val="26"/>
          <w:szCs w:val="26"/>
        </w:rPr>
      </w:pPr>
    </w:p>
    <w:p w:rsidR="004F7FE3" w:rsidRPr="00E42CC3" w:rsidRDefault="004F7FE3" w:rsidP="001832C8">
      <w:pPr>
        <w:pStyle w:val="rvps122"/>
        <w:spacing w:before="0" w:beforeAutospacing="0" w:after="0" w:afterAutospacing="0"/>
        <w:ind w:firstLine="720"/>
        <w:jc w:val="both"/>
        <w:rPr>
          <w:sz w:val="26"/>
          <w:szCs w:val="26"/>
          <w:lang w:val="uk-UA"/>
        </w:rPr>
      </w:pPr>
      <w:r w:rsidRPr="00E42CC3">
        <w:rPr>
          <w:color w:val="FF6600"/>
          <w:sz w:val="26"/>
          <w:szCs w:val="26"/>
          <w:lang w:val="uk-UA"/>
        </w:rPr>
        <w:t xml:space="preserve">     </w:t>
      </w:r>
      <w:r w:rsidRPr="00E42CC3">
        <w:rPr>
          <w:color w:val="FF6600"/>
          <w:sz w:val="26"/>
          <w:szCs w:val="26"/>
          <w:lang w:val="uk-UA"/>
        </w:rPr>
        <w:tab/>
      </w:r>
      <w:r w:rsidRPr="00E42CC3">
        <w:rPr>
          <w:sz w:val="26"/>
          <w:szCs w:val="26"/>
          <w:lang w:val="uk-UA" w:eastAsia="uk-UA"/>
        </w:rPr>
        <w:t xml:space="preserve">Житлово-комунальне господарство – складний комплекс різноманітних підприємств, організацій, служб, інженерних споруд і мереж, які розміщені на території населених пунктів і задовольняють потреби населення та інші категорії споживачів у житлово-комунальних послугах, суттєво впливають на розвиток економічних відносин громади. </w:t>
      </w:r>
    </w:p>
    <w:p w:rsidR="004F7FE3" w:rsidRPr="00E42CC3" w:rsidRDefault="004F7FE3" w:rsidP="001832C8">
      <w:pPr>
        <w:shd w:val="clear" w:color="auto" w:fill="FFFFFF"/>
        <w:ind w:firstLine="720"/>
        <w:jc w:val="both"/>
        <w:rPr>
          <w:rFonts w:ascii="Times New Roman" w:hAnsi="Times New Roman" w:cs="Times New Roman"/>
          <w:sz w:val="26"/>
          <w:szCs w:val="26"/>
        </w:rPr>
      </w:pPr>
      <w:r w:rsidRPr="00E42CC3">
        <w:rPr>
          <w:rFonts w:ascii="Times New Roman" w:hAnsi="Times New Roman" w:cs="Times New Roman"/>
          <w:sz w:val="26"/>
          <w:szCs w:val="26"/>
        </w:rPr>
        <w:t>Пріоритетними завданнями є:</w:t>
      </w:r>
    </w:p>
    <w:p w:rsidR="004F7FE3" w:rsidRPr="00E42CC3" w:rsidRDefault="004F7FE3" w:rsidP="001832C8">
      <w:pPr>
        <w:ind w:left="360"/>
        <w:jc w:val="both"/>
        <w:rPr>
          <w:rFonts w:ascii="Times New Roman" w:hAnsi="Times New Roman" w:cs="Times New Roman"/>
          <w:sz w:val="26"/>
          <w:szCs w:val="26"/>
          <w:lang w:val="ru-RU"/>
        </w:rPr>
      </w:pPr>
      <w:r w:rsidRPr="00E42CC3">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w:t>
      </w:r>
      <w:r w:rsidRPr="00E42CC3">
        <w:rPr>
          <w:rFonts w:ascii="Times New Roman" w:hAnsi="Times New Roman" w:cs="Times New Roman"/>
          <w:sz w:val="26"/>
          <w:szCs w:val="26"/>
          <w:lang w:val="ru-RU"/>
        </w:rPr>
        <w:t xml:space="preserve">    - поліпшення якості житлово-комунальних послуг для всіх верств населення;</w:t>
      </w:r>
    </w:p>
    <w:p w:rsidR="004F7FE3" w:rsidRPr="00E42CC3" w:rsidRDefault="004F7FE3" w:rsidP="001832C8">
      <w:pPr>
        <w:ind w:left="360"/>
        <w:rPr>
          <w:rFonts w:ascii="Times New Roman" w:hAnsi="Times New Roman" w:cs="Times New Roman"/>
          <w:sz w:val="26"/>
          <w:szCs w:val="26"/>
          <w:lang w:val="ru-RU"/>
        </w:rPr>
      </w:pPr>
      <w:r w:rsidRPr="00E42CC3">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w:t>
      </w:r>
      <w:r w:rsidRPr="00E42CC3">
        <w:rPr>
          <w:rFonts w:ascii="Times New Roman" w:hAnsi="Times New Roman" w:cs="Times New Roman"/>
          <w:sz w:val="26"/>
          <w:szCs w:val="26"/>
          <w:lang w:val="ru-RU"/>
        </w:rPr>
        <w:t xml:space="preserve"> -  забезпечення сталої роботи підприємств житлово-комунального господарства громади;</w:t>
      </w:r>
    </w:p>
    <w:p w:rsidR="004F7FE3" w:rsidRPr="00E42CC3" w:rsidRDefault="004F7FE3" w:rsidP="001832C8">
      <w:pPr>
        <w:ind w:left="360"/>
        <w:jc w:val="both"/>
        <w:rPr>
          <w:rFonts w:ascii="Times New Roman" w:hAnsi="Times New Roman" w:cs="Times New Roman"/>
          <w:sz w:val="26"/>
          <w:szCs w:val="26"/>
        </w:rPr>
      </w:pPr>
      <w:r w:rsidRPr="00E42CC3">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w:t>
      </w:r>
      <w:r w:rsidRPr="00E42CC3">
        <w:rPr>
          <w:rFonts w:ascii="Times New Roman" w:hAnsi="Times New Roman" w:cs="Times New Roman"/>
          <w:sz w:val="26"/>
          <w:szCs w:val="26"/>
          <w:lang w:val="ru-RU"/>
        </w:rPr>
        <w:t xml:space="preserve">  - </w:t>
      </w:r>
      <w:r w:rsidRPr="00E42CC3">
        <w:rPr>
          <w:rFonts w:ascii="Times New Roman" w:hAnsi="Times New Roman" w:cs="Times New Roman"/>
          <w:sz w:val="26"/>
          <w:szCs w:val="26"/>
        </w:rPr>
        <w:t>модернізація систем водопостачання, водовідведення та очисних споруд;</w:t>
      </w:r>
    </w:p>
    <w:p w:rsidR="004F7FE3" w:rsidRPr="00E42CC3" w:rsidRDefault="004F7FE3" w:rsidP="001832C8">
      <w:pPr>
        <w:pStyle w:val="ListParagraph"/>
        <w:numPr>
          <w:ilvl w:val="0"/>
          <w:numId w:val="32"/>
        </w:numPr>
        <w:tabs>
          <w:tab w:val="left" w:pos="1134"/>
        </w:tabs>
        <w:suppressAutoHyphens w:val="0"/>
        <w:ind w:left="0" w:firstLine="851"/>
        <w:contextualSpacing/>
        <w:jc w:val="both"/>
        <w:rPr>
          <w:sz w:val="26"/>
          <w:szCs w:val="26"/>
        </w:rPr>
      </w:pPr>
      <w:r w:rsidRPr="00E42CC3">
        <w:rPr>
          <w:sz w:val="26"/>
          <w:szCs w:val="26"/>
        </w:rPr>
        <w:t>благоустрій та утримання парків, вбиральні;</w:t>
      </w:r>
    </w:p>
    <w:p w:rsidR="004F7FE3" w:rsidRPr="00E42CC3" w:rsidRDefault="004F7FE3" w:rsidP="001832C8">
      <w:pPr>
        <w:pStyle w:val="ListParagraph"/>
        <w:numPr>
          <w:ilvl w:val="0"/>
          <w:numId w:val="32"/>
        </w:numPr>
        <w:tabs>
          <w:tab w:val="left" w:pos="1134"/>
        </w:tabs>
        <w:suppressAutoHyphens w:val="0"/>
        <w:ind w:left="0" w:firstLine="851"/>
        <w:contextualSpacing/>
        <w:jc w:val="both"/>
        <w:rPr>
          <w:sz w:val="26"/>
          <w:szCs w:val="26"/>
        </w:rPr>
      </w:pPr>
      <w:r w:rsidRPr="00E42CC3">
        <w:rPr>
          <w:sz w:val="26"/>
          <w:szCs w:val="26"/>
        </w:rPr>
        <w:t>утримання кладовищ;</w:t>
      </w:r>
    </w:p>
    <w:p w:rsidR="004F7FE3" w:rsidRPr="00E42CC3" w:rsidRDefault="004F7FE3" w:rsidP="001832C8">
      <w:pPr>
        <w:pStyle w:val="ListParagraph"/>
        <w:numPr>
          <w:ilvl w:val="0"/>
          <w:numId w:val="32"/>
        </w:numPr>
        <w:tabs>
          <w:tab w:val="left" w:pos="1134"/>
        </w:tabs>
        <w:suppressAutoHyphens w:val="0"/>
        <w:ind w:left="0" w:firstLine="851"/>
        <w:contextualSpacing/>
        <w:jc w:val="both"/>
        <w:rPr>
          <w:sz w:val="26"/>
          <w:szCs w:val="26"/>
        </w:rPr>
      </w:pPr>
      <w:r w:rsidRPr="00E42CC3">
        <w:rPr>
          <w:sz w:val="26"/>
          <w:szCs w:val="26"/>
        </w:rPr>
        <w:t xml:space="preserve">покращення технічного стану водогонів та артсвердловин; </w:t>
      </w:r>
    </w:p>
    <w:p w:rsidR="004F7FE3" w:rsidRPr="00E42CC3" w:rsidRDefault="004F7FE3" w:rsidP="001832C8">
      <w:pPr>
        <w:pStyle w:val="ListParagraph"/>
        <w:numPr>
          <w:ilvl w:val="0"/>
          <w:numId w:val="32"/>
        </w:numPr>
        <w:tabs>
          <w:tab w:val="left" w:pos="1134"/>
        </w:tabs>
        <w:suppressAutoHyphens w:val="0"/>
        <w:ind w:left="0" w:firstLine="851"/>
        <w:contextualSpacing/>
        <w:jc w:val="both"/>
        <w:rPr>
          <w:sz w:val="26"/>
          <w:szCs w:val="26"/>
        </w:rPr>
      </w:pPr>
      <w:r w:rsidRPr="00E42CC3">
        <w:rPr>
          <w:sz w:val="26"/>
          <w:szCs w:val="26"/>
        </w:rPr>
        <w:t>відновлення та створення нових зелених зон культурно-масового відпочинку для мешканців територіальної громади;</w:t>
      </w:r>
    </w:p>
    <w:p w:rsidR="004F7FE3" w:rsidRPr="00E42CC3" w:rsidRDefault="004F7FE3" w:rsidP="001832C8">
      <w:pPr>
        <w:pStyle w:val="ListParagraph"/>
        <w:numPr>
          <w:ilvl w:val="0"/>
          <w:numId w:val="32"/>
        </w:numPr>
        <w:tabs>
          <w:tab w:val="left" w:pos="1134"/>
        </w:tabs>
        <w:suppressAutoHyphens w:val="0"/>
        <w:ind w:left="0" w:firstLine="851"/>
        <w:contextualSpacing/>
        <w:jc w:val="both"/>
        <w:rPr>
          <w:sz w:val="26"/>
          <w:szCs w:val="26"/>
        </w:rPr>
      </w:pPr>
      <w:r w:rsidRPr="00E42CC3">
        <w:rPr>
          <w:sz w:val="26"/>
          <w:szCs w:val="26"/>
        </w:rPr>
        <w:t>здійснення ефективних і комплексних заходів з підвищення рівня благоустрою міста та ефективної експлуатації об’єктів благоустрою;</w:t>
      </w:r>
    </w:p>
    <w:p w:rsidR="004F7FE3" w:rsidRPr="00E42CC3" w:rsidRDefault="004F7FE3" w:rsidP="001832C8">
      <w:pPr>
        <w:suppressAutoHyphens w:val="0"/>
        <w:ind w:firstLine="840"/>
        <w:rPr>
          <w:rFonts w:ascii="Times New Roman" w:hAnsi="Times New Roman" w:cs="Times New Roman"/>
          <w:sz w:val="26"/>
          <w:szCs w:val="26"/>
        </w:rPr>
      </w:pPr>
      <w:r>
        <w:rPr>
          <w:rFonts w:ascii="Times New Roman" w:hAnsi="Times New Roman" w:cs="Times New Roman"/>
          <w:sz w:val="26"/>
          <w:szCs w:val="26"/>
        </w:rPr>
        <w:t xml:space="preserve">-  </w:t>
      </w:r>
      <w:r w:rsidRPr="00E42CC3">
        <w:rPr>
          <w:rFonts w:ascii="Times New Roman" w:hAnsi="Times New Roman" w:cs="Times New Roman"/>
          <w:sz w:val="26"/>
          <w:szCs w:val="26"/>
        </w:rPr>
        <w:t xml:space="preserve">формування </w:t>
      </w:r>
      <w:r>
        <w:rPr>
          <w:rFonts w:ascii="Times New Roman" w:hAnsi="Times New Roman" w:cs="Times New Roman"/>
          <w:sz w:val="26"/>
          <w:szCs w:val="26"/>
        </w:rPr>
        <w:t xml:space="preserve">         </w:t>
      </w:r>
      <w:r w:rsidRPr="00E42CC3">
        <w:rPr>
          <w:rFonts w:ascii="Times New Roman" w:hAnsi="Times New Roman" w:cs="Times New Roman"/>
          <w:sz w:val="26"/>
          <w:szCs w:val="26"/>
        </w:rPr>
        <w:t xml:space="preserve">економічно </w:t>
      </w:r>
      <w:r>
        <w:rPr>
          <w:rFonts w:ascii="Times New Roman" w:hAnsi="Times New Roman" w:cs="Times New Roman"/>
          <w:sz w:val="26"/>
          <w:szCs w:val="26"/>
        </w:rPr>
        <w:t xml:space="preserve">        </w:t>
      </w:r>
      <w:r w:rsidRPr="00E42CC3">
        <w:rPr>
          <w:rFonts w:ascii="Times New Roman" w:hAnsi="Times New Roman" w:cs="Times New Roman"/>
          <w:sz w:val="26"/>
          <w:szCs w:val="26"/>
        </w:rPr>
        <w:t>обґрунтованих</w:t>
      </w:r>
      <w:r>
        <w:rPr>
          <w:rFonts w:ascii="Times New Roman" w:hAnsi="Times New Roman" w:cs="Times New Roman"/>
          <w:sz w:val="26"/>
          <w:szCs w:val="26"/>
        </w:rPr>
        <w:t xml:space="preserve">       </w:t>
      </w:r>
      <w:r w:rsidRPr="00E42CC3">
        <w:rPr>
          <w:rFonts w:ascii="Times New Roman" w:hAnsi="Times New Roman" w:cs="Times New Roman"/>
          <w:sz w:val="26"/>
          <w:szCs w:val="26"/>
        </w:rPr>
        <w:t xml:space="preserve"> тарифів</w:t>
      </w:r>
      <w:r>
        <w:rPr>
          <w:rFonts w:ascii="Times New Roman" w:hAnsi="Times New Roman" w:cs="Times New Roman"/>
          <w:sz w:val="26"/>
          <w:szCs w:val="26"/>
        </w:rPr>
        <w:t xml:space="preserve">            </w:t>
      </w:r>
      <w:r w:rsidRPr="00E42CC3">
        <w:rPr>
          <w:rFonts w:ascii="Times New Roman" w:hAnsi="Times New Roman" w:cs="Times New Roman"/>
          <w:sz w:val="26"/>
          <w:szCs w:val="26"/>
        </w:rPr>
        <w:t xml:space="preserve">  на</w:t>
      </w:r>
      <w:r>
        <w:rPr>
          <w:rFonts w:ascii="Times New Roman" w:hAnsi="Times New Roman" w:cs="Times New Roman"/>
          <w:sz w:val="26"/>
          <w:szCs w:val="26"/>
        </w:rPr>
        <w:t xml:space="preserve">       </w:t>
      </w:r>
      <w:r w:rsidRPr="00E42CC3">
        <w:rPr>
          <w:rFonts w:ascii="Times New Roman" w:hAnsi="Times New Roman" w:cs="Times New Roman"/>
          <w:sz w:val="26"/>
          <w:szCs w:val="26"/>
        </w:rPr>
        <w:t xml:space="preserve"> житлово-</w:t>
      </w:r>
      <w:r>
        <w:rPr>
          <w:rFonts w:ascii="Times New Roman" w:hAnsi="Times New Roman" w:cs="Times New Roman"/>
          <w:sz w:val="26"/>
          <w:szCs w:val="26"/>
        </w:rPr>
        <w:t xml:space="preserve"> </w:t>
      </w:r>
      <w:r w:rsidRPr="00E42CC3">
        <w:rPr>
          <w:rFonts w:ascii="Times New Roman" w:hAnsi="Times New Roman" w:cs="Times New Roman"/>
          <w:sz w:val="26"/>
          <w:szCs w:val="26"/>
        </w:rPr>
        <w:t>комунальні послуги;</w:t>
      </w:r>
    </w:p>
    <w:p w:rsidR="004F7FE3" w:rsidRPr="00E42CC3" w:rsidRDefault="004F7FE3" w:rsidP="001832C8">
      <w:pPr>
        <w:numPr>
          <w:ilvl w:val="0"/>
          <w:numId w:val="32"/>
        </w:numPr>
        <w:suppressAutoHyphens w:val="0"/>
        <w:ind w:firstLine="120"/>
        <w:rPr>
          <w:rFonts w:ascii="Times New Roman" w:hAnsi="Times New Roman" w:cs="Times New Roman"/>
          <w:sz w:val="26"/>
          <w:szCs w:val="26"/>
        </w:rPr>
      </w:pPr>
      <w:r w:rsidRPr="00E42CC3">
        <w:rPr>
          <w:rFonts w:ascii="Times New Roman" w:hAnsi="Times New Roman" w:cs="Times New Roman"/>
          <w:sz w:val="26"/>
          <w:szCs w:val="26"/>
        </w:rPr>
        <w:t>підвищення відповідальності надавачів послуг за рівень тарифів, повноту та якість послуг, а споживачів за своєчасну їх оплату;</w:t>
      </w:r>
    </w:p>
    <w:p w:rsidR="004F7FE3" w:rsidRPr="00E42CC3" w:rsidRDefault="004F7FE3" w:rsidP="001832C8">
      <w:pPr>
        <w:tabs>
          <w:tab w:val="left" w:pos="1134"/>
        </w:tabs>
        <w:suppressAutoHyphens w:val="0"/>
        <w:ind w:firstLine="120"/>
        <w:contextualSpacing/>
        <w:jc w:val="both"/>
        <w:rPr>
          <w:rFonts w:ascii="Times New Roman" w:hAnsi="Times New Roman" w:cs="Times New Roman"/>
          <w:sz w:val="26"/>
          <w:szCs w:val="26"/>
        </w:rPr>
      </w:pPr>
      <w:r w:rsidRPr="00E42CC3">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42CC3">
        <w:rPr>
          <w:rFonts w:ascii="Times New Roman" w:hAnsi="Times New Roman" w:cs="Times New Roman"/>
          <w:sz w:val="26"/>
          <w:szCs w:val="26"/>
        </w:rPr>
        <w:t xml:space="preserve">    - продовження робіт з реконструкції ліній зовнішнього освітлення з застосуванням новітніх технологій та елементів енергозбереження</w:t>
      </w:r>
    </w:p>
    <w:p w:rsidR="004F7FE3" w:rsidRPr="00E42CC3" w:rsidRDefault="004F7FE3" w:rsidP="001832C8">
      <w:pPr>
        <w:widowControl w:val="0"/>
        <w:ind w:firstLine="120"/>
        <w:rPr>
          <w:rFonts w:ascii="Times New Roman" w:hAnsi="Times New Roman" w:cs="Times New Roman"/>
          <w:color w:val="000000"/>
          <w:sz w:val="26"/>
          <w:szCs w:val="26"/>
        </w:rPr>
      </w:pPr>
      <w:r w:rsidRPr="00E42CC3">
        <w:rPr>
          <w:rFonts w:ascii="Times New Roman" w:hAnsi="Times New Roman" w:cs="Times New Roman"/>
          <w:color w:val="000000"/>
          <w:sz w:val="26"/>
          <w:szCs w:val="26"/>
        </w:rPr>
        <w:t xml:space="preserve">        -  послуги з утримання будинку та прибудинковї території. </w:t>
      </w:r>
    </w:p>
    <w:p w:rsidR="004F7FE3" w:rsidRPr="00E42CC3" w:rsidRDefault="004F7FE3" w:rsidP="001832C8">
      <w:pPr>
        <w:tabs>
          <w:tab w:val="left" w:pos="1134"/>
        </w:tabs>
        <w:suppressAutoHyphens w:val="0"/>
        <w:contextualSpacing/>
        <w:jc w:val="both"/>
      </w:pPr>
      <w:r w:rsidRPr="00E42CC3">
        <w:rPr>
          <w:rFonts w:ascii="Times New Roman" w:hAnsi="Times New Roman" w:cs="Times New Roman"/>
          <w:color w:val="000000"/>
        </w:rPr>
        <w:t xml:space="preserve">   </w:t>
      </w:r>
      <w:r>
        <w:rPr>
          <w:rFonts w:ascii="Times New Roman" w:hAnsi="Times New Roman" w:cs="Times New Roman"/>
          <w:color w:val="000000"/>
        </w:rPr>
        <w:t xml:space="preserve">          </w:t>
      </w:r>
      <w:r w:rsidRPr="00E42CC3">
        <w:t>Показниками досягнення цілей є:</w:t>
      </w:r>
    </w:p>
    <w:p w:rsidR="004F7FE3" w:rsidRPr="00E42CC3" w:rsidRDefault="004F7FE3" w:rsidP="001832C8">
      <w:pPr>
        <w:pStyle w:val="ListParagraph"/>
        <w:numPr>
          <w:ilvl w:val="0"/>
          <w:numId w:val="32"/>
        </w:numPr>
        <w:tabs>
          <w:tab w:val="left" w:pos="1134"/>
        </w:tabs>
        <w:suppressAutoHyphens w:val="0"/>
        <w:ind w:left="0" w:firstLine="851"/>
        <w:contextualSpacing/>
        <w:jc w:val="both"/>
        <w:rPr>
          <w:sz w:val="26"/>
          <w:szCs w:val="26"/>
        </w:rPr>
      </w:pPr>
      <w:r w:rsidRPr="00E42CC3">
        <w:rPr>
          <w:sz w:val="26"/>
          <w:szCs w:val="26"/>
        </w:rPr>
        <w:t>забезпечення якісного освітлення вулиць, прибудинкових територій житлових будинків та надійності функціонування мереж зовнішнього освітлення міста;</w:t>
      </w:r>
    </w:p>
    <w:p w:rsidR="004F7FE3" w:rsidRPr="00E42CC3" w:rsidRDefault="004F7FE3" w:rsidP="001832C8">
      <w:pPr>
        <w:pStyle w:val="ListParagraph"/>
        <w:numPr>
          <w:ilvl w:val="0"/>
          <w:numId w:val="32"/>
        </w:numPr>
        <w:tabs>
          <w:tab w:val="left" w:pos="1134"/>
        </w:tabs>
        <w:suppressAutoHyphens w:val="0"/>
        <w:ind w:left="0" w:firstLine="851"/>
        <w:contextualSpacing/>
        <w:jc w:val="both"/>
        <w:rPr>
          <w:sz w:val="26"/>
          <w:szCs w:val="26"/>
        </w:rPr>
      </w:pPr>
      <w:r w:rsidRPr="00E42CC3">
        <w:rPr>
          <w:sz w:val="26"/>
          <w:szCs w:val="26"/>
        </w:rPr>
        <w:t>поліпшення санітарного та естетичного стану міської територіальної громади;</w:t>
      </w:r>
    </w:p>
    <w:p w:rsidR="004F7FE3" w:rsidRPr="00E42CC3" w:rsidRDefault="004F7FE3" w:rsidP="001832C8">
      <w:pPr>
        <w:pStyle w:val="ListParagraph"/>
        <w:numPr>
          <w:ilvl w:val="0"/>
          <w:numId w:val="32"/>
        </w:numPr>
        <w:tabs>
          <w:tab w:val="left" w:pos="1134"/>
        </w:tabs>
        <w:suppressAutoHyphens w:val="0"/>
        <w:ind w:left="0" w:firstLine="851"/>
        <w:contextualSpacing/>
        <w:jc w:val="both"/>
        <w:rPr>
          <w:sz w:val="26"/>
          <w:szCs w:val="26"/>
        </w:rPr>
      </w:pPr>
      <w:r w:rsidRPr="00E42CC3">
        <w:rPr>
          <w:sz w:val="26"/>
          <w:szCs w:val="26"/>
        </w:rPr>
        <w:t>створення сприятливих умов для проживання у міської територіальної громаді.</w:t>
      </w:r>
    </w:p>
    <w:p w:rsidR="004F7FE3" w:rsidRDefault="004F7FE3" w:rsidP="001832C8">
      <w:pPr>
        <w:widowControl w:val="0"/>
        <w:jc w:val="both"/>
        <w:rPr>
          <w:rFonts w:ascii="Times New Roman" w:hAnsi="Times New Roman" w:cs="Times New Roman"/>
          <w:color w:val="FF0000"/>
          <w:sz w:val="26"/>
          <w:szCs w:val="26"/>
        </w:rPr>
      </w:pPr>
    </w:p>
    <w:p w:rsidR="004F7FE3" w:rsidRDefault="004F7FE3" w:rsidP="001832C8">
      <w:pPr>
        <w:widowControl w:val="0"/>
        <w:jc w:val="both"/>
        <w:rPr>
          <w:rFonts w:ascii="Times New Roman" w:hAnsi="Times New Roman" w:cs="Times New Roman"/>
          <w:color w:val="FF0000"/>
          <w:sz w:val="26"/>
          <w:szCs w:val="26"/>
        </w:rPr>
      </w:pPr>
    </w:p>
    <w:p w:rsidR="004F7FE3" w:rsidRPr="00E42CC3" w:rsidRDefault="004F7FE3" w:rsidP="001832C8">
      <w:pPr>
        <w:widowControl w:val="0"/>
        <w:jc w:val="both"/>
        <w:rPr>
          <w:rFonts w:ascii="Times New Roman" w:hAnsi="Times New Roman" w:cs="Times New Roman"/>
          <w:color w:val="FF0000"/>
          <w:sz w:val="26"/>
          <w:szCs w:val="26"/>
        </w:rPr>
      </w:pPr>
    </w:p>
    <w:p w:rsidR="004F7FE3" w:rsidRPr="00E42CC3" w:rsidRDefault="004F7FE3" w:rsidP="001832C8">
      <w:pPr>
        <w:pStyle w:val="ListParagraph"/>
        <w:tabs>
          <w:tab w:val="left" w:pos="3990"/>
        </w:tabs>
        <w:ind w:left="1440"/>
        <w:jc w:val="both"/>
        <w:rPr>
          <w:b/>
          <w:sz w:val="26"/>
          <w:szCs w:val="26"/>
        </w:rPr>
      </w:pPr>
      <w:r w:rsidRPr="00E42CC3">
        <w:rPr>
          <w:b/>
          <w:sz w:val="26"/>
          <w:szCs w:val="26"/>
        </w:rPr>
        <w:t>ДОРОЖНЬО-ТРАНСПОРТНА ІНФРАСТРУКТУРА</w:t>
      </w:r>
    </w:p>
    <w:p w:rsidR="004F7FE3" w:rsidRPr="00E42CC3" w:rsidRDefault="004F7FE3" w:rsidP="001832C8">
      <w:pPr>
        <w:tabs>
          <w:tab w:val="left" w:pos="3990"/>
        </w:tabs>
        <w:ind w:firstLine="708"/>
        <w:jc w:val="both"/>
        <w:rPr>
          <w:rFonts w:ascii="Times New Roman" w:hAnsi="Times New Roman" w:cs="Times New Roman"/>
          <w:sz w:val="26"/>
          <w:szCs w:val="26"/>
        </w:rPr>
      </w:pPr>
      <w:r w:rsidRPr="00E42CC3">
        <w:rPr>
          <w:rFonts w:ascii="Times New Roman" w:hAnsi="Times New Roman" w:cs="Times New Roman"/>
          <w:sz w:val="26"/>
          <w:szCs w:val="26"/>
        </w:rPr>
        <w:t>На території громади створено розгалужену транспортну систему, забезпечується регулярність пасажирських міських, приміських та міжміських автобусних маршрутів. Пасажирські перевезення здійснюють ФОП «Амелін Дмитро Олександрович», ТОВ «АТПП Сармат», ТОВ «БЕРИСЛАВПАСТРАНС», МПП «ЄВГЕНІЯ», які обслуговують 8 приміських автобусних маршрутів загального користування, що не виходять за межі території району. Протяжність автомобільних доріг загального користування району становить 358,1 км, у тому числі: регіональна дорога Р - 47 Херсон - Нова Каховка - Генічеськ - 29,9 км; територіальна дорога Т-04-03 Мар’янське - Берислав - до а/д Р - 47 - 50,2 км; територіальна дорога Т-22-07 Високопілля - В. Олександрівка - Берислав - 19,3 км; дороги обласного значення (обласні) - 233,6 км; дороги районного значення (районні) - 25,1 км.</w:t>
      </w:r>
    </w:p>
    <w:p w:rsidR="004F7FE3" w:rsidRPr="00E42CC3" w:rsidRDefault="004F7FE3" w:rsidP="001832C8">
      <w:pPr>
        <w:tabs>
          <w:tab w:val="left" w:pos="3990"/>
        </w:tabs>
        <w:ind w:firstLine="708"/>
        <w:jc w:val="both"/>
        <w:rPr>
          <w:rFonts w:ascii="Times New Roman" w:hAnsi="Times New Roman" w:cs="Times New Roman"/>
          <w:sz w:val="26"/>
          <w:szCs w:val="26"/>
        </w:rPr>
      </w:pPr>
      <w:r w:rsidRPr="00E42CC3">
        <w:rPr>
          <w:rFonts w:ascii="Times New Roman" w:hAnsi="Times New Roman" w:cs="Times New Roman"/>
          <w:sz w:val="26"/>
          <w:szCs w:val="26"/>
        </w:rPr>
        <w:t xml:space="preserve"> Технічним партнером Бериславської міської ради у підтримці розвитку інформаційно-комунікаційної інфраструктури є станційно-лінійна діяльниця №3 м. Берислав РЦТ №631 місто Каховка Херсонської філії ПАТ «Укртелеком», яка забезпечує надання повного спектру традиційних послуг: підключення до мережі Інтернет, телефонний, міжміський і міжнародний, телеграфний зв’язок, сільський телефонний і телеграфний зв’язок. </w:t>
      </w:r>
      <w:r w:rsidRPr="00E42CC3">
        <w:rPr>
          <w:rFonts w:ascii="Times New Roman" w:hAnsi="Times New Roman" w:cs="Times New Roman"/>
          <w:b/>
          <w:bCs/>
          <w:sz w:val="26"/>
          <w:szCs w:val="26"/>
        </w:rPr>
        <w:t xml:space="preserve">   </w:t>
      </w:r>
    </w:p>
    <w:p w:rsidR="004F7FE3" w:rsidRPr="00E42CC3" w:rsidRDefault="004F7FE3" w:rsidP="001832C8">
      <w:pPr>
        <w:widowControl w:val="0"/>
        <w:tabs>
          <w:tab w:val="left" w:pos="720"/>
        </w:tabs>
        <w:jc w:val="both"/>
        <w:rPr>
          <w:rFonts w:ascii="Times New Roman" w:hAnsi="Times New Roman" w:cs="Times New Roman"/>
          <w:sz w:val="26"/>
          <w:szCs w:val="26"/>
        </w:rPr>
      </w:pPr>
      <w:r w:rsidRPr="00E42CC3">
        <w:rPr>
          <w:rFonts w:ascii="Times New Roman" w:hAnsi="Times New Roman" w:cs="Times New Roman"/>
          <w:sz w:val="26"/>
          <w:szCs w:val="26"/>
        </w:rPr>
        <w:tab/>
        <w:t xml:space="preserve">Автомобільний транспорт </w:t>
      </w:r>
      <w:r w:rsidRPr="00E42CC3">
        <w:rPr>
          <w:rFonts w:ascii="Times New Roman" w:hAnsi="Times New Roman" w:cs="Times New Roman"/>
          <w:color w:val="000000"/>
          <w:sz w:val="26"/>
          <w:szCs w:val="26"/>
        </w:rPr>
        <w:t>займає одну з провідних ролей як у внутрішніх, так і в зовнішніх зв’язках громади</w:t>
      </w:r>
      <w:r w:rsidRPr="00E42CC3">
        <w:rPr>
          <w:rFonts w:ascii="Times New Roman" w:hAnsi="Times New Roman" w:cs="Times New Roman"/>
          <w:sz w:val="26"/>
          <w:szCs w:val="26"/>
        </w:rPr>
        <w:t>. Сполучення з обласним центром та іншими районними центрами здійснюється приватними перевізниками. На території громади послуги міжміського сполучення здійснює ТОВ «ХЕРСОНАВТОТРАНС». Перевезення пасажирів по місту Берислав</w:t>
      </w:r>
      <w:r>
        <w:rPr>
          <w:rFonts w:ascii="Times New Roman" w:hAnsi="Times New Roman" w:cs="Times New Roman"/>
          <w:sz w:val="28"/>
          <w:szCs w:val="28"/>
        </w:rPr>
        <w:t xml:space="preserve"> </w:t>
      </w:r>
      <w:r w:rsidRPr="00E42CC3">
        <w:rPr>
          <w:rFonts w:ascii="Times New Roman" w:hAnsi="Times New Roman" w:cs="Times New Roman"/>
          <w:sz w:val="26"/>
          <w:szCs w:val="26"/>
        </w:rPr>
        <w:t xml:space="preserve">здійснюється автобусами: категорії М2, М3, класу А не більше 22 пасажиромісць та класу І, ІІ понад 22 пасажиромісця. Режим функціонування маршруту : маршрутне таксі. Періодичність здійснення перевезень: постійно, самостійно, щоденно крім суботи та неділі. По місту Берислав є два автобусні маршрути регулярних перевезень. </w:t>
      </w:r>
    </w:p>
    <w:p w:rsidR="004F7FE3" w:rsidRPr="00E42CC3" w:rsidRDefault="004F7FE3" w:rsidP="001832C8">
      <w:pPr>
        <w:widowControl w:val="0"/>
        <w:tabs>
          <w:tab w:val="left" w:pos="720"/>
        </w:tabs>
        <w:jc w:val="both"/>
        <w:rPr>
          <w:rFonts w:ascii="Times New Roman" w:hAnsi="Times New Roman" w:cs="Times New Roman"/>
          <w:sz w:val="26"/>
          <w:szCs w:val="26"/>
        </w:rPr>
      </w:pPr>
      <w:r w:rsidRPr="00E42CC3">
        <w:rPr>
          <w:rFonts w:ascii="Times New Roman" w:hAnsi="Times New Roman" w:cs="Times New Roman"/>
          <w:sz w:val="26"/>
          <w:szCs w:val="26"/>
        </w:rPr>
        <w:tab/>
        <w:t>По місту облаштовані майданчики для розвороту автобусів у кінцевих пунктах маршруту (для міських маршрутів). На території міста є 12 ділянок з ускладненими умовами ( круті спуски, повороти, обмеження видимості тощо).</w:t>
      </w:r>
    </w:p>
    <w:p w:rsidR="004F7FE3" w:rsidRPr="00E42CC3" w:rsidRDefault="004F7FE3" w:rsidP="005C75ED">
      <w:pPr>
        <w:widowControl w:val="0"/>
        <w:tabs>
          <w:tab w:val="left" w:pos="720"/>
        </w:tabs>
        <w:jc w:val="both"/>
        <w:rPr>
          <w:rFonts w:ascii="Times New Roman" w:hAnsi="Times New Roman" w:cs="Times New Roman"/>
          <w:sz w:val="26"/>
          <w:szCs w:val="26"/>
        </w:rPr>
      </w:pPr>
      <w:r w:rsidRPr="00E42CC3">
        <w:rPr>
          <w:rFonts w:ascii="Times New Roman" w:hAnsi="Times New Roman" w:cs="Times New Roman"/>
          <w:sz w:val="26"/>
          <w:szCs w:val="26"/>
        </w:rPr>
        <w:t>В громаді налагоджені внутрішньопасажирські перевезення між населеними пунктами громади, що входять в склад Бериславського та сусідніх районів. Також дану функцію виконує комерційні таксі.</w:t>
      </w:r>
    </w:p>
    <w:p w:rsidR="004F7FE3" w:rsidRPr="00E42CC3" w:rsidRDefault="004F7FE3" w:rsidP="005C75ED">
      <w:pPr>
        <w:widowControl w:val="0"/>
        <w:tabs>
          <w:tab w:val="left" w:pos="720"/>
        </w:tabs>
        <w:ind w:firstLine="720"/>
        <w:jc w:val="both"/>
        <w:rPr>
          <w:rFonts w:ascii="Times New Roman" w:hAnsi="Times New Roman" w:cs="Times New Roman"/>
          <w:sz w:val="26"/>
          <w:szCs w:val="26"/>
        </w:rPr>
      </w:pPr>
      <w:r w:rsidRPr="00E42CC3">
        <w:rPr>
          <w:rFonts w:ascii="Times New Roman" w:hAnsi="Times New Roman" w:cs="Times New Roman"/>
          <w:sz w:val="26"/>
          <w:szCs w:val="26"/>
        </w:rPr>
        <w:t xml:space="preserve">У цілому по громаді мережа доріг загального користування забезпечує транспортне сполучення між населеними пунктами. Всі населені пункти забезпечені під’їздами з твердим покриттям. </w:t>
      </w:r>
      <w:r w:rsidRPr="00E42CC3">
        <w:rPr>
          <w:rFonts w:ascii="Times New Roman" w:hAnsi="Times New Roman" w:cs="Times New Roman"/>
          <w:color w:val="000000"/>
          <w:sz w:val="26"/>
          <w:szCs w:val="26"/>
        </w:rPr>
        <w:t>Транспортне сполучення забезпечує доступність до районних та обласних центрів.</w:t>
      </w:r>
      <w:r w:rsidRPr="00E42CC3">
        <w:rPr>
          <w:rFonts w:ascii="Times New Roman" w:hAnsi="Times New Roman" w:cs="Times New Roman"/>
          <w:color w:val="FF0000"/>
          <w:sz w:val="26"/>
          <w:szCs w:val="26"/>
        </w:rPr>
        <w:t xml:space="preserve"> </w:t>
      </w:r>
    </w:p>
    <w:p w:rsidR="004F7FE3" w:rsidRPr="00E42CC3" w:rsidRDefault="004F7FE3" w:rsidP="005C75ED">
      <w:pPr>
        <w:jc w:val="both"/>
        <w:rPr>
          <w:rFonts w:ascii="Times New Roman" w:hAnsi="Times New Roman" w:cs="Times New Roman"/>
          <w:sz w:val="26"/>
          <w:szCs w:val="26"/>
        </w:rPr>
      </w:pPr>
      <w:r w:rsidRPr="00E42CC3">
        <w:rPr>
          <w:rFonts w:ascii="Times New Roman" w:hAnsi="Times New Roman" w:cs="Times New Roman"/>
          <w:sz w:val="26"/>
          <w:szCs w:val="26"/>
        </w:rPr>
        <w:tab/>
        <w:t xml:space="preserve">Одним з найважливіших питань об’єднаної громади є стан дорожнього покриття, який як в межах населених пунктів, так і поза ними, знаходиться в незадовільному стані. Мережа автомобільних доріг потребує капітального ремонту, а подекуди і повної заміни дорожнього покриття. Щороку проводиться ямковий ремонт доріг, але ці заходи не можуть в повній мірі </w:t>
      </w:r>
      <w:r w:rsidRPr="00E42CC3">
        <w:rPr>
          <w:rFonts w:ascii="Times New Roman" w:hAnsi="Times New Roman" w:cs="Times New Roman"/>
          <w:sz w:val="26"/>
          <w:szCs w:val="26"/>
          <w:highlight w:val="white"/>
        </w:rPr>
        <w:t>вирішити проблему.</w:t>
      </w:r>
    </w:p>
    <w:p w:rsidR="004F7FE3" w:rsidRPr="00E42CC3" w:rsidRDefault="004F7FE3" w:rsidP="005C75ED">
      <w:pPr>
        <w:jc w:val="both"/>
        <w:rPr>
          <w:rFonts w:ascii="Times New Roman" w:hAnsi="Times New Roman" w:cs="Times New Roman"/>
          <w:sz w:val="26"/>
          <w:szCs w:val="26"/>
        </w:rPr>
      </w:pPr>
      <w:r w:rsidRPr="00E42CC3">
        <w:rPr>
          <w:rFonts w:ascii="Times New Roman" w:hAnsi="Times New Roman" w:cs="Times New Roman"/>
          <w:sz w:val="26"/>
          <w:szCs w:val="26"/>
          <w:highlight w:val="white"/>
        </w:rPr>
        <w:tab/>
      </w:r>
      <w:r w:rsidRPr="00E42CC3">
        <w:rPr>
          <w:rFonts w:ascii="Times New Roman" w:hAnsi="Times New Roman" w:cs="Times New Roman"/>
          <w:sz w:val="26"/>
          <w:szCs w:val="26"/>
        </w:rPr>
        <w:t xml:space="preserve">Загальна протяжність вулично-дорожньої мережі – 72,245км, у тому числі: </w:t>
      </w:r>
    </w:p>
    <w:p w:rsidR="004F7FE3" w:rsidRPr="00E42CC3" w:rsidRDefault="004F7FE3" w:rsidP="005C75ED">
      <w:pPr>
        <w:numPr>
          <w:ilvl w:val="0"/>
          <w:numId w:val="18"/>
        </w:numPr>
        <w:jc w:val="both"/>
        <w:rPr>
          <w:rFonts w:ascii="Times New Roman" w:hAnsi="Times New Roman" w:cs="Times New Roman"/>
          <w:sz w:val="26"/>
          <w:szCs w:val="26"/>
        </w:rPr>
      </w:pPr>
      <w:r w:rsidRPr="00E42CC3">
        <w:rPr>
          <w:rFonts w:ascii="Times New Roman" w:hAnsi="Times New Roman" w:cs="Times New Roman"/>
          <w:sz w:val="26"/>
          <w:szCs w:val="26"/>
        </w:rPr>
        <w:t>мережі з удосконаленим покриттям (асфальт ) – 24,77км;</w:t>
      </w:r>
    </w:p>
    <w:p w:rsidR="004F7FE3" w:rsidRPr="00E42CC3" w:rsidRDefault="004F7FE3" w:rsidP="005C75ED">
      <w:pPr>
        <w:numPr>
          <w:ilvl w:val="0"/>
          <w:numId w:val="18"/>
        </w:numPr>
        <w:jc w:val="both"/>
        <w:rPr>
          <w:rFonts w:ascii="Times New Roman" w:hAnsi="Times New Roman" w:cs="Times New Roman"/>
          <w:sz w:val="26"/>
          <w:szCs w:val="26"/>
        </w:rPr>
      </w:pPr>
      <w:r>
        <w:rPr>
          <w:rFonts w:ascii="Times New Roman" w:hAnsi="Times New Roman" w:cs="Times New Roman"/>
          <w:sz w:val="26"/>
          <w:szCs w:val="26"/>
        </w:rPr>
        <w:t xml:space="preserve"> </w:t>
      </w:r>
      <w:r w:rsidRPr="00E42CC3">
        <w:rPr>
          <w:rFonts w:ascii="Times New Roman" w:hAnsi="Times New Roman" w:cs="Times New Roman"/>
          <w:sz w:val="26"/>
          <w:szCs w:val="26"/>
        </w:rPr>
        <w:t>мережі з твердим покриттям (щебень) – 30,875км;</w:t>
      </w:r>
    </w:p>
    <w:p w:rsidR="004F7FE3" w:rsidRPr="00E42CC3" w:rsidRDefault="004F7FE3" w:rsidP="005C75ED">
      <w:pPr>
        <w:numPr>
          <w:ilvl w:val="0"/>
          <w:numId w:val="18"/>
        </w:numPr>
        <w:jc w:val="both"/>
        <w:rPr>
          <w:rFonts w:ascii="Times New Roman" w:hAnsi="Times New Roman" w:cs="Times New Roman"/>
          <w:sz w:val="26"/>
          <w:szCs w:val="26"/>
        </w:rPr>
      </w:pPr>
      <w:r>
        <w:rPr>
          <w:rFonts w:ascii="Times New Roman" w:hAnsi="Times New Roman" w:cs="Times New Roman"/>
          <w:sz w:val="26"/>
          <w:szCs w:val="26"/>
        </w:rPr>
        <w:t xml:space="preserve"> </w:t>
      </w:r>
      <w:r w:rsidRPr="00E42CC3">
        <w:rPr>
          <w:rFonts w:ascii="Times New Roman" w:hAnsi="Times New Roman" w:cs="Times New Roman"/>
          <w:sz w:val="26"/>
          <w:szCs w:val="26"/>
        </w:rPr>
        <w:t>мережі з грунтовим покриттям – 16,60км;</w:t>
      </w:r>
    </w:p>
    <w:p w:rsidR="004F7FE3" w:rsidRPr="00E42CC3" w:rsidRDefault="004F7FE3" w:rsidP="005C75ED">
      <w:pPr>
        <w:numPr>
          <w:ilvl w:val="0"/>
          <w:numId w:val="18"/>
        </w:numPr>
        <w:jc w:val="both"/>
        <w:rPr>
          <w:rFonts w:ascii="Times New Roman" w:hAnsi="Times New Roman" w:cs="Times New Roman"/>
          <w:sz w:val="26"/>
          <w:szCs w:val="26"/>
        </w:rPr>
      </w:pPr>
      <w:r w:rsidRPr="00E42CC3">
        <w:rPr>
          <w:rFonts w:ascii="Times New Roman" w:hAnsi="Times New Roman" w:cs="Times New Roman"/>
          <w:sz w:val="26"/>
          <w:szCs w:val="26"/>
        </w:rPr>
        <w:t>кількість вулиць міста – 87;</w:t>
      </w:r>
    </w:p>
    <w:p w:rsidR="004F7FE3" w:rsidRPr="00E42CC3" w:rsidRDefault="004F7FE3" w:rsidP="005C75ED">
      <w:pPr>
        <w:numPr>
          <w:ilvl w:val="0"/>
          <w:numId w:val="18"/>
        </w:numPr>
        <w:jc w:val="both"/>
        <w:rPr>
          <w:rFonts w:ascii="Times New Roman" w:hAnsi="Times New Roman" w:cs="Times New Roman"/>
          <w:sz w:val="26"/>
          <w:szCs w:val="26"/>
        </w:rPr>
      </w:pPr>
      <w:r w:rsidRPr="00E42CC3">
        <w:rPr>
          <w:rFonts w:ascii="Times New Roman" w:hAnsi="Times New Roman" w:cs="Times New Roman"/>
          <w:sz w:val="26"/>
          <w:szCs w:val="26"/>
        </w:rPr>
        <w:t>провулків – 31;</w:t>
      </w:r>
    </w:p>
    <w:p w:rsidR="004F7FE3" w:rsidRPr="00E42CC3" w:rsidRDefault="004F7FE3" w:rsidP="005C75ED">
      <w:pPr>
        <w:ind w:firstLine="567"/>
        <w:jc w:val="both"/>
        <w:rPr>
          <w:rFonts w:ascii="Times New Roman" w:hAnsi="Times New Roman" w:cs="Times New Roman"/>
          <w:sz w:val="26"/>
          <w:szCs w:val="26"/>
        </w:rPr>
      </w:pPr>
      <w:r w:rsidRPr="00E42CC3">
        <w:rPr>
          <w:rFonts w:ascii="Times New Roman" w:hAnsi="Times New Roman" w:cs="Times New Roman"/>
          <w:sz w:val="26"/>
          <w:szCs w:val="26"/>
        </w:rPr>
        <w:t xml:space="preserve">майданів  - 1. </w:t>
      </w:r>
    </w:p>
    <w:p w:rsidR="004F7FE3" w:rsidRPr="00E42CC3" w:rsidRDefault="004F7FE3" w:rsidP="005C75ED">
      <w:pPr>
        <w:ind w:firstLine="567"/>
        <w:jc w:val="both"/>
        <w:rPr>
          <w:rFonts w:ascii="Times New Roman" w:hAnsi="Times New Roman" w:cs="Times New Roman"/>
          <w:sz w:val="26"/>
          <w:szCs w:val="26"/>
        </w:rPr>
      </w:pPr>
      <w:r w:rsidRPr="00E42CC3">
        <w:rPr>
          <w:rFonts w:ascii="Times New Roman" w:hAnsi="Times New Roman" w:cs="Times New Roman"/>
          <w:sz w:val="26"/>
          <w:szCs w:val="26"/>
        </w:rPr>
        <w:t>Протягом 2021 року на території громади було проведено:</w:t>
      </w:r>
    </w:p>
    <w:p w:rsidR="004F7FE3" w:rsidRPr="00E42CC3" w:rsidRDefault="004F7FE3" w:rsidP="005C75ED">
      <w:pPr>
        <w:ind w:firstLine="567"/>
        <w:jc w:val="both"/>
        <w:rPr>
          <w:rFonts w:ascii="Times New Roman" w:hAnsi="Times New Roman" w:cs="Times New Roman"/>
          <w:sz w:val="26"/>
          <w:szCs w:val="26"/>
        </w:rPr>
      </w:pPr>
      <w:r w:rsidRPr="00E42CC3">
        <w:rPr>
          <w:rFonts w:ascii="Times New Roman" w:hAnsi="Times New Roman" w:cs="Times New Roman"/>
          <w:sz w:val="26"/>
          <w:szCs w:val="26"/>
        </w:rPr>
        <w:t xml:space="preserve"> - капітальний ремонт проїзної частини. вул.</w:t>
      </w:r>
      <w:r>
        <w:rPr>
          <w:rFonts w:ascii="Times New Roman" w:hAnsi="Times New Roman" w:cs="Times New Roman"/>
          <w:sz w:val="26"/>
          <w:szCs w:val="26"/>
        </w:rPr>
        <w:t xml:space="preserve"> </w:t>
      </w:r>
      <w:r w:rsidRPr="00E42CC3">
        <w:rPr>
          <w:rFonts w:ascii="Times New Roman" w:hAnsi="Times New Roman" w:cs="Times New Roman"/>
          <w:sz w:val="26"/>
          <w:szCs w:val="26"/>
        </w:rPr>
        <w:t>Матросова, вул.</w:t>
      </w:r>
      <w:r>
        <w:rPr>
          <w:rFonts w:ascii="Times New Roman" w:hAnsi="Times New Roman" w:cs="Times New Roman"/>
          <w:sz w:val="26"/>
          <w:szCs w:val="26"/>
        </w:rPr>
        <w:t xml:space="preserve"> </w:t>
      </w:r>
      <w:r w:rsidRPr="00E42CC3">
        <w:rPr>
          <w:rFonts w:ascii="Times New Roman" w:hAnsi="Times New Roman" w:cs="Times New Roman"/>
          <w:sz w:val="26"/>
          <w:szCs w:val="26"/>
        </w:rPr>
        <w:t>Введенська (від</w:t>
      </w:r>
      <w:r>
        <w:rPr>
          <w:rFonts w:ascii="Times New Roman" w:hAnsi="Times New Roman" w:cs="Times New Roman"/>
          <w:sz w:val="26"/>
          <w:szCs w:val="26"/>
        </w:rPr>
        <w:t xml:space="preserve">      </w:t>
      </w:r>
      <w:r w:rsidRPr="00E42CC3">
        <w:rPr>
          <w:rFonts w:ascii="Times New Roman" w:hAnsi="Times New Roman" w:cs="Times New Roman"/>
          <w:sz w:val="26"/>
          <w:szCs w:val="26"/>
        </w:rPr>
        <w:t xml:space="preserve"> вул.</w:t>
      </w:r>
      <w:r>
        <w:rPr>
          <w:rFonts w:ascii="Times New Roman" w:hAnsi="Times New Roman" w:cs="Times New Roman"/>
          <w:sz w:val="26"/>
          <w:szCs w:val="26"/>
        </w:rPr>
        <w:t xml:space="preserve"> </w:t>
      </w:r>
      <w:r w:rsidRPr="00E42CC3">
        <w:rPr>
          <w:rFonts w:ascii="Times New Roman" w:hAnsi="Times New Roman" w:cs="Times New Roman"/>
          <w:sz w:val="26"/>
          <w:szCs w:val="26"/>
        </w:rPr>
        <w:t>Кримська до вул.</w:t>
      </w:r>
      <w:r>
        <w:rPr>
          <w:rFonts w:ascii="Times New Roman" w:hAnsi="Times New Roman" w:cs="Times New Roman"/>
          <w:sz w:val="26"/>
          <w:szCs w:val="26"/>
        </w:rPr>
        <w:t xml:space="preserve"> </w:t>
      </w:r>
      <w:r w:rsidRPr="00E42CC3">
        <w:rPr>
          <w:rFonts w:ascii="Times New Roman" w:hAnsi="Times New Roman" w:cs="Times New Roman"/>
          <w:sz w:val="26"/>
          <w:szCs w:val="26"/>
        </w:rPr>
        <w:t>Воскресеньска загальна кошторисна вартість 4387,5 тис.грн,  дороги ву. 1 Травня (від ву</w:t>
      </w:r>
      <w:r>
        <w:rPr>
          <w:rFonts w:ascii="Times New Roman" w:hAnsi="Times New Roman" w:cs="Times New Roman"/>
          <w:sz w:val="26"/>
          <w:szCs w:val="26"/>
        </w:rPr>
        <w:t>л.</w:t>
      </w:r>
      <w:r w:rsidRPr="00E42CC3">
        <w:rPr>
          <w:rFonts w:ascii="Times New Roman" w:hAnsi="Times New Roman" w:cs="Times New Roman"/>
          <w:sz w:val="26"/>
          <w:szCs w:val="26"/>
        </w:rPr>
        <w:t>.Кості Гордієнка до ву</w:t>
      </w:r>
      <w:r>
        <w:rPr>
          <w:rFonts w:ascii="Times New Roman" w:hAnsi="Times New Roman" w:cs="Times New Roman"/>
          <w:sz w:val="26"/>
          <w:szCs w:val="26"/>
        </w:rPr>
        <w:t>л.</w:t>
      </w:r>
      <w:r w:rsidRPr="00E42CC3">
        <w:rPr>
          <w:rFonts w:ascii="Times New Roman" w:hAnsi="Times New Roman" w:cs="Times New Roman"/>
          <w:sz w:val="26"/>
          <w:szCs w:val="26"/>
        </w:rPr>
        <w:t>.Некрасова) загальна кошторисна вартість 7678,3 тис.грн)</w:t>
      </w:r>
    </w:p>
    <w:p w:rsidR="004F7FE3" w:rsidRPr="00E42CC3" w:rsidRDefault="004F7FE3" w:rsidP="005C75ED">
      <w:pPr>
        <w:ind w:firstLine="567"/>
        <w:jc w:val="both"/>
        <w:rPr>
          <w:rFonts w:ascii="Times New Roman" w:hAnsi="Times New Roman" w:cs="Times New Roman"/>
          <w:sz w:val="26"/>
          <w:szCs w:val="26"/>
        </w:rPr>
      </w:pPr>
      <w:r w:rsidRPr="00E42CC3">
        <w:rPr>
          <w:rFonts w:ascii="Times New Roman" w:hAnsi="Times New Roman" w:cs="Times New Roman"/>
          <w:sz w:val="26"/>
          <w:szCs w:val="26"/>
        </w:rPr>
        <w:t>- поточний ремонт доріг загального користування місцевого значення 6 під’їздних шляхів до сільських населених пунктів громади,  кошторисною вартістю 6000,0 тис.грн.</w:t>
      </w:r>
    </w:p>
    <w:p w:rsidR="004F7FE3" w:rsidRPr="00E42CC3" w:rsidRDefault="004F7FE3" w:rsidP="001832C8">
      <w:pPr>
        <w:ind w:firstLine="567"/>
        <w:jc w:val="both"/>
        <w:rPr>
          <w:rFonts w:ascii="Times New Roman" w:hAnsi="Times New Roman" w:cs="Times New Roman"/>
          <w:sz w:val="26"/>
          <w:szCs w:val="26"/>
        </w:rPr>
      </w:pPr>
      <w:r w:rsidRPr="00E42CC3">
        <w:rPr>
          <w:rFonts w:ascii="Times New Roman" w:hAnsi="Times New Roman" w:cs="Times New Roman"/>
          <w:sz w:val="26"/>
          <w:szCs w:val="26"/>
        </w:rPr>
        <w:t xml:space="preserve">- поточний ремонт комунальної власності  м.Берислав вул. 1 Травня, </w:t>
      </w:r>
      <w:r>
        <w:rPr>
          <w:rFonts w:ascii="Times New Roman" w:hAnsi="Times New Roman" w:cs="Times New Roman"/>
          <w:sz w:val="26"/>
          <w:szCs w:val="26"/>
        </w:rPr>
        <w:t xml:space="preserve">                          </w:t>
      </w:r>
      <w:r w:rsidRPr="00E42CC3">
        <w:rPr>
          <w:rFonts w:ascii="Times New Roman" w:hAnsi="Times New Roman" w:cs="Times New Roman"/>
          <w:sz w:val="26"/>
          <w:szCs w:val="26"/>
        </w:rPr>
        <w:t>вул.</w:t>
      </w:r>
      <w:r>
        <w:rPr>
          <w:rFonts w:ascii="Times New Roman" w:hAnsi="Times New Roman" w:cs="Times New Roman"/>
          <w:sz w:val="26"/>
          <w:szCs w:val="26"/>
        </w:rPr>
        <w:t xml:space="preserve"> </w:t>
      </w:r>
      <w:r w:rsidRPr="00E42CC3">
        <w:rPr>
          <w:rFonts w:ascii="Times New Roman" w:hAnsi="Times New Roman" w:cs="Times New Roman"/>
          <w:sz w:val="26"/>
          <w:szCs w:val="26"/>
        </w:rPr>
        <w:t>Центральна, вул.</w:t>
      </w:r>
      <w:r>
        <w:rPr>
          <w:rFonts w:ascii="Times New Roman" w:hAnsi="Times New Roman" w:cs="Times New Roman"/>
          <w:sz w:val="26"/>
          <w:szCs w:val="26"/>
        </w:rPr>
        <w:t xml:space="preserve"> </w:t>
      </w:r>
      <w:r w:rsidRPr="00E42CC3">
        <w:rPr>
          <w:rFonts w:ascii="Times New Roman" w:hAnsi="Times New Roman" w:cs="Times New Roman"/>
          <w:sz w:val="26"/>
          <w:szCs w:val="26"/>
        </w:rPr>
        <w:t>Введенська, вул.</w:t>
      </w:r>
      <w:r>
        <w:rPr>
          <w:rFonts w:ascii="Times New Roman" w:hAnsi="Times New Roman" w:cs="Times New Roman"/>
          <w:sz w:val="26"/>
          <w:szCs w:val="26"/>
        </w:rPr>
        <w:t xml:space="preserve"> </w:t>
      </w:r>
      <w:r w:rsidRPr="00E42CC3">
        <w:rPr>
          <w:rFonts w:ascii="Times New Roman" w:hAnsi="Times New Roman" w:cs="Times New Roman"/>
          <w:sz w:val="26"/>
          <w:szCs w:val="26"/>
        </w:rPr>
        <w:t>Некрасова, Успенська, вул.</w:t>
      </w:r>
      <w:r>
        <w:rPr>
          <w:rFonts w:ascii="Times New Roman" w:hAnsi="Times New Roman" w:cs="Times New Roman"/>
          <w:sz w:val="26"/>
          <w:szCs w:val="26"/>
        </w:rPr>
        <w:t xml:space="preserve"> </w:t>
      </w:r>
      <w:r w:rsidRPr="00E42CC3">
        <w:rPr>
          <w:rFonts w:ascii="Times New Roman" w:hAnsi="Times New Roman" w:cs="Times New Roman"/>
          <w:sz w:val="26"/>
          <w:szCs w:val="26"/>
        </w:rPr>
        <w:t>Херсонська в м.Берислав та вул.</w:t>
      </w:r>
      <w:r>
        <w:rPr>
          <w:rFonts w:ascii="Times New Roman" w:hAnsi="Times New Roman" w:cs="Times New Roman"/>
          <w:sz w:val="26"/>
          <w:szCs w:val="26"/>
        </w:rPr>
        <w:t xml:space="preserve"> </w:t>
      </w:r>
      <w:r w:rsidRPr="00E42CC3">
        <w:rPr>
          <w:rFonts w:ascii="Times New Roman" w:hAnsi="Times New Roman" w:cs="Times New Roman"/>
          <w:sz w:val="26"/>
          <w:szCs w:val="26"/>
        </w:rPr>
        <w:t xml:space="preserve">Гагаріна с.Новоберислав, планування, грейдерування, снігочистка та інше по всім населеним пунктам було проведено на загальну суму 717,3 тис.грн за кошти бюджету громади. </w:t>
      </w:r>
    </w:p>
    <w:p w:rsidR="004F7FE3" w:rsidRPr="00E42CC3" w:rsidRDefault="004F7FE3" w:rsidP="005C75ED">
      <w:pPr>
        <w:jc w:val="both"/>
        <w:rPr>
          <w:rFonts w:ascii="Times New Roman" w:hAnsi="Times New Roman" w:cs="Times New Roman"/>
          <w:sz w:val="26"/>
          <w:szCs w:val="26"/>
        </w:rPr>
      </w:pPr>
      <w:r w:rsidRPr="00E42CC3">
        <w:rPr>
          <w:rFonts w:ascii="Times New Roman" w:hAnsi="Times New Roman" w:cs="Times New Roman"/>
          <w:sz w:val="26"/>
          <w:szCs w:val="26"/>
        </w:rPr>
        <w:tab/>
        <w:t>Опис основних проблем розвитку галузі:</w:t>
      </w:r>
    </w:p>
    <w:p w:rsidR="004F7FE3" w:rsidRPr="00E42CC3" w:rsidRDefault="004F7FE3" w:rsidP="005C75ED">
      <w:pPr>
        <w:tabs>
          <w:tab w:val="left" w:pos="3990"/>
        </w:tabs>
        <w:ind w:firstLine="708"/>
        <w:jc w:val="both"/>
        <w:rPr>
          <w:rFonts w:ascii="Times New Roman" w:hAnsi="Times New Roman" w:cs="Times New Roman"/>
          <w:sz w:val="26"/>
          <w:szCs w:val="26"/>
        </w:rPr>
      </w:pPr>
      <w:r w:rsidRPr="00E42CC3">
        <w:rPr>
          <w:rFonts w:ascii="Times New Roman" w:hAnsi="Times New Roman" w:cs="Times New Roman"/>
          <w:sz w:val="26"/>
          <w:szCs w:val="26"/>
        </w:rPr>
        <w:t xml:space="preserve">- неналежне експлуатаційне утримання, а також недотримання міжремонтних термінів поточного та капітального ремонтів на автомобільних дорогах району; </w:t>
      </w:r>
    </w:p>
    <w:p w:rsidR="004F7FE3" w:rsidRPr="00E42CC3" w:rsidRDefault="004F7FE3" w:rsidP="005C75ED">
      <w:pPr>
        <w:tabs>
          <w:tab w:val="left" w:pos="3990"/>
        </w:tabs>
        <w:ind w:firstLine="708"/>
        <w:jc w:val="both"/>
        <w:rPr>
          <w:rFonts w:ascii="Times New Roman" w:hAnsi="Times New Roman" w:cs="Times New Roman"/>
          <w:sz w:val="26"/>
          <w:szCs w:val="26"/>
        </w:rPr>
      </w:pPr>
      <w:r w:rsidRPr="00E42CC3">
        <w:rPr>
          <w:rFonts w:ascii="Times New Roman" w:hAnsi="Times New Roman" w:cs="Times New Roman"/>
          <w:sz w:val="26"/>
          <w:szCs w:val="26"/>
        </w:rPr>
        <w:t xml:space="preserve">- фінансування дорожньої галузі відбувається в обсягах, що не забезпечують реальну потребу для виконання затверджених програм, спрямованих на розвиток та утримання автомобільних доріг; </w:t>
      </w:r>
    </w:p>
    <w:p w:rsidR="004F7FE3" w:rsidRPr="00E42CC3" w:rsidRDefault="004F7FE3" w:rsidP="005C75ED">
      <w:pPr>
        <w:tabs>
          <w:tab w:val="left" w:pos="3990"/>
        </w:tabs>
        <w:ind w:firstLine="708"/>
        <w:jc w:val="both"/>
        <w:rPr>
          <w:rFonts w:ascii="Times New Roman" w:hAnsi="Times New Roman" w:cs="Times New Roman"/>
          <w:sz w:val="26"/>
          <w:szCs w:val="26"/>
        </w:rPr>
      </w:pPr>
      <w:r w:rsidRPr="00E42CC3">
        <w:rPr>
          <w:rFonts w:ascii="Times New Roman" w:hAnsi="Times New Roman" w:cs="Times New Roman"/>
          <w:sz w:val="26"/>
          <w:szCs w:val="26"/>
        </w:rPr>
        <w:t xml:space="preserve">- більшість автодоріг побудовані у післявоєнні роки, окремі ділянки реконструйовані в 70 - 80 роках минулого століття, у зв’язку з чим на сьогодні вони не відповідають діючим в Україні стандартам та нормам. </w:t>
      </w:r>
    </w:p>
    <w:p w:rsidR="004F7FE3" w:rsidRPr="00E42CC3" w:rsidRDefault="004F7FE3" w:rsidP="005C75ED">
      <w:pPr>
        <w:tabs>
          <w:tab w:val="left" w:pos="3990"/>
        </w:tabs>
        <w:ind w:firstLine="708"/>
        <w:jc w:val="both"/>
        <w:rPr>
          <w:rFonts w:ascii="Times New Roman" w:hAnsi="Times New Roman" w:cs="Times New Roman"/>
          <w:sz w:val="26"/>
          <w:szCs w:val="26"/>
        </w:rPr>
      </w:pPr>
      <w:r w:rsidRPr="00E42CC3">
        <w:rPr>
          <w:rFonts w:ascii="Times New Roman" w:hAnsi="Times New Roman" w:cs="Times New Roman"/>
          <w:sz w:val="26"/>
          <w:szCs w:val="26"/>
        </w:rPr>
        <w:t>Головним пріоритетним завданням на наступні роки є поліпшення якості дорожньо-транспортної інфраструктури на території громади, забезпечення безпеки дорожнього руху, яке спрямоване на збереження життя і здоров'я мешканців міста та сіл.</w:t>
      </w:r>
    </w:p>
    <w:p w:rsidR="004F7FE3" w:rsidRPr="00E42CC3" w:rsidRDefault="004F7FE3" w:rsidP="005C75ED">
      <w:pPr>
        <w:tabs>
          <w:tab w:val="left" w:pos="3990"/>
        </w:tabs>
        <w:spacing w:line="276" w:lineRule="auto"/>
        <w:jc w:val="both"/>
        <w:rPr>
          <w:rFonts w:ascii="Times New Roman" w:hAnsi="Times New Roman" w:cs="Times New Roman"/>
          <w:sz w:val="26"/>
          <w:szCs w:val="26"/>
        </w:rPr>
      </w:pPr>
      <w:r w:rsidRPr="00E42CC3">
        <w:rPr>
          <w:rFonts w:ascii="Times New Roman" w:hAnsi="Times New Roman" w:cs="Times New Roman"/>
          <w:b/>
          <w:sz w:val="26"/>
          <w:szCs w:val="26"/>
        </w:rPr>
        <w:t xml:space="preserve">          ЕНЕРГОЗБЕРЕЖЕННЯ ТА ЕНЕРГОЕФЕКТИВНІСТЬ</w:t>
      </w:r>
    </w:p>
    <w:p w:rsidR="004F7FE3" w:rsidRPr="00E42CC3" w:rsidRDefault="004F7FE3" w:rsidP="005C75ED">
      <w:pPr>
        <w:tabs>
          <w:tab w:val="left" w:pos="3990"/>
        </w:tabs>
        <w:ind w:firstLine="708"/>
        <w:jc w:val="both"/>
        <w:rPr>
          <w:rFonts w:ascii="Times New Roman" w:hAnsi="Times New Roman" w:cs="Times New Roman"/>
          <w:sz w:val="26"/>
          <w:szCs w:val="26"/>
        </w:rPr>
      </w:pPr>
      <w:r w:rsidRPr="00E42CC3">
        <w:rPr>
          <w:rFonts w:ascii="Times New Roman" w:hAnsi="Times New Roman" w:cs="Times New Roman"/>
          <w:sz w:val="26"/>
          <w:szCs w:val="26"/>
        </w:rPr>
        <w:t xml:space="preserve">Впровадження сучасних технологій, обладнання з енергозбереження у галузі житлово-комунального господарства та закладах соціально-бюджетної сфери проводиться шляхом: </w:t>
      </w:r>
    </w:p>
    <w:p w:rsidR="004F7FE3" w:rsidRPr="00E42CC3" w:rsidRDefault="004F7FE3" w:rsidP="005C75ED">
      <w:pPr>
        <w:tabs>
          <w:tab w:val="left" w:pos="3990"/>
        </w:tabs>
        <w:ind w:firstLine="708"/>
        <w:jc w:val="both"/>
        <w:rPr>
          <w:rFonts w:ascii="Times New Roman" w:hAnsi="Times New Roman" w:cs="Times New Roman"/>
          <w:sz w:val="26"/>
          <w:szCs w:val="26"/>
        </w:rPr>
      </w:pPr>
      <w:r w:rsidRPr="00E42CC3">
        <w:rPr>
          <w:rFonts w:ascii="Times New Roman" w:hAnsi="Times New Roman" w:cs="Times New Roman"/>
          <w:sz w:val="26"/>
          <w:szCs w:val="26"/>
        </w:rPr>
        <w:t>- реконструкції мереж зовнішнього освітлення з впровадженням енергозберігаючого обладнання;</w:t>
      </w:r>
    </w:p>
    <w:p w:rsidR="004F7FE3" w:rsidRPr="00E42CC3" w:rsidRDefault="004F7FE3" w:rsidP="005C75ED">
      <w:pPr>
        <w:tabs>
          <w:tab w:val="left" w:pos="3990"/>
        </w:tabs>
        <w:ind w:firstLine="708"/>
        <w:jc w:val="both"/>
        <w:rPr>
          <w:rFonts w:ascii="Times New Roman" w:hAnsi="Times New Roman" w:cs="Times New Roman"/>
          <w:sz w:val="26"/>
          <w:szCs w:val="26"/>
        </w:rPr>
      </w:pPr>
      <w:r w:rsidRPr="00E42CC3">
        <w:rPr>
          <w:rFonts w:ascii="Times New Roman" w:hAnsi="Times New Roman" w:cs="Times New Roman"/>
          <w:sz w:val="26"/>
          <w:szCs w:val="26"/>
        </w:rPr>
        <w:t xml:space="preserve"> - впровадження сучасних енергозберігаючих технологій на об’єктах систем водопостачання;</w:t>
      </w:r>
    </w:p>
    <w:p w:rsidR="004F7FE3" w:rsidRPr="00E42CC3" w:rsidRDefault="004F7FE3" w:rsidP="005C75ED">
      <w:pPr>
        <w:tabs>
          <w:tab w:val="left" w:pos="3990"/>
        </w:tabs>
        <w:ind w:firstLine="708"/>
        <w:jc w:val="both"/>
        <w:rPr>
          <w:rFonts w:ascii="Times New Roman" w:hAnsi="Times New Roman" w:cs="Times New Roman"/>
          <w:sz w:val="26"/>
          <w:szCs w:val="26"/>
        </w:rPr>
      </w:pPr>
      <w:r w:rsidRPr="00E42CC3">
        <w:rPr>
          <w:rFonts w:ascii="Times New Roman" w:hAnsi="Times New Roman" w:cs="Times New Roman"/>
          <w:sz w:val="26"/>
          <w:szCs w:val="26"/>
        </w:rPr>
        <w:t xml:space="preserve"> - впровадження енергоефективних технологій з використанням відновлюваних джерел енергії; </w:t>
      </w:r>
    </w:p>
    <w:p w:rsidR="004F7FE3" w:rsidRPr="00E42CC3" w:rsidRDefault="004F7FE3" w:rsidP="005C75ED">
      <w:pPr>
        <w:tabs>
          <w:tab w:val="left" w:pos="3990"/>
        </w:tabs>
        <w:ind w:firstLine="708"/>
        <w:jc w:val="both"/>
        <w:rPr>
          <w:rFonts w:ascii="Times New Roman" w:hAnsi="Times New Roman" w:cs="Times New Roman"/>
          <w:sz w:val="26"/>
          <w:szCs w:val="26"/>
        </w:rPr>
      </w:pPr>
      <w:r w:rsidRPr="00E42CC3">
        <w:rPr>
          <w:rFonts w:ascii="Times New Roman" w:hAnsi="Times New Roman" w:cs="Times New Roman"/>
          <w:sz w:val="26"/>
          <w:szCs w:val="26"/>
        </w:rPr>
        <w:t xml:space="preserve"> - забезпечення роботи котелень (топочних) на альтернативних видах палива; </w:t>
      </w:r>
    </w:p>
    <w:p w:rsidR="004F7FE3" w:rsidRPr="00E42CC3" w:rsidRDefault="004F7FE3" w:rsidP="005C75ED">
      <w:pPr>
        <w:tabs>
          <w:tab w:val="left" w:pos="3990"/>
        </w:tabs>
        <w:ind w:firstLine="708"/>
        <w:jc w:val="both"/>
        <w:rPr>
          <w:rFonts w:ascii="Times New Roman" w:hAnsi="Times New Roman" w:cs="Times New Roman"/>
          <w:sz w:val="26"/>
          <w:szCs w:val="26"/>
        </w:rPr>
      </w:pPr>
      <w:r w:rsidRPr="00E42CC3">
        <w:rPr>
          <w:rFonts w:ascii="Times New Roman" w:hAnsi="Times New Roman" w:cs="Times New Roman"/>
          <w:sz w:val="26"/>
          <w:szCs w:val="26"/>
        </w:rPr>
        <w:t xml:space="preserve">- заміни старих вікон та дверей на енергоефективні; </w:t>
      </w:r>
    </w:p>
    <w:p w:rsidR="004F7FE3" w:rsidRPr="00E42CC3" w:rsidRDefault="004F7FE3" w:rsidP="005C75ED">
      <w:pPr>
        <w:tabs>
          <w:tab w:val="left" w:pos="3990"/>
        </w:tabs>
        <w:ind w:firstLine="708"/>
        <w:jc w:val="both"/>
        <w:rPr>
          <w:rFonts w:ascii="Times New Roman" w:hAnsi="Times New Roman" w:cs="Times New Roman"/>
          <w:sz w:val="26"/>
          <w:szCs w:val="26"/>
        </w:rPr>
      </w:pPr>
      <w:r w:rsidRPr="00E42CC3">
        <w:rPr>
          <w:rFonts w:ascii="Times New Roman" w:hAnsi="Times New Roman" w:cs="Times New Roman"/>
          <w:sz w:val="26"/>
          <w:szCs w:val="26"/>
        </w:rPr>
        <w:t xml:space="preserve">- ремонту та утеплення будівель тощо. </w:t>
      </w:r>
    </w:p>
    <w:p w:rsidR="004F7FE3" w:rsidRPr="00E42CC3" w:rsidRDefault="004F7FE3" w:rsidP="005C75ED">
      <w:pPr>
        <w:tabs>
          <w:tab w:val="left" w:pos="3990"/>
        </w:tabs>
        <w:ind w:firstLine="708"/>
        <w:jc w:val="both"/>
        <w:rPr>
          <w:rFonts w:ascii="Times New Roman" w:hAnsi="Times New Roman" w:cs="Times New Roman"/>
          <w:sz w:val="26"/>
          <w:szCs w:val="26"/>
        </w:rPr>
      </w:pPr>
      <w:r w:rsidRPr="00E42CC3">
        <w:rPr>
          <w:rFonts w:ascii="Times New Roman" w:hAnsi="Times New Roman" w:cs="Times New Roman"/>
          <w:sz w:val="26"/>
          <w:szCs w:val="26"/>
        </w:rPr>
        <w:t>Всього у громаді 14 котелень (топочних) та 21 ШРП (ГРП).</w:t>
      </w:r>
    </w:p>
    <w:p w:rsidR="004F7FE3" w:rsidRPr="00E42CC3" w:rsidRDefault="004F7FE3" w:rsidP="005C75ED">
      <w:pPr>
        <w:jc w:val="both"/>
        <w:rPr>
          <w:rFonts w:ascii="Times New Roman" w:hAnsi="Times New Roman" w:cs="Times New Roman"/>
          <w:sz w:val="26"/>
          <w:szCs w:val="26"/>
        </w:rPr>
      </w:pPr>
      <w:r w:rsidRPr="00E42CC3">
        <w:rPr>
          <w:rFonts w:ascii="Times New Roman" w:hAnsi="Times New Roman" w:cs="Times New Roman"/>
          <w:sz w:val="26"/>
          <w:szCs w:val="26"/>
        </w:rPr>
        <w:t xml:space="preserve">Населення громади та об’єднання співвласників багатоквартирних житлових </w:t>
      </w:r>
    </w:p>
    <w:p w:rsidR="004F7FE3" w:rsidRPr="00E42CC3" w:rsidRDefault="004F7FE3" w:rsidP="005C75ED">
      <w:pPr>
        <w:spacing w:line="276" w:lineRule="auto"/>
        <w:jc w:val="both"/>
        <w:rPr>
          <w:rFonts w:ascii="Times New Roman" w:hAnsi="Times New Roman" w:cs="Times New Roman"/>
          <w:sz w:val="26"/>
          <w:szCs w:val="26"/>
        </w:rPr>
      </w:pPr>
      <w:r w:rsidRPr="00E42CC3">
        <w:rPr>
          <w:rFonts w:ascii="Times New Roman" w:hAnsi="Times New Roman" w:cs="Times New Roman"/>
          <w:sz w:val="26"/>
          <w:szCs w:val="26"/>
        </w:rPr>
        <w:t xml:space="preserve">будинків активно користуються урядовою програмою «теплі кредити», яка передбачає заходи з енергозбереження на утеплення будинків, заміну вікон тощо.  У 2020 році ОСББ «Надія-3.» та ОСББ «Травень 185»  </w:t>
      </w:r>
      <w:r>
        <w:rPr>
          <w:rFonts w:ascii="Times New Roman" w:hAnsi="Times New Roman" w:cs="Times New Roman"/>
          <w:sz w:val="26"/>
          <w:szCs w:val="26"/>
        </w:rPr>
        <w:t>взяли</w:t>
      </w:r>
      <w:r w:rsidRPr="00E42CC3">
        <w:rPr>
          <w:rFonts w:ascii="Times New Roman" w:hAnsi="Times New Roman" w:cs="Times New Roman"/>
          <w:sz w:val="26"/>
          <w:szCs w:val="26"/>
        </w:rPr>
        <w:t xml:space="preserve"> участь у вищевказаній програмі та кожне із них отримали кредит на суму150тис.грн та направило кошти на заміну вікон загального користування. Державою було повернуто 50% вартості кредиту .</w:t>
      </w:r>
    </w:p>
    <w:p w:rsidR="004F7FE3" w:rsidRPr="00E42CC3" w:rsidRDefault="004F7FE3" w:rsidP="005C75ED">
      <w:pPr>
        <w:ind w:firstLine="709"/>
        <w:jc w:val="both"/>
        <w:rPr>
          <w:rFonts w:ascii="Times New Roman" w:hAnsi="Times New Roman" w:cs="Times New Roman"/>
          <w:sz w:val="26"/>
          <w:szCs w:val="26"/>
        </w:rPr>
      </w:pPr>
      <w:r w:rsidRPr="00E42CC3">
        <w:rPr>
          <w:rFonts w:ascii="Times New Roman" w:hAnsi="Times New Roman" w:cs="Times New Roman"/>
          <w:sz w:val="26"/>
          <w:szCs w:val="26"/>
        </w:rPr>
        <w:t>Також, Бериславською міською радою, у 2020</w:t>
      </w:r>
      <w:r>
        <w:rPr>
          <w:rFonts w:ascii="Times New Roman" w:hAnsi="Times New Roman" w:cs="Times New Roman"/>
          <w:sz w:val="26"/>
          <w:szCs w:val="26"/>
        </w:rPr>
        <w:t xml:space="preserve"> </w:t>
      </w:r>
      <w:r w:rsidRPr="00E42CC3">
        <w:rPr>
          <w:rFonts w:ascii="Times New Roman" w:hAnsi="Times New Roman" w:cs="Times New Roman"/>
          <w:sz w:val="26"/>
          <w:szCs w:val="26"/>
        </w:rPr>
        <w:t xml:space="preserve">році, був підписаний меморандум про співпрацю між державною установою «Фонд енергоефективності» та Бериславською міською радою. Прийнята </w:t>
      </w:r>
      <w:r w:rsidRPr="00E42CC3">
        <w:rPr>
          <w:rFonts w:ascii="Times New Roman" w:hAnsi="Times New Roman" w:cs="Times New Roman"/>
          <w:bCs/>
          <w:sz w:val="26"/>
          <w:szCs w:val="26"/>
        </w:rPr>
        <w:t xml:space="preserve">цільова програма «Разом до енергоефективності» відшкодування з </w:t>
      </w:r>
      <w:r w:rsidRPr="00E42CC3">
        <w:rPr>
          <w:rFonts w:ascii="Times New Roman" w:hAnsi="Times New Roman" w:cs="Times New Roman"/>
          <w:bCs/>
          <w:color w:val="000000"/>
          <w:sz w:val="26"/>
          <w:szCs w:val="26"/>
        </w:rPr>
        <w:t>міського</w:t>
      </w:r>
      <w:r w:rsidRPr="00E42CC3">
        <w:rPr>
          <w:rFonts w:ascii="Times New Roman" w:hAnsi="Times New Roman" w:cs="Times New Roman"/>
          <w:bCs/>
          <w:sz w:val="26"/>
          <w:szCs w:val="26"/>
        </w:rPr>
        <w:t xml:space="preserve"> бюджету відсотків за кредитами, залученими </w:t>
      </w:r>
      <w:r w:rsidRPr="00E42CC3">
        <w:rPr>
          <w:rFonts w:ascii="Times New Roman" w:hAnsi="Times New Roman" w:cs="Times New Roman"/>
          <w:sz w:val="26"/>
          <w:szCs w:val="26"/>
        </w:rPr>
        <w:t>об’єднаннями співвласників багатоквартирних будинків</w:t>
      </w:r>
      <w:r w:rsidRPr="00E42CC3">
        <w:rPr>
          <w:rFonts w:ascii="Times New Roman" w:hAnsi="Times New Roman" w:cs="Times New Roman"/>
          <w:bCs/>
          <w:sz w:val="26"/>
          <w:szCs w:val="26"/>
        </w:rPr>
        <w:t>, які беруть участь у програмах державної установи «Фонд енергоефективності», зокрема, у Програмі підтримки енергомодернізації</w:t>
      </w:r>
      <w:r w:rsidRPr="009D2975">
        <w:rPr>
          <w:rFonts w:ascii="Times New Roman" w:hAnsi="Times New Roman" w:cs="Times New Roman"/>
          <w:bCs/>
          <w:sz w:val="28"/>
          <w:szCs w:val="28"/>
        </w:rPr>
        <w:t xml:space="preserve"> </w:t>
      </w:r>
      <w:r w:rsidRPr="00E42CC3">
        <w:rPr>
          <w:rFonts w:ascii="Times New Roman" w:hAnsi="Times New Roman" w:cs="Times New Roman"/>
          <w:bCs/>
          <w:sz w:val="26"/>
          <w:szCs w:val="26"/>
        </w:rPr>
        <w:t xml:space="preserve">багатоквартирних будинків «ЕНЕРГОДІМ» державної установи «Фонд енергоефективності», на 2021-2023 роки (далі – </w:t>
      </w:r>
      <w:r w:rsidRPr="00E42CC3">
        <w:rPr>
          <w:rFonts w:ascii="Times New Roman" w:hAnsi="Times New Roman" w:cs="Times New Roman"/>
          <w:sz w:val="26"/>
          <w:szCs w:val="26"/>
        </w:rPr>
        <w:t xml:space="preserve">Програма </w:t>
      </w:r>
      <w:r w:rsidRPr="00E42CC3">
        <w:rPr>
          <w:rFonts w:ascii="Times New Roman" w:hAnsi="Times New Roman" w:cs="Times New Roman"/>
          <w:bCs/>
          <w:sz w:val="26"/>
          <w:szCs w:val="26"/>
        </w:rPr>
        <w:t>«Разом до енергоефективності»).</w:t>
      </w:r>
    </w:p>
    <w:p w:rsidR="004F7FE3" w:rsidRPr="00E42CC3" w:rsidRDefault="004F7FE3" w:rsidP="005C75ED">
      <w:pPr>
        <w:tabs>
          <w:tab w:val="left" w:pos="3990"/>
        </w:tabs>
        <w:ind w:firstLine="709"/>
        <w:jc w:val="both"/>
        <w:rPr>
          <w:rFonts w:ascii="Times New Roman" w:hAnsi="Times New Roman" w:cs="Times New Roman"/>
          <w:sz w:val="26"/>
          <w:szCs w:val="26"/>
        </w:rPr>
      </w:pPr>
      <w:r w:rsidRPr="00E42CC3">
        <w:rPr>
          <w:rFonts w:ascii="Times New Roman" w:hAnsi="Times New Roman" w:cs="Times New Roman"/>
          <w:sz w:val="26"/>
          <w:szCs w:val="26"/>
        </w:rPr>
        <w:t xml:space="preserve">Пріоритетними завданнями є: </w:t>
      </w:r>
    </w:p>
    <w:p w:rsidR="004F7FE3" w:rsidRPr="00E42CC3" w:rsidRDefault="004F7FE3" w:rsidP="005C75ED">
      <w:pPr>
        <w:tabs>
          <w:tab w:val="left" w:pos="3990"/>
        </w:tabs>
        <w:ind w:firstLine="709"/>
        <w:jc w:val="both"/>
        <w:rPr>
          <w:rFonts w:ascii="Times New Roman" w:hAnsi="Times New Roman" w:cs="Times New Roman"/>
          <w:sz w:val="26"/>
          <w:szCs w:val="26"/>
        </w:rPr>
      </w:pPr>
      <w:r w:rsidRPr="00E42CC3">
        <w:rPr>
          <w:rFonts w:ascii="Times New Roman" w:hAnsi="Times New Roman" w:cs="Times New Roman"/>
          <w:sz w:val="26"/>
          <w:szCs w:val="26"/>
        </w:rPr>
        <w:t xml:space="preserve">- посилення роботи на місцевому рівні щодо реалізації заходів, спрямованих на раціональне використання паливно-енергетичних ресурсів, використання альтернативних джерел енергії. </w:t>
      </w:r>
    </w:p>
    <w:p w:rsidR="004F7FE3" w:rsidRPr="00E42CC3" w:rsidRDefault="004F7FE3" w:rsidP="005C75ED">
      <w:pPr>
        <w:tabs>
          <w:tab w:val="left" w:pos="3990"/>
        </w:tabs>
        <w:ind w:firstLine="709"/>
        <w:jc w:val="both"/>
        <w:rPr>
          <w:rFonts w:ascii="Times New Roman" w:hAnsi="Times New Roman" w:cs="Times New Roman"/>
          <w:sz w:val="26"/>
          <w:szCs w:val="26"/>
        </w:rPr>
      </w:pPr>
      <w:r w:rsidRPr="00E42CC3">
        <w:rPr>
          <w:rFonts w:ascii="Times New Roman" w:hAnsi="Times New Roman" w:cs="Times New Roman"/>
          <w:sz w:val="26"/>
          <w:szCs w:val="26"/>
        </w:rPr>
        <w:t>- заміна малоефективних котлів з низьким коефіцієнтом корисної дії на сучасні енергоефетивні у закладах освіти;</w:t>
      </w:r>
    </w:p>
    <w:p w:rsidR="004F7FE3" w:rsidRPr="00E42CC3" w:rsidRDefault="004F7FE3" w:rsidP="005C75ED">
      <w:pPr>
        <w:tabs>
          <w:tab w:val="left" w:pos="3990"/>
        </w:tabs>
        <w:ind w:firstLine="709"/>
        <w:jc w:val="both"/>
        <w:rPr>
          <w:rFonts w:ascii="Times New Roman" w:hAnsi="Times New Roman" w:cs="Times New Roman"/>
          <w:sz w:val="26"/>
          <w:szCs w:val="26"/>
        </w:rPr>
      </w:pPr>
      <w:r w:rsidRPr="00E42CC3">
        <w:rPr>
          <w:rFonts w:ascii="Times New Roman" w:hAnsi="Times New Roman" w:cs="Times New Roman"/>
          <w:sz w:val="26"/>
          <w:szCs w:val="26"/>
        </w:rPr>
        <w:t xml:space="preserve"> - реконструкція  котелень та топочних з переведенням на альтернативні види палива;</w:t>
      </w:r>
    </w:p>
    <w:p w:rsidR="004F7FE3" w:rsidRPr="00E42CC3" w:rsidRDefault="004F7FE3" w:rsidP="005C75ED">
      <w:pPr>
        <w:tabs>
          <w:tab w:val="left" w:pos="3990"/>
        </w:tabs>
        <w:ind w:firstLine="709"/>
        <w:jc w:val="both"/>
        <w:rPr>
          <w:rFonts w:ascii="Times New Roman" w:hAnsi="Times New Roman" w:cs="Times New Roman"/>
          <w:sz w:val="26"/>
          <w:szCs w:val="26"/>
        </w:rPr>
      </w:pPr>
      <w:r w:rsidRPr="00E42CC3">
        <w:rPr>
          <w:rFonts w:ascii="Times New Roman" w:hAnsi="Times New Roman" w:cs="Times New Roman"/>
          <w:sz w:val="26"/>
          <w:szCs w:val="26"/>
        </w:rPr>
        <w:t>- збільшення видатків на впровадження заходів з енергозбереження, у тому числі, у сфері зовнішнього освітлення.</w:t>
      </w:r>
    </w:p>
    <w:p w:rsidR="004F7FE3" w:rsidRPr="00C44FC3" w:rsidRDefault="004F7FE3" w:rsidP="005C75ED">
      <w:pPr>
        <w:tabs>
          <w:tab w:val="left" w:pos="3990"/>
        </w:tabs>
        <w:spacing w:line="276" w:lineRule="auto"/>
        <w:ind w:firstLine="708"/>
        <w:jc w:val="both"/>
        <w:rPr>
          <w:rFonts w:ascii="Times New Roman" w:hAnsi="Times New Roman" w:cs="Times New Roman"/>
          <w:sz w:val="28"/>
          <w:szCs w:val="28"/>
        </w:rPr>
      </w:pPr>
    </w:p>
    <w:p w:rsidR="004F7FE3" w:rsidRDefault="004F7FE3" w:rsidP="005C75ED">
      <w:pPr>
        <w:spacing w:line="276" w:lineRule="auto"/>
        <w:ind w:firstLine="709"/>
        <w:rPr>
          <w:rFonts w:ascii="Times New Roman" w:hAnsi="Times New Roman" w:cs="Times New Roman"/>
          <w:b/>
          <w:bCs/>
          <w:sz w:val="28"/>
          <w:szCs w:val="28"/>
        </w:rPr>
      </w:pPr>
      <w:r>
        <w:rPr>
          <w:rFonts w:ascii="Times New Roman" w:hAnsi="Times New Roman" w:cs="Times New Roman"/>
          <w:b/>
          <w:bCs/>
          <w:sz w:val="28"/>
          <w:szCs w:val="28"/>
          <w:highlight w:val="white"/>
        </w:rPr>
        <w:t xml:space="preserve">4. </w:t>
      </w:r>
      <w:r>
        <w:rPr>
          <w:rFonts w:ascii="Times New Roman" w:hAnsi="Times New Roman" w:cs="Times New Roman"/>
          <w:b/>
          <w:bCs/>
          <w:sz w:val="28"/>
          <w:szCs w:val="28"/>
        </w:rPr>
        <w:t>ЗАХИСТ ДОВКІЛЛЯ</w:t>
      </w:r>
    </w:p>
    <w:p w:rsidR="004F7FE3" w:rsidRPr="003B4CAB" w:rsidRDefault="004F7FE3" w:rsidP="005C75ED">
      <w:pPr>
        <w:spacing w:line="276" w:lineRule="auto"/>
        <w:rPr>
          <w:rFonts w:ascii="Times New Roman" w:hAnsi="Times New Roman" w:cs="Times New Roman"/>
          <w:b/>
          <w:bCs/>
          <w:sz w:val="28"/>
          <w:szCs w:val="28"/>
          <w:highlight w:val="white"/>
        </w:rPr>
      </w:pPr>
    </w:p>
    <w:p w:rsidR="004F7FE3" w:rsidRDefault="004F7FE3" w:rsidP="005C75ED">
      <w:pPr>
        <w:spacing w:line="276" w:lineRule="auto"/>
        <w:ind w:firstLine="709"/>
        <w:jc w:val="both"/>
      </w:pPr>
      <w:r>
        <w:rPr>
          <w:rFonts w:ascii="Times New Roman" w:hAnsi="Times New Roman" w:cs="Times New Roman"/>
          <w:b/>
          <w:bCs/>
          <w:sz w:val="28"/>
          <w:szCs w:val="28"/>
        </w:rPr>
        <w:t xml:space="preserve"> ВОДОПОСТАЧАННЯ ТА ВОДОВІДВЕДЕННЯ</w:t>
      </w:r>
    </w:p>
    <w:p w:rsidR="004F7FE3" w:rsidRPr="0099787D" w:rsidRDefault="004F7FE3" w:rsidP="005C75ED">
      <w:pPr>
        <w:jc w:val="both"/>
        <w:rPr>
          <w:rFonts w:ascii="Times New Roman" w:hAnsi="Times New Roman" w:cs="Times New Roman"/>
          <w:sz w:val="26"/>
          <w:szCs w:val="26"/>
        </w:rPr>
      </w:pPr>
      <w:r>
        <w:rPr>
          <w:rFonts w:ascii="Times New Roman" w:hAnsi="Times New Roman" w:cs="Times New Roman"/>
          <w:sz w:val="28"/>
          <w:szCs w:val="28"/>
        </w:rPr>
        <w:tab/>
      </w:r>
      <w:r w:rsidRPr="0099787D">
        <w:rPr>
          <w:rFonts w:ascii="Times New Roman" w:hAnsi="Times New Roman" w:cs="Times New Roman"/>
          <w:sz w:val="26"/>
          <w:szCs w:val="26"/>
        </w:rPr>
        <w:t>Водопостачання та водовідведення в місті здійснює комунальні підприємства громади.  Контроль за якістю води здійснюється за допомогою систематичного проведення бактеріальних та фізико-хімічних досліджень питної води з артсвердловини. На території громади протяжність водопровідних мереж становить 240 кілометрів, а каналізаційних – 55,6км. Послуги з водопостачання надаються постійно. Фізичний обсяг наданих послуг, фактично піднятої води, становить</w:t>
      </w:r>
      <w:r>
        <w:rPr>
          <w:rFonts w:ascii="Times New Roman" w:hAnsi="Times New Roman" w:cs="Times New Roman"/>
          <w:sz w:val="26"/>
          <w:szCs w:val="26"/>
        </w:rPr>
        <w:t xml:space="preserve">                </w:t>
      </w:r>
      <w:r w:rsidRPr="0099787D">
        <w:rPr>
          <w:rFonts w:ascii="Times New Roman" w:hAnsi="Times New Roman" w:cs="Times New Roman"/>
          <w:sz w:val="26"/>
          <w:szCs w:val="26"/>
        </w:rPr>
        <w:t xml:space="preserve"> 972,0 тис.м</w:t>
      </w:r>
      <w:r w:rsidRPr="0099787D">
        <w:rPr>
          <w:rFonts w:ascii="Times New Roman" w:hAnsi="Times New Roman" w:cs="Times New Roman"/>
          <w:sz w:val="26"/>
          <w:szCs w:val="26"/>
          <w:vertAlign w:val="superscript"/>
        </w:rPr>
        <w:t>3</w:t>
      </w:r>
      <w:r w:rsidRPr="0099787D">
        <w:rPr>
          <w:rFonts w:ascii="Times New Roman" w:hAnsi="Times New Roman" w:cs="Times New Roman"/>
          <w:sz w:val="26"/>
          <w:szCs w:val="26"/>
        </w:rPr>
        <w:t xml:space="preserve">. Рівень сплати населенням за послуги водопостачання складає 85%. Стан систем водопостачання незадовільний. Ця проблема пояснюється зношеністю водопровідних труб, які закладені на глибині 2м.  </w:t>
      </w:r>
    </w:p>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color w:val="000000"/>
          <w:sz w:val="26"/>
          <w:szCs w:val="26"/>
        </w:rPr>
        <w:tab/>
        <w:t>Споживачі забезпечуються цілодобово якісною питною водою із 42</w:t>
      </w:r>
      <w:r w:rsidRPr="0099787D">
        <w:rPr>
          <w:rFonts w:ascii="Times New Roman" w:hAnsi="Times New Roman" w:cs="Times New Roman"/>
          <w:sz w:val="26"/>
          <w:szCs w:val="26"/>
        </w:rPr>
        <w:t xml:space="preserve"> власних свердловин з наявними паспортами, один водозабір та одна водопровідна насосна станція. </w:t>
      </w:r>
    </w:p>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ab/>
        <w:t>Більшість водопроводів побудовані в середині минулого століття і експлуатується без належного капітального ремонту та реконструкції.</w:t>
      </w:r>
    </w:p>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color w:val="000000"/>
          <w:sz w:val="26"/>
          <w:szCs w:val="26"/>
        </w:rPr>
        <w:tab/>
      </w:r>
      <w:r w:rsidRPr="0099787D">
        <w:rPr>
          <w:rFonts w:ascii="Times New Roman" w:hAnsi="Times New Roman" w:cs="Times New Roman"/>
          <w:sz w:val="26"/>
          <w:szCs w:val="26"/>
        </w:rPr>
        <w:t>Каналізаційні системи та очисні споруди міста обліковуються на балансі КВУ «Бериславський водоканал», знаходяться в неробочому стані з 2001 року та оцінюються як аварійні.</w:t>
      </w:r>
    </w:p>
    <w:p w:rsidR="004F7FE3" w:rsidRPr="0099787D" w:rsidRDefault="004F7FE3" w:rsidP="005C75ED">
      <w:pPr>
        <w:ind w:firstLine="708"/>
        <w:jc w:val="both"/>
        <w:rPr>
          <w:rFonts w:ascii="Times New Roman" w:hAnsi="Times New Roman" w:cs="Times New Roman"/>
          <w:color w:val="000000"/>
          <w:sz w:val="26"/>
          <w:szCs w:val="26"/>
        </w:rPr>
      </w:pPr>
      <w:r w:rsidRPr="0099787D">
        <w:rPr>
          <w:rFonts w:ascii="Times New Roman" w:hAnsi="Times New Roman" w:cs="Times New Roman"/>
          <w:sz w:val="26"/>
          <w:szCs w:val="26"/>
        </w:rPr>
        <w:t>В м.Берислав мережа каналізації проведена частково, приватні домоволодіння користуються вигрібними ямами. Міською каналізацією користуються об’єкти соціальної інфраструктури та частково приватні домоволодіння, промислові підприємства. Протяжність каналізаційної мережі м.Берислав складає 55,6</w:t>
      </w:r>
      <w:r>
        <w:rPr>
          <w:rFonts w:ascii="Times New Roman" w:hAnsi="Times New Roman" w:cs="Times New Roman"/>
          <w:sz w:val="26"/>
          <w:szCs w:val="26"/>
        </w:rPr>
        <w:t xml:space="preserve"> </w:t>
      </w:r>
      <w:r w:rsidRPr="0099787D">
        <w:rPr>
          <w:rFonts w:ascii="Times New Roman" w:hAnsi="Times New Roman" w:cs="Times New Roman"/>
          <w:sz w:val="26"/>
          <w:szCs w:val="26"/>
        </w:rPr>
        <w:t>км. Каналізаційні насоси станції перебувають в незадовільному стані та потребують реконструкції. У зв’язку з аварійним станом та необхідністю проведення реконструкції каналізаційно-насосних станцій та очисних споруд, з метою відтворення , підтримання природних ресурсів у належному стані та запобігання негативним явищам , пов’язаних із забрудненням довкілля, виготовлено проектно-кошторисну документації «Реконструкція очисних споруд в м.Бериславі Херсонської області». Міською радою проведено ряд заходів в період з 2001-2009 роки по реконструкції та на сьогоднішній день необхідно 68 млн.грн для завершення робіт.</w:t>
      </w:r>
    </w:p>
    <w:p w:rsidR="004F7FE3" w:rsidRPr="0099787D" w:rsidRDefault="004F7FE3" w:rsidP="005C75ED">
      <w:pPr>
        <w:shd w:val="clear" w:color="auto" w:fill="FFFFFF"/>
        <w:ind w:firstLine="708"/>
        <w:jc w:val="both"/>
        <w:rPr>
          <w:rFonts w:ascii="Times New Roman" w:hAnsi="Times New Roman" w:cs="Times New Roman"/>
          <w:sz w:val="26"/>
          <w:szCs w:val="26"/>
        </w:rPr>
      </w:pPr>
      <w:r w:rsidRPr="0099787D">
        <w:rPr>
          <w:rFonts w:ascii="Times New Roman" w:hAnsi="Times New Roman" w:cs="Times New Roman"/>
          <w:sz w:val="26"/>
          <w:szCs w:val="26"/>
        </w:rPr>
        <w:tab/>
        <w:t>Причиною не виконання на сьогодні ремонтних робіт є об’єктивні обставини – неналежне фінансування зазначеної Програми з боку Державного бюджету України . Через брак грошових коштів у міському бюджеті Бериславська міська рада немає можливості забезпечити ремонтні роботи та проведення реконструкції очисних споруд м.Берислава. Даним проектом передбачається реконструкція очисних споруд м.Берислав Херсонської області , за умови належного співфінансування ДФРР .</w:t>
      </w:r>
    </w:p>
    <w:p w:rsidR="004F7FE3" w:rsidRPr="0099787D" w:rsidRDefault="004F7FE3" w:rsidP="005C75ED">
      <w:pPr>
        <w:shd w:val="clear" w:color="auto" w:fill="FFFFFF"/>
        <w:ind w:firstLine="708"/>
        <w:jc w:val="both"/>
        <w:rPr>
          <w:rFonts w:ascii="Times New Roman" w:hAnsi="Times New Roman" w:cs="Times New Roman"/>
          <w:color w:val="000000"/>
          <w:sz w:val="26"/>
          <w:szCs w:val="26"/>
        </w:rPr>
      </w:pPr>
      <w:r w:rsidRPr="0099787D">
        <w:rPr>
          <w:rFonts w:ascii="Times New Roman" w:hAnsi="Times New Roman" w:cs="Times New Roman"/>
          <w:sz w:val="26"/>
          <w:szCs w:val="26"/>
        </w:rPr>
        <w:t xml:space="preserve"> </w:t>
      </w:r>
      <w:r w:rsidRPr="0099787D">
        <w:rPr>
          <w:rFonts w:ascii="Times New Roman" w:hAnsi="Times New Roman" w:cs="Times New Roman"/>
          <w:color w:val="000000"/>
          <w:sz w:val="26"/>
          <w:szCs w:val="26"/>
        </w:rPr>
        <w:t>Даний проект спрямований на запобігання техногенної  катастрофи екологічного характеру на території Бериславської міської  ради та запобігання забрудненню р.Дніпро, що</w:t>
      </w:r>
      <w:r>
        <w:rPr>
          <w:rFonts w:ascii="Times New Roman" w:hAnsi="Times New Roman" w:cs="Times New Roman"/>
          <w:color w:val="000000"/>
          <w:sz w:val="26"/>
          <w:szCs w:val="26"/>
        </w:rPr>
        <w:t>,</w:t>
      </w:r>
      <w:r w:rsidRPr="0099787D">
        <w:rPr>
          <w:rFonts w:ascii="Times New Roman" w:hAnsi="Times New Roman" w:cs="Times New Roman"/>
          <w:color w:val="000000"/>
          <w:sz w:val="26"/>
          <w:szCs w:val="26"/>
        </w:rPr>
        <w:t xml:space="preserve"> в свою чергу</w:t>
      </w:r>
      <w:r>
        <w:rPr>
          <w:rFonts w:ascii="Times New Roman" w:hAnsi="Times New Roman" w:cs="Times New Roman"/>
          <w:color w:val="000000"/>
          <w:sz w:val="26"/>
          <w:szCs w:val="26"/>
        </w:rPr>
        <w:t>,</w:t>
      </w:r>
      <w:r w:rsidRPr="0099787D">
        <w:rPr>
          <w:rFonts w:ascii="Times New Roman" w:hAnsi="Times New Roman" w:cs="Times New Roman"/>
          <w:color w:val="000000"/>
          <w:sz w:val="26"/>
          <w:szCs w:val="26"/>
        </w:rPr>
        <w:t xml:space="preserve"> призведе до покращення якості проживання населення та доброзичливих взаємовідносин с містами-сусідами.</w:t>
      </w:r>
    </w:p>
    <w:p w:rsidR="004F7FE3" w:rsidRPr="009742F0" w:rsidRDefault="004F7FE3" w:rsidP="005C75ED">
      <w:pPr>
        <w:spacing w:line="276" w:lineRule="auto"/>
        <w:ind w:firstLine="708"/>
        <w:jc w:val="both"/>
        <w:rPr>
          <w:rFonts w:ascii="Times New Roman" w:hAnsi="Times New Roman" w:cs="Times New Roman"/>
          <w:b/>
          <w:bCs/>
          <w:sz w:val="27"/>
          <w:szCs w:val="27"/>
        </w:rPr>
      </w:pPr>
      <w:r>
        <w:rPr>
          <w:rFonts w:ascii="Times New Roman" w:hAnsi="Times New Roman" w:cs="Times New Roman"/>
          <w:b/>
          <w:bCs/>
          <w:sz w:val="27"/>
          <w:szCs w:val="27"/>
        </w:rPr>
        <w:t xml:space="preserve"> </w:t>
      </w:r>
      <w:r w:rsidRPr="009742F0">
        <w:rPr>
          <w:rFonts w:ascii="Times New Roman" w:hAnsi="Times New Roman" w:cs="Times New Roman"/>
          <w:b/>
          <w:bCs/>
          <w:sz w:val="27"/>
          <w:szCs w:val="27"/>
        </w:rPr>
        <w:t xml:space="preserve">САНІТАРНА ОЧИСТКА МІСТА </w:t>
      </w:r>
    </w:p>
    <w:p w:rsidR="004F7FE3" w:rsidRPr="0099787D" w:rsidRDefault="004F7FE3" w:rsidP="005C75ED">
      <w:pPr>
        <w:jc w:val="both"/>
        <w:rPr>
          <w:rFonts w:ascii="Times New Roman" w:hAnsi="Times New Roman" w:cs="Times New Roman"/>
          <w:bCs/>
          <w:sz w:val="26"/>
          <w:szCs w:val="26"/>
        </w:rPr>
      </w:pPr>
      <w:r w:rsidRPr="0099787D">
        <w:rPr>
          <w:rFonts w:ascii="Times New Roman" w:hAnsi="Times New Roman" w:cs="Times New Roman"/>
          <w:bCs/>
          <w:sz w:val="26"/>
          <w:szCs w:val="26"/>
        </w:rPr>
        <w:t xml:space="preserve">      Санітарна очистка міста – це ряд санітарно-гігієнічних заходів, спрямованих на охорону здоров’я.</w:t>
      </w:r>
    </w:p>
    <w:p w:rsidR="004F7FE3" w:rsidRPr="0099787D" w:rsidRDefault="004F7FE3" w:rsidP="005C75ED">
      <w:pPr>
        <w:jc w:val="both"/>
        <w:rPr>
          <w:rFonts w:ascii="Times New Roman" w:hAnsi="Times New Roman" w:cs="Times New Roman"/>
          <w:bCs/>
          <w:sz w:val="26"/>
          <w:szCs w:val="26"/>
        </w:rPr>
      </w:pPr>
      <w:r w:rsidRPr="0099787D">
        <w:rPr>
          <w:rFonts w:ascii="Times New Roman" w:hAnsi="Times New Roman" w:cs="Times New Roman"/>
          <w:bCs/>
          <w:sz w:val="26"/>
          <w:szCs w:val="26"/>
        </w:rPr>
        <w:tab/>
        <w:t xml:space="preserve">Санітарне очищення територій населених пунктів включає раціональне збирання, своєчасне перевезення, надійне знешкодження, економічно-доцільну утилізацію побутових відходів і екологічно безпечне захоронення (побутових відходів, великогабаритних відходів, ремонтних відходів, вуличного сміття і змету, опалого листя та інших побутових відходів, що утворюються на території населеного пункту) відповідно до схеми санітарного очищення населеного пункту, затвердженої рішенням органів місцевого самоврядування. </w:t>
      </w:r>
    </w:p>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bCs/>
          <w:sz w:val="26"/>
          <w:szCs w:val="26"/>
        </w:rPr>
        <w:tab/>
        <w:t>Санітарну очистку в м. Берислав здійснює комунальне підприємство «Бериславська ЖЕК – 1». На території приєднаних сіл санітарну очистку здійснюють сільські комунальні підприємства до повноважень яких відноситься очистка</w:t>
      </w:r>
    </w:p>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 xml:space="preserve">    До основних напрямів   «Санітарної очистки міста», щодо реалізації зазначених принципів належить :</w:t>
      </w:r>
    </w:p>
    <w:p w:rsidR="004F7FE3" w:rsidRPr="0099787D" w:rsidRDefault="004F7FE3" w:rsidP="005C75ED">
      <w:pPr>
        <w:numPr>
          <w:ilvl w:val="0"/>
          <w:numId w:val="16"/>
        </w:numPr>
        <w:tabs>
          <w:tab w:val="clear" w:pos="510"/>
          <w:tab w:val="num" w:pos="284"/>
        </w:tabs>
        <w:suppressAutoHyphens w:val="0"/>
        <w:ind w:left="0" w:firstLine="0"/>
        <w:jc w:val="both"/>
        <w:rPr>
          <w:rFonts w:ascii="Times New Roman" w:hAnsi="Times New Roman" w:cs="Times New Roman"/>
          <w:sz w:val="26"/>
          <w:szCs w:val="26"/>
        </w:rPr>
      </w:pPr>
      <w:r w:rsidRPr="0099787D">
        <w:rPr>
          <w:rFonts w:ascii="Times New Roman" w:hAnsi="Times New Roman" w:cs="Times New Roman"/>
          <w:sz w:val="26"/>
          <w:szCs w:val="26"/>
        </w:rPr>
        <w:t>забезпечення повного збирання і своєчасного знешкодження та видалення відходів, а також дотримання правил екологічної безпеки при поводженні з ними;</w:t>
      </w:r>
    </w:p>
    <w:p w:rsidR="004F7FE3" w:rsidRPr="0099787D" w:rsidRDefault="004F7FE3" w:rsidP="005C75ED">
      <w:pPr>
        <w:numPr>
          <w:ilvl w:val="0"/>
          <w:numId w:val="16"/>
        </w:numPr>
        <w:tabs>
          <w:tab w:val="clear" w:pos="510"/>
          <w:tab w:val="num" w:pos="284"/>
        </w:tabs>
        <w:suppressAutoHyphens w:val="0"/>
        <w:ind w:left="0" w:firstLine="0"/>
        <w:jc w:val="both"/>
        <w:rPr>
          <w:rFonts w:ascii="Times New Roman" w:hAnsi="Times New Roman" w:cs="Times New Roman"/>
          <w:sz w:val="26"/>
          <w:szCs w:val="26"/>
        </w:rPr>
      </w:pPr>
      <w:r w:rsidRPr="0099787D">
        <w:rPr>
          <w:rFonts w:ascii="Times New Roman" w:hAnsi="Times New Roman" w:cs="Times New Roman"/>
          <w:sz w:val="26"/>
          <w:szCs w:val="26"/>
        </w:rPr>
        <w:t>зведення до мінімуму утворення відходів та зменшення їх небезпечності;</w:t>
      </w:r>
    </w:p>
    <w:p w:rsidR="004F7FE3" w:rsidRPr="0099787D" w:rsidRDefault="004F7FE3" w:rsidP="005C75ED">
      <w:pPr>
        <w:numPr>
          <w:ilvl w:val="0"/>
          <w:numId w:val="16"/>
        </w:numPr>
        <w:tabs>
          <w:tab w:val="clear" w:pos="510"/>
          <w:tab w:val="num" w:pos="284"/>
        </w:tabs>
        <w:suppressAutoHyphens w:val="0"/>
        <w:ind w:left="0" w:firstLine="0"/>
        <w:jc w:val="both"/>
        <w:rPr>
          <w:rFonts w:ascii="Times New Roman" w:hAnsi="Times New Roman" w:cs="Times New Roman"/>
          <w:sz w:val="26"/>
          <w:szCs w:val="26"/>
        </w:rPr>
      </w:pPr>
      <w:r w:rsidRPr="0099787D">
        <w:rPr>
          <w:rFonts w:ascii="Times New Roman" w:hAnsi="Times New Roman" w:cs="Times New Roman"/>
          <w:sz w:val="26"/>
          <w:szCs w:val="26"/>
        </w:rPr>
        <w:t>організація контролю за місцем розміщення відходів для запобігання шкідливому впливу їх на навколишнє природне середовище та здоров'я людини;</w:t>
      </w:r>
    </w:p>
    <w:p w:rsidR="004F7FE3" w:rsidRPr="0099787D" w:rsidRDefault="004F7FE3" w:rsidP="005C75ED">
      <w:pPr>
        <w:numPr>
          <w:ilvl w:val="0"/>
          <w:numId w:val="16"/>
        </w:numPr>
        <w:tabs>
          <w:tab w:val="clear" w:pos="510"/>
          <w:tab w:val="num" w:pos="284"/>
        </w:tabs>
        <w:suppressAutoHyphens w:val="0"/>
        <w:ind w:left="0" w:firstLine="0"/>
        <w:jc w:val="both"/>
        <w:rPr>
          <w:rFonts w:ascii="Times New Roman" w:hAnsi="Times New Roman" w:cs="Times New Roman"/>
          <w:sz w:val="26"/>
          <w:szCs w:val="26"/>
        </w:rPr>
      </w:pPr>
      <w:r w:rsidRPr="0099787D">
        <w:rPr>
          <w:rFonts w:ascii="Times New Roman" w:hAnsi="Times New Roman" w:cs="Times New Roman"/>
          <w:sz w:val="26"/>
          <w:szCs w:val="26"/>
        </w:rPr>
        <w:t>створення об'єктів поводження з відходами;</w:t>
      </w:r>
    </w:p>
    <w:p w:rsidR="004F7FE3" w:rsidRPr="0099787D" w:rsidRDefault="004F7FE3" w:rsidP="005C75ED">
      <w:pPr>
        <w:numPr>
          <w:ilvl w:val="0"/>
          <w:numId w:val="16"/>
        </w:numPr>
        <w:tabs>
          <w:tab w:val="clear" w:pos="510"/>
          <w:tab w:val="num" w:pos="284"/>
        </w:tabs>
        <w:suppressAutoHyphens w:val="0"/>
        <w:ind w:left="0" w:firstLine="0"/>
        <w:jc w:val="both"/>
        <w:rPr>
          <w:rFonts w:ascii="Times New Roman" w:hAnsi="Times New Roman" w:cs="Times New Roman"/>
          <w:sz w:val="26"/>
          <w:szCs w:val="26"/>
        </w:rPr>
      </w:pPr>
      <w:r w:rsidRPr="0099787D">
        <w:rPr>
          <w:rFonts w:ascii="Times New Roman" w:hAnsi="Times New Roman" w:cs="Times New Roman"/>
          <w:sz w:val="26"/>
          <w:szCs w:val="26"/>
        </w:rPr>
        <w:t>розроблення заходів по утриманню в належному санітарному стані міста;</w:t>
      </w:r>
    </w:p>
    <w:p w:rsidR="004F7FE3" w:rsidRPr="0099787D" w:rsidRDefault="004F7FE3" w:rsidP="005C75ED">
      <w:pPr>
        <w:numPr>
          <w:ilvl w:val="0"/>
          <w:numId w:val="16"/>
        </w:numPr>
        <w:tabs>
          <w:tab w:val="clear" w:pos="510"/>
          <w:tab w:val="num" w:pos="284"/>
        </w:tabs>
        <w:suppressAutoHyphens w:val="0"/>
        <w:ind w:left="0" w:firstLine="0"/>
        <w:jc w:val="both"/>
        <w:rPr>
          <w:rFonts w:ascii="Times New Roman" w:hAnsi="Times New Roman" w:cs="Times New Roman"/>
          <w:sz w:val="26"/>
          <w:szCs w:val="26"/>
        </w:rPr>
      </w:pPr>
      <w:r w:rsidRPr="0099787D">
        <w:rPr>
          <w:rFonts w:ascii="Times New Roman" w:hAnsi="Times New Roman" w:cs="Times New Roman"/>
          <w:sz w:val="26"/>
          <w:szCs w:val="26"/>
        </w:rPr>
        <w:t>захоронення відходів на стихійних сміттєзвалищах.</w:t>
      </w:r>
    </w:p>
    <w:p w:rsidR="004F7FE3" w:rsidRPr="0099787D" w:rsidRDefault="004F7FE3" w:rsidP="005C75ED">
      <w:pPr>
        <w:suppressAutoHyphens w:val="0"/>
        <w:ind w:firstLine="510"/>
        <w:jc w:val="both"/>
        <w:rPr>
          <w:rFonts w:ascii="Times New Roman" w:hAnsi="Times New Roman" w:cs="Times New Roman"/>
          <w:sz w:val="26"/>
          <w:szCs w:val="26"/>
        </w:rPr>
      </w:pPr>
      <w:r w:rsidRPr="0099787D">
        <w:rPr>
          <w:rFonts w:ascii="Times New Roman" w:hAnsi="Times New Roman" w:cs="Times New Roman"/>
          <w:sz w:val="26"/>
          <w:szCs w:val="26"/>
        </w:rPr>
        <w:t xml:space="preserve">Бериславською міською радою планується у 2022 році розроблення  Схеми санітарного очищення Бериславської міської територіальної громади. </w:t>
      </w:r>
    </w:p>
    <w:p w:rsidR="004F7FE3" w:rsidRPr="0099787D" w:rsidRDefault="004F7FE3" w:rsidP="005C75ED">
      <w:pPr>
        <w:ind w:firstLine="510"/>
        <w:jc w:val="both"/>
        <w:rPr>
          <w:rFonts w:ascii="Times New Roman" w:hAnsi="Times New Roman" w:cs="Times New Roman"/>
          <w:sz w:val="26"/>
          <w:szCs w:val="26"/>
        </w:rPr>
      </w:pPr>
      <w:r w:rsidRPr="0099787D">
        <w:rPr>
          <w:rFonts w:ascii="Times New Roman" w:hAnsi="Times New Roman" w:cs="Times New Roman"/>
          <w:sz w:val="26"/>
          <w:szCs w:val="26"/>
        </w:rPr>
        <w:t xml:space="preserve">Проблема поводження з ТПВ в малих містах постає останнім часом не менш гостро, ніж у великих. В м. Бериславі полігон ТПВ не облаштований належним чином, що призводить до перетворення узбіч, ярів, та незабудованих територій у неорганізовані сміттєзвалища. У 2021році розпочато роботи по реалізації проекту «Будівництво комплексу по сортуванню побутових відходів м. Берислав Херсонської області ( за межами населеного пункту)». Метою проекту є покращення стану довкілля та життєвого рівня жителів міста Берислава завдяки підвищенню їх екологічної культури в результаті удосконалення системи поводження з твердими побутовими відходами. </w:t>
      </w:r>
    </w:p>
    <w:p w:rsidR="004F7FE3" w:rsidRPr="0099787D" w:rsidRDefault="004F7FE3" w:rsidP="005C75ED">
      <w:pPr>
        <w:pStyle w:val="ListParagraph"/>
        <w:jc w:val="both"/>
        <w:rPr>
          <w:sz w:val="26"/>
          <w:szCs w:val="26"/>
        </w:rPr>
      </w:pPr>
      <w:r w:rsidRPr="0099787D">
        <w:rPr>
          <w:sz w:val="26"/>
          <w:szCs w:val="26"/>
        </w:rPr>
        <w:t>Для досягнення поставленої мети плануємо виконати такі завдання:</w:t>
      </w:r>
    </w:p>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w:t>
      </w:r>
      <w:r w:rsidRPr="0099787D">
        <w:rPr>
          <w:rFonts w:ascii="Times New Roman" w:hAnsi="Times New Roman" w:cs="Times New Roman"/>
          <w:sz w:val="26"/>
          <w:szCs w:val="26"/>
        </w:rPr>
        <w:tab/>
        <w:t>зменшити шкідливий вплив на навколишнє середовище та здоров’я населення в результаті безсистемного захоронення ТПВ;</w:t>
      </w:r>
    </w:p>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w:t>
      </w:r>
      <w:r w:rsidRPr="0099787D">
        <w:rPr>
          <w:rFonts w:ascii="Times New Roman" w:hAnsi="Times New Roman" w:cs="Times New Roman"/>
          <w:sz w:val="26"/>
          <w:szCs w:val="26"/>
        </w:rPr>
        <w:tab/>
        <w:t>вилучати вторинну сировину шляхом запровадження системи сортування ТПВ та отримати значний економічний ефект від її реалізації;</w:t>
      </w:r>
    </w:p>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w:t>
      </w:r>
      <w:r w:rsidRPr="0099787D">
        <w:rPr>
          <w:rFonts w:ascii="Times New Roman" w:hAnsi="Times New Roman" w:cs="Times New Roman"/>
          <w:sz w:val="26"/>
          <w:szCs w:val="26"/>
        </w:rPr>
        <w:tab/>
        <w:t>добитись широкої участі населення та об’єднань громадян до цієї роботи, залучивши їх до участі в акції «Роздільний збір сміття - це просто!».</w:t>
      </w:r>
    </w:p>
    <w:p w:rsidR="004F7FE3" w:rsidRPr="0099787D" w:rsidRDefault="004F7FE3" w:rsidP="005C75ED">
      <w:pPr>
        <w:ind w:firstLine="510"/>
        <w:jc w:val="both"/>
        <w:rPr>
          <w:rFonts w:ascii="Times New Roman" w:hAnsi="Times New Roman" w:cs="Times New Roman"/>
          <w:sz w:val="26"/>
          <w:szCs w:val="26"/>
        </w:rPr>
      </w:pPr>
      <w:r w:rsidRPr="0099787D">
        <w:rPr>
          <w:rFonts w:ascii="Times New Roman" w:hAnsi="Times New Roman" w:cs="Times New Roman"/>
          <w:sz w:val="26"/>
          <w:szCs w:val="26"/>
        </w:rPr>
        <w:t>Для роз'яснення законодавства про відходи серед населення використовуватимуться місцеві ЗМІ, а також укладатимуться інспекторами договори на вивіз сміття.</w:t>
      </w:r>
    </w:p>
    <w:p w:rsidR="004F7FE3" w:rsidRPr="0099787D" w:rsidRDefault="004F7FE3" w:rsidP="005C75ED">
      <w:pPr>
        <w:ind w:firstLine="510"/>
        <w:jc w:val="both"/>
        <w:rPr>
          <w:rFonts w:ascii="Times New Roman" w:hAnsi="Times New Roman" w:cs="Times New Roman"/>
          <w:sz w:val="26"/>
          <w:szCs w:val="26"/>
        </w:rPr>
      </w:pPr>
      <w:r w:rsidRPr="0099787D">
        <w:rPr>
          <w:rFonts w:ascii="Times New Roman" w:hAnsi="Times New Roman" w:cs="Times New Roman"/>
          <w:sz w:val="26"/>
          <w:szCs w:val="26"/>
        </w:rPr>
        <w:t xml:space="preserve">  В 2022 році планується вивезти 19000 куб.м.ТПВ, охопити договорами приватний сектор 3800 абонентів, підприємців - 250  абонентів.</w:t>
      </w:r>
    </w:p>
    <w:p w:rsidR="004F7FE3" w:rsidRPr="0099787D" w:rsidRDefault="004F7FE3" w:rsidP="005C75ED">
      <w:pPr>
        <w:ind w:firstLine="510"/>
        <w:jc w:val="both"/>
        <w:rPr>
          <w:rFonts w:ascii="Times New Roman" w:hAnsi="Times New Roman" w:cs="Times New Roman"/>
          <w:sz w:val="26"/>
          <w:szCs w:val="26"/>
        </w:rPr>
      </w:pPr>
      <w:r w:rsidRPr="0099787D">
        <w:rPr>
          <w:rFonts w:ascii="Times New Roman" w:hAnsi="Times New Roman" w:cs="Times New Roman"/>
          <w:sz w:val="26"/>
          <w:szCs w:val="26"/>
        </w:rPr>
        <w:t xml:space="preserve"> Не допускати створення стихійних сміттєзвалищ, активізувати роз’яснювальну роботу серед населення про наведення санітарного стану біля прилеглих територій. Для зменшення обсягів утворення відходів від підприємств та населення необхідно дотримуватися норм утворення та розміщення відходів. У зв'язку з цим враховується при укладені договорів на вивіз сміття кількість працюючих на підприємствах, кількість проживаючих за адресами.</w:t>
      </w:r>
    </w:p>
    <w:p w:rsidR="004F7FE3" w:rsidRPr="0099787D" w:rsidRDefault="004F7FE3" w:rsidP="005C75ED">
      <w:pPr>
        <w:ind w:firstLine="510"/>
        <w:jc w:val="both"/>
        <w:rPr>
          <w:rFonts w:ascii="Times New Roman" w:hAnsi="Times New Roman" w:cs="Times New Roman"/>
          <w:sz w:val="26"/>
          <w:szCs w:val="26"/>
        </w:rPr>
      </w:pPr>
      <w:r w:rsidRPr="0099787D">
        <w:rPr>
          <w:rFonts w:ascii="Times New Roman" w:hAnsi="Times New Roman" w:cs="Times New Roman"/>
          <w:sz w:val="26"/>
          <w:szCs w:val="26"/>
        </w:rPr>
        <w:t>При самовільному розміщенні відходів на території міста чи на міському сміттєзвалищі будуть складатися акти на порушників та передаватися на адмінкомісію.</w:t>
      </w:r>
    </w:p>
    <w:p w:rsidR="004F7FE3" w:rsidRDefault="004F7FE3" w:rsidP="005C75ED">
      <w:pPr>
        <w:spacing w:line="276" w:lineRule="auto"/>
        <w:jc w:val="both"/>
      </w:pPr>
      <w:r>
        <w:rPr>
          <w:rFonts w:ascii="Times New Roman" w:hAnsi="Times New Roman" w:cs="Times New Roman"/>
          <w:b/>
          <w:bCs/>
          <w:sz w:val="28"/>
          <w:szCs w:val="28"/>
        </w:rPr>
        <w:t>ЦИВІЛЬНИЙ ЗАХИСТ ТА ГРОМАДСЬКА БЕЗПЕКА</w:t>
      </w:r>
    </w:p>
    <w:p w:rsidR="004F7FE3" w:rsidRPr="0099787D" w:rsidRDefault="004F7FE3" w:rsidP="005C75ED">
      <w:pPr>
        <w:shd w:val="clear" w:color="auto" w:fill="FFFFFF"/>
        <w:ind w:firstLine="709"/>
        <w:jc w:val="both"/>
        <w:rPr>
          <w:sz w:val="26"/>
          <w:szCs w:val="26"/>
        </w:rPr>
      </w:pPr>
      <w:r w:rsidRPr="0099787D">
        <w:rPr>
          <w:rFonts w:ascii="Times New Roman" w:hAnsi="Times New Roman" w:cs="Times New Roman"/>
          <w:sz w:val="26"/>
          <w:szCs w:val="26"/>
        </w:rPr>
        <w:t>Оптимальним варіантом розв’язання проблеми захисту населення і території від надзвичайних ситуацій техногенного та природного характеру є реалізація державної політики у сфері цивільного захисту шляхом здійснення першочергових заходів щодо захисту населення і територій від надзвичайних ситуацій з використанням ресурсів держави, міста, суб’єктів господарювання та інших джерел, не заборонених законодавством.</w:t>
      </w:r>
    </w:p>
    <w:p w:rsidR="004F7FE3" w:rsidRPr="0099787D" w:rsidRDefault="004F7FE3" w:rsidP="005C75ED">
      <w:pPr>
        <w:shd w:val="clear" w:color="auto" w:fill="FFFFFF"/>
        <w:ind w:firstLine="709"/>
        <w:jc w:val="both"/>
        <w:rPr>
          <w:sz w:val="26"/>
          <w:szCs w:val="26"/>
        </w:rPr>
      </w:pPr>
      <w:r w:rsidRPr="0099787D">
        <w:rPr>
          <w:rFonts w:ascii="Times New Roman" w:hAnsi="Times New Roman" w:cs="Times New Roman"/>
          <w:sz w:val="26"/>
          <w:szCs w:val="26"/>
        </w:rPr>
        <w:t>Забезпечення органами місцевого самоврядування ефективної реалізації державної політики у сфері цивільного захисту здійснюється шляхом виконання комплексу організаційних, управлінських та практичних заходів, зокрема:</w:t>
      </w:r>
    </w:p>
    <w:p w:rsidR="004F7FE3" w:rsidRPr="0099787D" w:rsidRDefault="004F7FE3" w:rsidP="005C75ED">
      <w:pPr>
        <w:shd w:val="clear" w:color="auto" w:fill="FFFFFF"/>
        <w:ind w:firstLine="709"/>
        <w:jc w:val="both"/>
        <w:rPr>
          <w:sz w:val="26"/>
          <w:szCs w:val="26"/>
        </w:rPr>
      </w:pPr>
      <w:r w:rsidRPr="0099787D">
        <w:rPr>
          <w:rFonts w:ascii="Times New Roman" w:hAnsi="Times New Roman" w:cs="Times New Roman"/>
          <w:sz w:val="26"/>
          <w:szCs w:val="26"/>
        </w:rPr>
        <w:t>- підготовка керівного складу, органів управління, сил цивільного захисту і населення до дій в умовах загрози та виникнення можливих надзвичайних ситуацій;</w:t>
      </w:r>
    </w:p>
    <w:p w:rsidR="004F7FE3" w:rsidRPr="0099787D" w:rsidRDefault="004F7FE3" w:rsidP="005C75ED">
      <w:pPr>
        <w:shd w:val="clear" w:color="auto" w:fill="FFFFFF"/>
        <w:ind w:firstLine="709"/>
        <w:jc w:val="both"/>
        <w:rPr>
          <w:sz w:val="26"/>
          <w:szCs w:val="26"/>
        </w:rPr>
      </w:pPr>
      <w:r w:rsidRPr="0099787D">
        <w:rPr>
          <w:rFonts w:ascii="Times New Roman" w:hAnsi="Times New Roman" w:cs="Times New Roman"/>
          <w:sz w:val="26"/>
          <w:szCs w:val="26"/>
        </w:rPr>
        <w:t>- здійснення захисту населення і територій від надзвичайних ситуацій;</w:t>
      </w:r>
    </w:p>
    <w:p w:rsidR="004F7FE3" w:rsidRPr="0099787D" w:rsidRDefault="004F7FE3" w:rsidP="005C75ED">
      <w:pPr>
        <w:shd w:val="clear" w:color="auto" w:fill="FFFFFF"/>
        <w:ind w:firstLine="709"/>
        <w:jc w:val="both"/>
        <w:rPr>
          <w:sz w:val="26"/>
          <w:szCs w:val="26"/>
        </w:rPr>
      </w:pPr>
      <w:r w:rsidRPr="0099787D">
        <w:rPr>
          <w:rFonts w:ascii="Times New Roman" w:hAnsi="Times New Roman" w:cs="Times New Roman"/>
          <w:sz w:val="26"/>
          <w:szCs w:val="26"/>
        </w:rPr>
        <w:t>- запобігання виникненню надзвичайних ситуацій;</w:t>
      </w:r>
    </w:p>
    <w:p w:rsidR="004F7FE3" w:rsidRPr="0099787D" w:rsidRDefault="004F7FE3" w:rsidP="005C75ED">
      <w:pPr>
        <w:shd w:val="clear" w:color="auto" w:fill="FFFFFF"/>
        <w:ind w:firstLine="709"/>
        <w:jc w:val="both"/>
        <w:rPr>
          <w:sz w:val="26"/>
          <w:szCs w:val="26"/>
        </w:rPr>
      </w:pPr>
      <w:r w:rsidRPr="0099787D">
        <w:rPr>
          <w:rFonts w:ascii="Times New Roman" w:hAnsi="Times New Roman" w:cs="Times New Roman"/>
          <w:spacing w:val="-2"/>
          <w:sz w:val="26"/>
          <w:szCs w:val="26"/>
          <w:highlight w:val="white"/>
        </w:rPr>
        <w:t>- реагування на надзвичайні ситуації та їх ліквідацію.</w:t>
      </w:r>
    </w:p>
    <w:p w:rsidR="004F7FE3" w:rsidRPr="0099787D" w:rsidRDefault="004F7FE3" w:rsidP="005C75ED">
      <w:pPr>
        <w:pStyle w:val="HTML1"/>
        <w:ind w:firstLine="708"/>
        <w:jc w:val="both"/>
        <w:rPr>
          <w:rFonts w:ascii="Times New Roman" w:hAnsi="Times New Roman" w:cs="Times New Roman"/>
          <w:sz w:val="26"/>
          <w:szCs w:val="26"/>
        </w:rPr>
      </w:pPr>
      <w:r w:rsidRPr="0099787D">
        <w:rPr>
          <w:rFonts w:ascii="Times New Roman" w:hAnsi="Times New Roman" w:cs="Times New Roman"/>
          <w:sz w:val="26"/>
          <w:szCs w:val="26"/>
        </w:rPr>
        <w:t>У 2021 році розпочала свою повноцінну діяльність інспекція з благоустрою та громадського правопорядку Бериславської міської ради, яка постійно проводить обстеження території міста та територіальної громади, щодо дотримання мешканцями громади та організаціями, незалежно від форм власності, Правил благоустрою.</w:t>
      </w:r>
    </w:p>
    <w:p w:rsidR="004F7FE3" w:rsidRDefault="004F7FE3" w:rsidP="005C75ED">
      <w:pPr>
        <w:jc w:val="both"/>
        <w:rPr>
          <w:rFonts w:ascii="Times New Roman" w:hAnsi="Times New Roman" w:cs="Times New Roman"/>
          <w:sz w:val="28"/>
          <w:szCs w:val="28"/>
        </w:rPr>
      </w:pPr>
    </w:p>
    <w:p w:rsidR="004F7FE3" w:rsidRPr="00045239" w:rsidRDefault="004F7FE3" w:rsidP="005C75ED">
      <w:pPr>
        <w:pStyle w:val="ListParagraph"/>
        <w:numPr>
          <w:ilvl w:val="0"/>
          <w:numId w:val="41"/>
        </w:numPr>
        <w:spacing w:line="276" w:lineRule="auto"/>
        <w:jc w:val="both"/>
        <w:rPr>
          <w:rStyle w:val="rvts13"/>
          <w:b/>
          <w:color w:val="000000"/>
          <w:szCs w:val="28"/>
        </w:rPr>
      </w:pPr>
      <w:r w:rsidRPr="00045239">
        <w:rPr>
          <w:rStyle w:val="rvts13"/>
          <w:b/>
          <w:color w:val="000000"/>
          <w:szCs w:val="28"/>
        </w:rPr>
        <w:t>РОЗВИТОК МІСТОБУДІВНОЇ ДІЯЛЬНОСТІ, ЗЕМЕЛЬНІ ВІДНОСИНИ</w:t>
      </w:r>
    </w:p>
    <w:p w:rsidR="004F7FE3" w:rsidRDefault="004F7FE3" w:rsidP="005C75ED">
      <w:pPr>
        <w:ind w:firstLine="708"/>
        <w:jc w:val="center"/>
        <w:rPr>
          <w:rFonts w:ascii="Times New Roman" w:hAnsi="Times New Roman" w:cs="Times New Roman"/>
          <w:b/>
          <w:i/>
          <w:sz w:val="28"/>
          <w:szCs w:val="28"/>
          <w:u w:val="single"/>
        </w:rPr>
      </w:pPr>
    </w:p>
    <w:p w:rsidR="004F7FE3" w:rsidRPr="0099787D" w:rsidRDefault="004F7FE3" w:rsidP="005C75ED">
      <w:pPr>
        <w:widowControl w:val="0"/>
        <w:tabs>
          <w:tab w:val="left" w:pos="9720"/>
        </w:tabs>
        <w:ind w:firstLine="720"/>
        <w:jc w:val="both"/>
        <w:rPr>
          <w:rFonts w:ascii="Times New Roman" w:hAnsi="Times New Roman" w:cs="Times New Roman"/>
          <w:sz w:val="26"/>
          <w:szCs w:val="26"/>
        </w:rPr>
      </w:pPr>
      <w:r w:rsidRPr="0099787D">
        <w:rPr>
          <w:rFonts w:ascii="Times New Roman" w:hAnsi="Times New Roman" w:cs="Times New Roman"/>
          <w:sz w:val="26"/>
          <w:szCs w:val="26"/>
        </w:rPr>
        <w:t>Площа Бериславської міської територіальної громади</w:t>
      </w:r>
    </w:p>
    <w:p w:rsidR="004F7FE3" w:rsidRPr="0099787D" w:rsidRDefault="004F7FE3" w:rsidP="005C75ED">
      <w:pPr>
        <w:widowControl w:val="0"/>
        <w:tabs>
          <w:tab w:val="left" w:pos="9720"/>
        </w:tabs>
        <w:ind w:firstLine="720"/>
        <w:jc w:val="right"/>
        <w:rPr>
          <w:rFonts w:ascii="Times New Roman" w:hAnsi="Times New Roman" w:cs="Times New Roman"/>
          <w:sz w:val="26"/>
          <w:szCs w:val="26"/>
        </w:rPr>
      </w:pPr>
    </w:p>
    <w:tbl>
      <w:tblPr>
        <w:tblW w:w="0" w:type="auto"/>
        <w:tblInd w:w="35" w:type="dxa"/>
        <w:tblLayout w:type="fixed"/>
        <w:tblCellMar>
          <w:left w:w="43" w:type="dxa"/>
        </w:tblCellMar>
        <w:tblLook w:val="0000"/>
      </w:tblPr>
      <w:tblGrid>
        <w:gridCol w:w="292"/>
        <w:gridCol w:w="2693"/>
        <w:gridCol w:w="1418"/>
        <w:gridCol w:w="1417"/>
        <w:gridCol w:w="1697"/>
        <w:gridCol w:w="2146"/>
      </w:tblGrid>
      <w:tr w:rsidR="004F7FE3" w:rsidRPr="0099787D" w:rsidTr="005C75ED">
        <w:trPr>
          <w:trHeight w:val="251"/>
        </w:trPr>
        <w:tc>
          <w:tcPr>
            <w:tcW w:w="292" w:type="dxa"/>
            <w:vMerge w:val="restart"/>
            <w:tcBorders>
              <w:top w:val="single" w:sz="4" w:space="0" w:color="00000A"/>
              <w:left w:val="single" w:sz="4" w:space="0" w:color="00000A"/>
            </w:tcBorders>
            <w:shd w:val="clear" w:color="auto" w:fill="FFFFFF"/>
          </w:tcPr>
          <w:p w:rsidR="004F7FE3" w:rsidRPr="0099787D" w:rsidRDefault="004F7FE3" w:rsidP="005C75ED">
            <w:pPr>
              <w:jc w:val="center"/>
              <w:rPr>
                <w:rFonts w:ascii="Times New Roman" w:hAnsi="Times New Roman" w:cs="Times New Roman"/>
              </w:rPr>
            </w:pPr>
            <w:r w:rsidRPr="0099787D">
              <w:rPr>
                <w:rFonts w:ascii="Times New Roman" w:hAnsi="Times New Roman" w:cs="Times New Roman"/>
              </w:rPr>
              <w:t>№</w:t>
            </w:r>
          </w:p>
        </w:tc>
        <w:tc>
          <w:tcPr>
            <w:tcW w:w="2693" w:type="dxa"/>
            <w:vMerge w:val="restart"/>
            <w:tcBorders>
              <w:top w:val="single" w:sz="4" w:space="0" w:color="00000A"/>
              <w:left w:val="single" w:sz="4" w:space="0" w:color="00000A"/>
              <w:right w:val="single" w:sz="4" w:space="0" w:color="auto"/>
            </w:tcBorders>
            <w:shd w:val="clear" w:color="auto" w:fill="FFFFFF"/>
          </w:tcPr>
          <w:p w:rsidR="004F7FE3" w:rsidRPr="0099787D" w:rsidRDefault="004F7FE3" w:rsidP="005C75ED">
            <w:pPr>
              <w:rPr>
                <w:rFonts w:ascii="Times New Roman" w:hAnsi="Times New Roman" w:cs="Times New Roman"/>
              </w:rPr>
            </w:pPr>
            <w:r w:rsidRPr="0099787D">
              <w:rPr>
                <w:rFonts w:ascii="Times New Roman" w:hAnsi="Times New Roman" w:cs="Times New Roman"/>
              </w:rPr>
              <w:t>Назва територіальної одиниці</w:t>
            </w:r>
          </w:p>
        </w:tc>
        <w:tc>
          <w:tcPr>
            <w:tcW w:w="1418" w:type="dxa"/>
            <w:vMerge w:val="restart"/>
            <w:tcBorders>
              <w:top w:val="single" w:sz="4" w:space="0" w:color="00000A"/>
              <w:left w:val="single" w:sz="4" w:space="0" w:color="auto"/>
            </w:tcBorders>
            <w:shd w:val="clear" w:color="auto" w:fill="FFFFFF"/>
          </w:tcPr>
          <w:p w:rsidR="004F7FE3" w:rsidRPr="0099787D" w:rsidRDefault="004F7FE3" w:rsidP="005C75ED">
            <w:pPr>
              <w:rPr>
                <w:rFonts w:ascii="Times New Roman" w:hAnsi="Times New Roman" w:cs="Times New Roman"/>
              </w:rPr>
            </w:pPr>
            <w:r w:rsidRPr="0099787D">
              <w:rPr>
                <w:rFonts w:ascii="Times New Roman" w:hAnsi="Times New Roman" w:cs="Times New Roman"/>
              </w:rPr>
              <w:t>Загальна площа земель всього, га</w:t>
            </w:r>
          </w:p>
        </w:tc>
        <w:tc>
          <w:tcPr>
            <w:tcW w:w="3114" w:type="dxa"/>
            <w:gridSpan w:val="2"/>
            <w:tcBorders>
              <w:top w:val="single" w:sz="4" w:space="0" w:color="00000A"/>
              <w:left w:val="single" w:sz="4" w:space="0" w:color="auto"/>
              <w:bottom w:val="single" w:sz="4" w:space="0" w:color="auto"/>
            </w:tcBorders>
            <w:shd w:val="clear" w:color="auto" w:fill="FFFFFF"/>
          </w:tcPr>
          <w:p w:rsidR="004F7FE3" w:rsidRPr="0099787D" w:rsidRDefault="004F7FE3" w:rsidP="005C75ED">
            <w:pPr>
              <w:jc w:val="center"/>
              <w:rPr>
                <w:rFonts w:ascii="Times New Roman" w:hAnsi="Times New Roman" w:cs="Times New Roman"/>
              </w:rPr>
            </w:pPr>
            <w:r w:rsidRPr="0099787D">
              <w:rPr>
                <w:rFonts w:ascii="Times New Roman" w:hAnsi="Times New Roman" w:cs="Times New Roman"/>
              </w:rPr>
              <w:t>в тому числі</w:t>
            </w:r>
          </w:p>
        </w:tc>
        <w:tc>
          <w:tcPr>
            <w:tcW w:w="2146" w:type="dxa"/>
            <w:vMerge w:val="restart"/>
            <w:tcBorders>
              <w:top w:val="single" w:sz="4" w:space="0" w:color="00000A"/>
              <w:left w:val="single" w:sz="4" w:space="0" w:color="00000A"/>
              <w:right w:val="single" w:sz="4" w:space="0" w:color="00000A"/>
            </w:tcBorders>
            <w:shd w:val="clear" w:color="auto" w:fill="FFFFFF"/>
          </w:tcPr>
          <w:p w:rsidR="004F7FE3" w:rsidRPr="0099787D" w:rsidRDefault="004F7FE3" w:rsidP="005C75ED">
            <w:pPr>
              <w:jc w:val="center"/>
              <w:rPr>
                <w:rFonts w:ascii="Times New Roman" w:hAnsi="Times New Roman" w:cs="Times New Roman"/>
              </w:rPr>
            </w:pPr>
            <w:r w:rsidRPr="0099787D">
              <w:rPr>
                <w:rFonts w:ascii="Times New Roman" w:hAnsi="Times New Roman" w:cs="Times New Roman"/>
              </w:rPr>
              <w:t>Площа земель сільсько-господарського призначення, га</w:t>
            </w:r>
          </w:p>
        </w:tc>
      </w:tr>
      <w:tr w:rsidR="004F7FE3" w:rsidRPr="0099787D" w:rsidTr="005C75ED">
        <w:trPr>
          <w:trHeight w:val="335"/>
        </w:trPr>
        <w:tc>
          <w:tcPr>
            <w:tcW w:w="292" w:type="dxa"/>
            <w:vMerge/>
            <w:tcBorders>
              <w:left w:val="single" w:sz="4" w:space="0" w:color="00000A"/>
              <w:bottom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p>
        </w:tc>
        <w:tc>
          <w:tcPr>
            <w:tcW w:w="2693" w:type="dxa"/>
            <w:vMerge/>
            <w:tcBorders>
              <w:left w:val="single" w:sz="4" w:space="0" w:color="00000A"/>
              <w:bottom w:val="single" w:sz="4" w:space="0" w:color="00000A"/>
              <w:right w:val="single" w:sz="4" w:space="0" w:color="auto"/>
            </w:tcBorders>
            <w:shd w:val="clear" w:color="auto" w:fill="FFFFFF"/>
          </w:tcPr>
          <w:p w:rsidR="004F7FE3" w:rsidRPr="0099787D" w:rsidRDefault="004F7FE3" w:rsidP="005C75ED">
            <w:pPr>
              <w:rPr>
                <w:rFonts w:ascii="Times New Roman" w:hAnsi="Times New Roman" w:cs="Times New Roman"/>
                <w:sz w:val="26"/>
                <w:szCs w:val="26"/>
              </w:rPr>
            </w:pPr>
          </w:p>
        </w:tc>
        <w:tc>
          <w:tcPr>
            <w:tcW w:w="1418" w:type="dxa"/>
            <w:vMerge/>
            <w:tcBorders>
              <w:left w:val="single" w:sz="4" w:space="0" w:color="auto"/>
              <w:bottom w:val="single" w:sz="4" w:space="0" w:color="00000A"/>
            </w:tcBorders>
            <w:shd w:val="clear" w:color="auto" w:fill="FFFFFF"/>
          </w:tcPr>
          <w:p w:rsidR="004F7FE3" w:rsidRPr="0099787D" w:rsidRDefault="004F7FE3" w:rsidP="005C75ED">
            <w:pPr>
              <w:rPr>
                <w:rFonts w:ascii="Times New Roman" w:hAnsi="Times New Roman" w:cs="Times New Roman"/>
                <w:sz w:val="26"/>
                <w:szCs w:val="26"/>
              </w:rPr>
            </w:pPr>
          </w:p>
        </w:tc>
        <w:tc>
          <w:tcPr>
            <w:tcW w:w="1417" w:type="dxa"/>
            <w:tcBorders>
              <w:top w:val="single" w:sz="4" w:space="0" w:color="auto"/>
              <w:left w:val="single" w:sz="4" w:space="0" w:color="auto"/>
              <w:bottom w:val="single" w:sz="4" w:space="0" w:color="00000A"/>
            </w:tcBorders>
            <w:shd w:val="clear" w:color="auto" w:fill="FFFFFF"/>
          </w:tcPr>
          <w:p w:rsidR="004F7FE3" w:rsidRPr="0099787D" w:rsidRDefault="004F7FE3" w:rsidP="005C75ED">
            <w:pPr>
              <w:rPr>
                <w:rFonts w:ascii="Times New Roman" w:hAnsi="Times New Roman" w:cs="Times New Roman"/>
              </w:rPr>
            </w:pPr>
            <w:r w:rsidRPr="0099787D">
              <w:rPr>
                <w:rFonts w:ascii="Times New Roman" w:hAnsi="Times New Roman" w:cs="Times New Roman"/>
              </w:rPr>
              <w:t>Площа земель населеного пункту, га</w:t>
            </w:r>
          </w:p>
        </w:tc>
        <w:tc>
          <w:tcPr>
            <w:tcW w:w="1697" w:type="dxa"/>
            <w:tcBorders>
              <w:top w:val="single" w:sz="4" w:space="0" w:color="auto"/>
              <w:left w:val="single" w:sz="4" w:space="0" w:color="auto"/>
              <w:bottom w:val="single" w:sz="4" w:space="0" w:color="00000A"/>
            </w:tcBorders>
            <w:shd w:val="clear" w:color="auto" w:fill="FFFFFF"/>
          </w:tcPr>
          <w:p w:rsidR="004F7FE3" w:rsidRPr="0099787D" w:rsidRDefault="004F7FE3" w:rsidP="005C75ED">
            <w:pPr>
              <w:rPr>
                <w:rFonts w:ascii="Times New Roman" w:hAnsi="Times New Roman" w:cs="Times New Roman"/>
              </w:rPr>
            </w:pPr>
            <w:r w:rsidRPr="0099787D">
              <w:rPr>
                <w:rFonts w:ascii="Times New Roman" w:hAnsi="Times New Roman" w:cs="Times New Roman"/>
              </w:rPr>
              <w:t>Площа земель за межами населеного пункту, га</w:t>
            </w:r>
          </w:p>
        </w:tc>
        <w:tc>
          <w:tcPr>
            <w:tcW w:w="2146" w:type="dxa"/>
            <w:vMerge/>
            <w:tcBorders>
              <w:left w:val="single" w:sz="4" w:space="0" w:color="00000A"/>
              <w:bottom w:val="single" w:sz="4" w:space="0" w:color="00000A"/>
              <w:right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p>
        </w:tc>
      </w:tr>
      <w:tr w:rsidR="004F7FE3" w:rsidRPr="0099787D" w:rsidTr="005C75ED">
        <w:tc>
          <w:tcPr>
            <w:tcW w:w="292" w:type="dxa"/>
            <w:tcBorders>
              <w:top w:val="single" w:sz="4" w:space="0" w:color="00000A"/>
              <w:left w:val="single" w:sz="4" w:space="0" w:color="00000A"/>
              <w:bottom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r w:rsidRPr="0099787D">
              <w:rPr>
                <w:rFonts w:ascii="Times New Roman" w:hAnsi="Times New Roman" w:cs="Times New Roman"/>
                <w:sz w:val="26"/>
                <w:szCs w:val="26"/>
              </w:rPr>
              <w:t>1</w:t>
            </w:r>
          </w:p>
        </w:tc>
        <w:tc>
          <w:tcPr>
            <w:tcW w:w="2693" w:type="dxa"/>
            <w:tcBorders>
              <w:top w:val="single" w:sz="4" w:space="0" w:color="00000A"/>
              <w:left w:val="single" w:sz="4" w:space="0" w:color="00000A"/>
              <w:bottom w:val="single" w:sz="4" w:space="0" w:color="00000A"/>
              <w:right w:val="single" w:sz="4" w:space="0" w:color="auto"/>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Бериславська міська рада</w:t>
            </w:r>
          </w:p>
          <w:p w:rsidR="004F7FE3" w:rsidRPr="0099787D" w:rsidRDefault="004F7FE3" w:rsidP="005C75ED">
            <w:pPr>
              <w:jc w:val="both"/>
              <w:rPr>
                <w:rFonts w:ascii="Times New Roman" w:hAnsi="Times New Roman" w:cs="Times New Roman"/>
                <w:sz w:val="26"/>
                <w:szCs w:val="26"/>
              </w:rPr>
            </w:pPr>
          </w:p>
        </w:tc>
        <w:tc>
          <w:tcPr>
            <w:tcW w:w="1418"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3 208,0000</w:t>
            </w:r>
          </w:p>
        </w:tc>
        <w:tc>
          <w:tcPr>
            <w:tcW w:w="141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993,8000</w:t>
            </w:r>
          </w:p>
        </w:tc>
        <w:tc>
          <w:tcPr>
            <w:tcW w:w="169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2 214,2000</w:t>
            </w:r>
          </w:p>
        </w:tc>
        <w:tc>
          <w:tcPr>
            <w:tcW w:w="2146" w:type="dxa"/>
            <w:tcBorders>
              <w:top w:val="single" w:sz="4" w:space="0" w:color="00000A"/>
              <w:left w:val="single" w:sz="4" w:space="0" w:color="00000A"/>
              <w:bottom w:val="single" w:sz="4" w:space="0" w:color="00000A"/>
              <w:right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r w:rsidRPr="0099787D">
              <w:rPr>
                <w:rFonts w:ascii="Times New Roman" w:hAnsi="Times New Roman" w:cs="Times New Roman"/>
                <w:sz w:val="26"/>
                <w:szCs w:val="26"/>
              </w:rPr>
              <w:t>1 285,0256</w:t>
            </w:r>
          </w:p>
        </w:tc>
      </w:tr>
      <w:tr w:rsidR="004F7FE3" w:rsidRPr="0099787D" w:rsidTr="005C75ED">
        <w:trPr>
          <w:trHeight w:val="340"/>
        </w:trPr>
        <w:tc>
          <w:tcPr>
            <w:tcW w:w="292" w:type="dxa"/>
            <w:tcBorders>
              <w:top w:val="single" w:sz="4" w:space="0" w:color="00000A"/>
              <w:left w:val="single" w:sz="4" w:space="0" w:color="00000A"/>
              <w:bottom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r w:rsidRPr="0099787D">
              <w:rPr>
                <w:rFonts w:ascii="Times New Roman" w:hAnsi="Times New Roman" w:cs="Times New Roman"/>
                <w:sz w:val="26"/>
                <w:szCs w:val="26"/>
              </w:rPr>
              <w:t>2</w:t>
            </w:r>
          </w:p>
        </w:tc>
        <w:tc>
          <w:tcPr>
            <w:tcW w:w="2693" w:type="dxa"/>
            <w:tcBorders>
              <w:top w:val="single" w:sz="4" w:space="0" w:color="00000A"/>
              <w:left w:val="single" w:sz="4" w:space="0" w:color="00000A"/>
              <w:bottom w:val="single" w:sz="4" w:space="0" w:color="00000A"/>
              <w:right w:val="single" w:sz="4" w:space="0" w:color="auto"/>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Зміївський старостинський округ</w:t>
            </w:r>
          </w:p>
          <w:p w:rsidR="004F7FE3" w:rsidRPr="0099787D" w:rsidRDefault="004F7FE3" w:rsidP="005C75ED">
            <w:pPr>
              <w:jc w:val="both"/>
              <w:rPr>
                <w:rFonts w:ascii="Times New Roman" w:hAnsi="Times New Roman" w:cs="Times New Roman"/>
                <w:sz w:val="26"/>
                <w:szCs w:val="26"/>
              </w:rPr>
            </w:pPr>
          </w:p>
        </w:tc>
        <w:tc>
          <w:tcPr>
            <w:tcW w:w="1418"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9 668,9000</w:t>
            </w:r>
          </w:p>
        </w:tc>
        <w:tc>
          <w:tcPr>
            <w:tcW w:w="141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474,4420</w:t>
            </w:r>
          </w:p>
        </w:tc>
        <w:tc>
          <w:tcPr>
            <w:tcW w:w="169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9 194,4580</w:t>
            </w:r>
          </w:p>
        </w:tc>
        <w:tc>
          <w:tcPr>
            <w:tcW w:w="2146" w:type="dxa"/>
            <w:tcBorders>
              <w:top w:val="single" w:sz="4" w:space="0" w:color="00000A"/>
              <w:left w:val="single" w:sz="4" w:space="0" w:color="00000A"/>
              <w:bottom w:val="single" w:sz="4" w:space="0" w:color="00000A"/>
              <w:right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r w:rsidRPr="0099787D">
              <w:rPr>
                <w:rFonts w:ascii="Times New Roman" w:hAnsi="Times New Roman" w:cs="Times New Roman"/>
                <w:sz w:val="26"/>
                <w:szCs w:val="26"/>
              </w:rPr>
              <w:t>6 492,3336</w:t>
            </w:r>
          </w:p>
        </w:tc>
      </w:tr>
      <w:tr w:rsidR="004F7FE3" w:rsidRPr="0099787D" w:rsidTr="005C75ED">
        <w:trPr>
          <w:trHeight w:val="340"/>
        </w:trPr>
        <w:tc>
          <w:tcPr>
            <w:tcW w:w="292" w:type="dxa"/>
            <w:tcBorders>
              <w:top w:val="single" w:sz="4" w:space="0" w:color="00000A"/>
              <w:left w:val="single" w:sz="4" w:space="0" w:color="00000A"/>
              <w:bottom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r w:rsidRPr="0099787D">
              <w:rPr>
                <w:rFonts w:ascii="Times New Roman" w:hAnsi="Times New Roman" w:cs="Times New Roman"/>
                <w:sz w:val="26"/>
                <w:szCs w:val="26"/>
              </w:rPr>
              <w:t>3</w:t>
            </w:r>
          </w:p>
        </w:tc>
        <w:tc>
          <w:tcPr>
            <w:tcW w:w="2693" w:type="dxa"/>
            <w:tcBorders>
              <w:top w:val="single" w:sz="4" w:space="0" w:color="00000A"/>
              <w:left w:val="single" w:sz="4" w:space="0" w:color="00000A"/>
              <w:bottom w:val="single" w:sz="4" w:space="0" w:color="00000A"/>
              <w:right w:val="single" w:sz="4" w:space="0" w:color="auto"/>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Новобериславський старостинський округ</w:t>
            </w:r>
          </w:p>
          <w:p w:rsidR="004F7FE3" w:rsidRPr="0099787D" w:rsidRDefault="004F7FE3" w:rsidP="005C75ED">
            <w:pPr>
              <w:jc w:val="both"/>
              <w:rPr>
                <w:rFonts w:ascii="Times New Roman" w:hAnsi="Times New Roman" w:cs="Times New Roman"/>
                <w:sz w:val="26"/>
                <w:szCs w:val="26"/>
              </w:rPr>
            </w:pPr>
          </w:p>
        </w:tc>
        <w:tc>
          <w:tcPr>
            <w:tcW w:w="1418"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3 485,6000</w:t>
            </w:r>
          </w:p>
        </w:tc>
        <w:tc>
          <w:tcPr>
            <w:tcW w:w="141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133,6121</w:t>
            </w:r>
          </w:p>
        </w:tc>
        <w:tc>
          <w:tcPr>
            <w:tcW w:w="169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3 351,9873</w:t>
            </w:r>
          </w:p>
        </w:tc>
        <w:tc>
          <w:tcPr>
            <w:tcW w:w="2146" w:type="dxa"/>
            <w:tcBorders>
              <w:top w:val="single" w:sz="4" w:space="0" w:color="00000A"/>
              <w:left w:val="single" w:sz="4" w:space="0" w:color="00000A"/>
              <w:bottom w:val="single" w:sz="4" w:space="0" w:color="00000A"/>
              <w:right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r w:rsidRPr="0099787D">
              <w:rPr>
                <w:rFonts w:ascii="Times New Roman" w:hAnsi="Times New Roman" w:cs="Times New Roman"/>
                <w:sz w:val="26"/>
                <w:szCs w:val="26"/>
              </w:rPr>
              <w:t>2 7589996</w:t>
            </w:r>
          </w:p>
        </w:tc>
      </w:tr>
      <w:tr w:rsidR="004F7FE3" w:rsidRPr="0099787D" w:rsidTr="005C75ED">
        <w:trPr>
          <w:trHeight w:val="340"/>
        </w:trPr>
        <w:tc>
          <w:tcPr>
            <w:tcW w:w="292" w:type="dxa"/>
            <w:tcBorders>
              <w:top w:val="single" w:sz="4" w:space="0" w:color="00000A"/>
              <w:left w:val="single" w:sz="4" w:space="0" w:color="00000A"/>
              <w:bottom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r w:rsidRPr="0099787D">
              <w:rPr>
                <w:rFonts w:ascii="Times New Roman" w:hAnsi="Times New Roman" w:cs="Times New Roman"/>
                <w:sz w:val="26"/>
                <w:szCs w:val="26"/>
              </w:rPr>
              <w:t>4</w:t>
            </w:r>
          </w:p>
        </w:tc>
        <w:tc>
          <w:tcPr>
            <w:tcW w:w="2693" w:type="dxa"/>
            <w:tcBorders>
              <w:top w:val="single" w:sz="4" w:space="0" w:color="00000A"/>
              <w:left w:val="single" w:sz="4" w:space="0" w:color="00000A"/>
              <w:bottom w:val="single" w:sz="4" w:space="0" w:color="00000A"/>
              <w:right w:val="single" w:sz="4" w:space="0" w:color="auto"/>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Раківський старостинський округ</w:t>
            </w:r>
          </w:p>
          <w:p w:rsidR="004F7FE3" w:rsidRPr="0099787D" w:rsidRDefault="004F7FE3" w:rsidP="005C75ED">
            <w:pPr>
              <w:jc w:val="both"/>
              <w:rPr>
                <w:rFonts w:ascii="Times New Roman" w:hAnsi="Times New Roman" w:cs="Times New Roman"/>
                <w:sz w:val="26"/>
                <w:szCs w:val="26"/>
              </w:rPr>
            </w:pPr>
          </w:p>
        </w:tc>
        <w:tc>
          <w:tcPr>
            <w:tcW w:w="1418"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9 559,2000</w:t>
            </w:r>
          </w:p>
        </w:tc>
        <w:tc>
          <w:tcPr>
            <w:tcW w:w="141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291,7000</w:t>
            </w:r>
          </w:p>
        </w:tc>
        <w:tc>
          <w:tcPr>
            <w:tcW w:w="169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9 267,5000</w:t>
            </w:r>
          </w:p>
        </w:tc>
        <w:tc>
          <w:tcPr>
            <w:tcW w:w="2146" w:type="dxa"/>
            <w:tcBorders>
              <w:top w:val="single" w:sz="4" w:space="0" w:color="00000A"/>
              <w:left w:val="single" w:sz="4" w:space="0" w:color="00000A"/>
              <w:bottom w:val="single" w:sz="4" w:space="0" w:color="00000A"/>
              <w:right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r w:rsidRPr="0099787D">
              <w:rPr>
                <w:rFonts w:ascii="Times New Roman" w:hAnsi="Times New Roman" w:cs="Times New Roman"/>
                <w:sz w:val="26"/>
                <w:szCs w:val="26"/>
              </w:rPr>
              <w:t>9 277,6592</w:t>
            </w:r>
          </w:p>
        </w:tc>
      </w:tr>
      <w:tr w:rsidR="004F7FE3" w:rsidRPr="0099787D" w:rsidTr="005C75ED">
        <w:trPr>
          <w:trHeight w:val="340"/>
        </w:trPr>
        <w:tc>
          <w:tcPr>
            <w:tcW w:w="292" w:type="dxa"/>
            <w:tcBorders>
              <w:top w:val="single" w:sz="4" w:space="0" w:color="00000A"/>
              <w:left w:val="single" w:sz="4" w:space="0" w:color="00000A"/>
              <w:bottom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r w:rsidRPr="0099787D">
              <w:rPr>
                <w:rFonts w:ascii="Times New Roman" w:hAnsi="Times New Roman" w:cs="Times New Roman"/>
                <w:sz w:val="26"/>
                <w:szCs w:val="26"/>
              </w:rPr>
              <w:t>5</w:t>
            </w:r>
          </w:p>
        </w:tc>
        <w:tc>
          <w:tcPr>
            <w:tcW w:w="2693" w:type="dxa"/>
            <w:tcBorders>
              <w:top w:val="single" w:sz="4" w:space="0" w:color="00000A"/>
              <w:left w:val="single" w:sz="4" w:space="0" w:color="00000A"/>
              <w:bottom w:val="single" w:sz="4" w:space="0" w:color="00000A"/>
              <w:right w:val="single" w:sz="4" w:space="0" w:color="auto"/>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Томаринський старостинський округ</w:t>
            </w:r>
          </w:p>
          <w:p w:rsidR="004F7FE3" w:rsidRPr="0099787D" w:rsidRDefault="004F7FE3" w:rsidP="005C75ED">
            <w:pPr>
              <w:jc w:val="both"/>
              <w:rPr>
                <w:rFonts w:ascii="Times New Roman" w:hAnsi="Times New Roman" w:cs="Times New Roman"/>
                <w:sz w:val="26"/>
                <w:szCs w:val="26"/>
              </w:rPr>
            </w:pPr>
          </w:p>
        </w:tc>
        <w:tc>
          <w:tcPr>
            <w:tcW w:w="1418"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7 034,6000</w:t>
            </w:r>
          </w:p>
        </w:tc>
        <w:tc>
          <w:tcPr>
            <w:tcW w:w="141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66,8000</w:t>
            </w:r>
          </w:p>
        </w:tc>
        <w:tc>
          <w:tcPr>
            <w:tcW w:w="169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6 967,8000</w:t>
            </w:r>
          </w:p>
        </w:tc>
        <w:tc>
          <w:tcPr>
            <w:tcW w:w="2146" w:type="dxa"/>
            <w:tcBorders>
              <w:top w:val="single" w:sz="4" w:space="0" w:color="00000A"/>
              <w:left w:val="single" w:sz="4" w:space="0" w:color="00000A"/>
              <w:bottom w:val="single" w:sz="4" w:space="0" w:color="00000A"/>
              <w:right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r w:rsidRPr="0099787D">
              <w:rPr>
                <w:rFonts w:ascii="Times New Roman" w:hAnsi="Times New Roman" w:cs="Times New Roman"/>
                <w:sz w:val="26"/>
                <w:szCs w:val="26"/>
              </w:rPr>
              <w:t>6 764,7729</w:t>
            </w:r>
          </w:p>
        </w:tc>
      </w:tr>
      <w:tr w:rsidR="004F7FE3" w:rsidRPr="0099787D" w:rsidTr="005C75ED">
        <w:trPr>
          <w:trHeight w:val="340"/>
        </w:trPr>
        <w:tc>
          <w:tcPr>
            <w:tcW w:w="292" w:type="dxa"/>
            <w:tcBorders>
              <w:top w:val="single" w:sz="4" w:space="0" w:color="00000A"/>
              <w:left w:val="single" w:sz="4" w:space="0" w:color="00000A"/>
              <w:bottom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r w:rsidRPr="0099787D">
              <w:rPr>
                <w:rFonts w:ascii="Times New Roman" w:hAnsi="Times New Roman" w:cs="Times New Roman"/>
                <w:sz w:val="26"/>
                <w:szCs w:val="26"/>
              </w:rPr>
              <w:t>6</w:t>
            </w:r>
          </w:p>
        </w:tc>
        <w:tc>
          <w:tcPr>
            <w:tcW w:w="2693" w:type="dxa"/>
            <w:tcBorders>
              <w:top w:val="single" w:sz="4" w:space="0" w:color="00000A"/>
              <w:left w:val="single" w:sz="4" w:space="0" w:color="00000A"/>
              <w:bottom w:val="single" w:sz="4" w:space="0" w:color="00000A"/>
              <w:right w:val="single" w:sz="4" w:space="0" w:color="auto"/>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Урожайненський старостинський округ</w:t>
            </w:r>
          </w:p>
          <w:p w:rsidR="004F7FE3" w:rsidRPr="0099787D" w:rsidRDefault="004F7FE3" w:rsidP="005C75ED">
            <w:pPr>
              <w:jc w:val="both"/>
              <w:rPr>
                <w:rFonts w:ascii="Times New Roman" w:hAnsi="Times New Roman" w:cs="Times New Roman"/>
                <w:sz w:val="26"/>
                <w:szCs w:val="26"/>
              </w:rPr>
            </w:pPr>
          </w:p>
        </w:tc>
        <w:tc>
          <w:tcPr>
            <w:tcW w:w="1418"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5 124,6000</w:t>
            </w:r>
          </w:p>
        </w:tc>
        <w:tc>
          <w:tcPr>
            <w:tcW w:w="141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92,3000</w:t>
            </w:r>
          </w:p>
        </w:tc>
        <w:tc>
          <w:tcPr>
            <w:tcW w:w="169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5 032,3000</w:t>
            </w:r>
          </w:p>
        </w:tc>
        <w:tc>
          <w:tcPr>
            <w:tcW w:w="2146" w:type="dxa"/>
            <w:tcBorders>
              <w:top w:val="single" w:sz="4" w:space="0" w:color="00000A"/>
              <w:left w:val="single" w:sz="4" w:space="0" w:color="00000A"/>
              <w:bottom w:val="single" w:sz="4" w:space="0" w:color="00000A"/>
              <w:right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r w:rsidRPr="0099787D">
              <w:rPr>
                <w:rFonts w:ascii="Times New Roman" w:hAnsi="Times New Roman" w:cs="Times New Roman"/>
                <w:sz w:val="26"/>
                <w:szCs w:val="26"/>
              </w:rPr>
              <w:t>4 935,1920</w:t>
            </w:r>
          </w:p>
        </w:tc>
      </w:tr>
      <w:tr w:rsidR="004F7FE3" w:rsidRPr="0099787D" w:rsidTr="005C75ED">
        <w:trPr>
          <w:trHeight w:val="340"/>
        </w:trPr>
        <w:tc>
          <w:tcPr>
            <w:tcW w:w="292" w:type="dxa"/>
            <w:tcBorders>
              <w:top w:val="single" w:sz="4" w:space="0" w:color="00000A"/>
              <w:left w:val="single" w:sz="4" w:space="0" w:color="00000A"/>
              <w:bottom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r w:rsidRPr="0099787D">
              <w:rPr>
                <w:rFonts w:ascii="Times New Roman" w:hAnsi="Times New Roman" w:cs="Times New Roman"/>
                <w:sz w:val="26"/>
                <w:szCs w:val="26"/>
              </w:rPr>
              <w:t>7</w:t>
            </w:r>
          </w:p>
        </w:tc>
        <w:tc>
          <w:tcPr>
            <w:tcW w:w="2693" w:type="dxa"/>
            <w:tcBorders>
              <w:top w:val="single" w:sz="4" w:space="0" w:color="00000A"/>
              <w:left w:val="single" w:sz="4" w:space="0" w:color="00000A"/>
              <w:bottom w:val="single" w:sz="4" w:space="0" w:color="00000A"/>
              <w:right w:val="single" w:sz="4" w:space="0" w:color="auto"/>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Шляхівський старостинський округ</w:t>
            </w:r>
          </w:p>
          <w:p w:rsidR="004F7FE3" w:rsidRPr="0099787D" w:rsidRDefault="004F7FE3" w:rsidP="005C75ED">
            <w:pPr>
              <w:jc w:val="both"/>
              <w:rPr>
                <w:rFonts w:ascii="Times New Roman" w:hAnsi="Times New Roman" w:cs="Times New Roman"/>
                <w:sz w:val="26"/>
                <w:szCs w:val="26"/>
              </w:rPr>
            </w:pPr>
          </w:p>
        </w:tc>
        <w:tc>
          <w:tcPr>
            <w:tcW w:w="1418"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7 535,8000</w:t>
            </w:r>
          </w:p>
        </w:tc>
        <w:tc>
          <w:tcPr>
            <w:tcW w:w="141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140,8000</w:t>
            </w:r>
          </w:p>
        </w:tc>
        <w:tc>
          <w:tcPr>
            <w:tcW w:w="169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7 395,0000</w:t>
            </w:r>
          </w:p>
        </w:tc>
        <w:tc>
          <w:tcPr>
            <w:tcW w:w="2146" w:type="dxa"/>
            <w:tcBorders>
              <w:top w:val="single" w:sz="4" w:space="0" w:color="00000A"/>
              <w:left w:val="single" w:sz="4" w:space="0" w:color="00000A"/>
              <w:bottom w:val="single" w:sz="4" w:space="0" w:color="00000A"/>
              <w:right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r w:rsidRPr="0099787D">
              <w:rPr>
                <w:rFonts w:ascii="Times New Roman" w:hAnsi="Times New Roman" w:cs="Times New Roman"/>
                <w:sz w:val="26"/>
                <w:szCs w:val="26"/>
              </w:rPr>
              <w:t>7 254,7972</w:t>
            </w:r>
          </w:p>
        </w:tc>
      </w:tr>
      <w:tr w:rsidR="004F7FE3" w:rsidRPr="0099787D" w:rsidTr="005C75ED">
        <w:trPr>
          <w:trHeight w:val="340"/>
        </w:trPr>
        <w:tc>
          <w:tcPr>
            <w:tcW w:w="292" w:type="dxa"/>
            <w:tcBorders>
              <w:top w:val="single" w:sz="4" w:space="0" w:color="00000A"/>
              <w:left w:val="single" w:sz="4" w:space="0" w:color="00000A"/>
              <w:bottom w:val="single" w:sz="4" w:space="0" w:color="00000A"/>
            </w:tcBorders>
            <w:shd w:val="clear" w:color="auto" w:fill="FFFFFF"/>
          </w:tcPr>
          <w:p w:rsidR="004F7FE3" w:rsidRPr="0099787D" w:rsidRDefault="004F7FE3" w:rsidP="005C75ED">
            <w:pPr>
              <w:jc w:val="center"/>
              <w:rPr>
                <w:rFonts w:ascii="Times New Roman" w:hAnsi="Times New Roman" w:cs="Times New Roman"/>
                <w:sz w:val="26"/>
                <w:szCs w:val="26"/>
              </w:rPr>
            </w:pPr>
          </w:p>
        </w:tc>
        <w:tc>
          <w:tcPr>
            <w:tcW w:w="2693" w:type="dxa"/>
            <w:tcBorders>
              <w:top w:val="single" w:sz="4" w:space="0" w:color="00000A"/>
              <w:left w:val="single" w:sz="4" w:space="0" w:color="00000A"/>
              <w:bottom w:val="single" w:sz="4" w:space="0" w:color="00000A"/>
              <w:right w:val="single" w:sz="4" w:space="0" w:color="auto"/>
            </w:tcBorders>
            <w:shd w:val="clear" w:color="auto" w:fill="FFFFFF"/>
          </w:tcPr>
          <w:p w:rsidR="004F7FE3" w:rsidRPr="0099787D" w:rsidRDefault="004F7FE3" w:rsidP="005C75ED">
            <w:pPr>
              <w:jc w:val="both"/>
              <w:rPr>
                <w:rFonts w:ascii="Times New Roman" w:hAnsi="Times New Roman" w:cs="Times New Roman"/>
                <w:b/>
                <w:sz w:val="26"/>
                <w:szCs w:val="26"/>
              </w:rPr>
            </w:pPr>
          </w:p>
          <w:p w:rsidR="004F7FE3" w:rsidRPr="0099787D" w:rsidRDefault="004F7FE3" w:rsidP="005C75ED">
            <w:pPr>
              <w:jc w:val="both"/>
              <w:rPr>
                <w:rFonts w:ascii="Times New Roman" w:hAnsi="Times New Roman" w:cs="Times New Roman"/>
                <w:b/>
                <w:sz w:val="26"/>
                <w:szCs w:val="26"/>
              </w:rPr>
            </w:pPr>
            <w:r w:rsidRPr="0099787D">
              <w:rPr>
                <w:rFonts w:ascii="Times New Roman" w:hAnsi="Times New Roman" w:cs="Times New Roman"/>
                <w:b/>
                <w:sz w:val="26"/>
                <w:szCs w:val="26"/>
              </w:rPr>
              <w:t>Всього земель</w:t>
            </w:r>
          </w:p>
          <w:p w:rsidR="004F7FE3" w:rsidRPr="0099787D" w:rsidRDefault="004F7FE3" w:rsidP="005C75ED">
            <w:pPr>
              <w:jc w:val="both"/>
              <w:rPr>
                <w:rFonts w:ascii="Times New Roman" w:hAnsi="Times New Roman" w:cs="Times New Roman"/>
                <w:b/>
                <w:sz w:val="26"/>
                <w:szCs w:val="26"/>
              </w:rPr>
            </w:pPr>
          </w:p>
        </w:tc>
        <w:tc>
          <w:tcPr>
            <w:tcW w:w="1418"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b/>
                <w:sz w:val="26"/>
                <w:szCs w:val="26"/>
              </w:rPr>
            </w:pPr>
          </w:p>
          <w:p w:rsidR="004F7FE3" w:rsidRPr="0099787D" w:rsidRDefault="004F7FE3" w:rsidP="005C75ED">
            <w:pPr>
              <w:jc w:val="both"/>
              <w:rPr>
                <w:rFonts w:ascii="Times New Roman" w:hAnsi="Times New Roman" w:cs="Times New Roman"/>
                <w:b/>
                <w:sz w:val="26"/>
                <w:szCs w:val="26"/>
              </w:rPr>
            </w:pPr>
            <w:r w:rsidRPr="0099787D">
              <w:rPr>
                <w:rFonts w:ascii="Times New Roman" w:hAnsi="Times New Roman" w:cs="Times New Roman"/>
                <w:b/>
                <w:sz w:val="26"/>
                <w:szCs w:val="26"/>
              </w:rPr>
              <w:t>45 616,7000</w:t>
            </w:r>
          </w:p>
        </w:tc>
        <w:tc>
          <w:tcPr>
            <w:tcW w:w="141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b/>
                <w:sz w:val="26"/>
                <w:szCs w:val="26"/>
              </w:rPr>
            </w:pPr>
          </w:p>
          <w:p w:rsidR="004F7FE3" w:rsidRPr="0099787D" w:rsidRDefault="004F7FE3" w:rsidP="005C75ED">
            <w:pPr>
              <w:jc w:val="both"/>
              <w:rPr>
                <w:rFonts w:ascii="Times New Roman" w:hAnsi="Times New Roman" w:cs="Times New Roman"/>
                <w:b/>
                <w:sz w:val="26"/>
                <w:szCs w:val="26"/>
              </w:rPr>
            </w:pPr>
            <w:r w:rsidRPr="0099787D">
              <w:rPr>
                <w:rFonts w:ascii="Times New Roman" w:hAnsi="Times New Roman" w:cs="Times New Roman"/>
                <w:b/>
                <w:sz w:val="26"/>
                <w:szCs w:val="26"/>
              </w:rPr>
              <w:t>2 193,4541</w:t>
            </w:r>
          </w:p>
        </w:tc>
        <w:tc>
          <w:tcPr>
            <w:tcW w:w="1697" w:type="dxa"/>
            <w:tcBorders>
              <w:top w:val="single" w:sz="4" w:space="0" w:color="00000A"/>
              <w:left w:val="single" w:sz="4" w:space="0" w:color="auto"/>
              <w:bottom w:val="single" w:sz="4" w:space="0" w:color="00000A"/>
            </w:tcBorders>
            <w:shd w:val="clear" w:color="auto" w:fill="FFFFFF"/>
          </w:tcPr>
          <w:p w:rsidR="004F7FE3" w:rsidRPr="0099787D" w:rsidRDefault="004F7FE3" w:rsidP="005C75ED">
            <w:pPr>
              <w:jc w:val="both"/>
              <w:rPr>
                <w:rFonts w:ascii="Times New Roman" w:hAnsi="Times New Roman" w:cs="Times New Roman"/>
                <w:b/>
                <w:sz w:val="26"/>
                <w:szCs w:val="26"/>
              </w:rPr>
            </w:pPr>
          </w:p>
          <w:p w:rsidR="004F7FE3" w:rsidRPr="0099787D" w:rsidRDefault="004F7FE3" w:rsidP="005C75ED">
            <w:pPr>
              <w:jc w:val="both"/>
              <w:rPr>
                <w:rFonts w:ascii="Times New Roman" w:hAnsi="Times New Roman" w:cs="Times New Roman"/>
                <w:b/>
                <w:sz w:val="26"/>
                <w:szCs w:val="26"/>
              </w:rPr>
            </w:pPr>
            <w:r w:rsidRPr="0099787D">
              <w:rPr>
                <w:rFonts w:ascii="Times New Roman" w:hAnsi="Times New Roman" w:cs="Times New Roman"/>
                <w:b/>
                <w:sz w:val="26"/>
                <w:szCs w:val="26"/>
              </w:rPr>
              <w:t>43 423,2459</w:t>
            </w:r>
          </w:p>
        </w:tc>
        <w:tc>
          <w:tcPr>
            <w:tcW w:w="2146" w:type="dxa"/>
            <w:tcBorders>
              <w:top w:val="single" w:sz="4" w:space="0" w:color="00000A"/>
              <w:left w:val="single" w:sz="4" w:space="0" w:color="00000A"/>
              <w:bottom w:val="single" w:sz="4" w:space="0" w:color="00000A"/>
              <w:right w:val="single" w:sz="4" w:space="0" w:color="00000A"/>
            </w:tcBorders>
            <w:shd w:val="clear" w:color="auto" w:fill="FFFFFF"/>
          </w:tcPr>
          <w:p w:rsidR="004F7FE3" w:rsidRPr="0099787D" w:rsidRDefault="004F7FE3" w:rsidP="005C75ED">
            <w:pPr>
              <w:jc w:val="center"/>
              <w:rPr>
                <w:rFonts w:ascii="Times New Roman" w:hAnsi="Times New Roman" w:cs="Times New Roman"/>
                <w:b/>
                <w:sz w:val="26"/>
                <w:szCs w:val="26"/>
              </w:rPr>
            </w:pPr>
          </w:p>
          <w:p w:rsidR="004F7FE3" w:rsidRPr="0099787D" w:rsidRDefault="004F7FE3" w:rsidP="005C75ED">
            <w:pPr>
              <w:jc w:val="center"/>
              <w:rPr>
                <w:rFonts w:ascii="Times New Roman" w:hAnsi="Times New Roman" w:cs="Times New Roman"/>
                <w:b/>
                <w:sz w:val="26"/>
                <w:szCs w:val="26"/>
              </w:rPr>
            </w:pPr>
            <w:r w:rsidRPr="0099787D">
              <w:rPr>
                <w:rFonts w:ascii="Times New Roman" w:hAnsi="Times New Roman" w:cs="Times New Roman"/>
                <w:b/>
                <w:sz w:val="26"/>
                <w:szCs w:val="26"/>
              </w:rPr>
              <w:t>38 768,7801</w:t>
            </w:r>
          </w:p>
        </w:tc>
      </w:tr>
    </w:tbl>
    <w:p w:rsidR="004F7FE3" w:rsidRPr="006A15CC" w:rsidRDefault="004F7FE3" w:rsidP="005C75ED">
      <w:pPr>
        <w:spacing w:line="276" w:lineRule="auto"/>
        <w:jc w:val="both"/>
        <w:rPr>
          <w:rStyle w:val="rvts13"/>
          <w:rFonts w:ascii="Times New Roman" w:hAnsi="Times New Roman"/>
          <w:b/>
          <w:color w:val="000000"/>
          <w:sz w:val="28"/>
          <w:szCs w:val="28"/>
        </w:rPr>
      </w:pPr>
    </w:p>
    <w:p w:rsidR="004F7FE3" w:rsidRPr="006A15CC" w:rsidRDefault="004F7FE3" w:rsidP="005C75ED">
      <w:pPr>
        <w:pStyle w:val="rvps4"/>
        <w:shd w:val="clear" w:color="auto" w:fill="FFFFFF"/>
        <w:spacing w:before="0" w:beforeAutospacing="0" w:after="0" w:afterAutospacing="0" w:line="276" w:lineRule="auto"/>
        <w:ind w:firstLine="900"/>
        <w:jc w:val="both"/>
        <w:rPr>
          <w:rStyle w:val="rvts13"/>
          <w:b/>
          <w:color w:val="000000"/>
          <w:sz w:val="28"/>
          <w:szCs w:val="28"/>
          <w:lang w:val="uk-UA"/>
        </w:rPr>
      </w:pPr>
      <w:r w:rsidRPr="006A15CC">
        <w:rPr>
          <w:rStyle w:val="rvts13"/>
          <w:b/>
          <w:color w:val="000000"/>
          <w:sz w:val="28"/>
          <w:szCs w:val="28"/>
          <w:lang w:val="uk-UA"/>
        </w:rPr>
        <w:t>Містобудівна діяльність</w:t>
      </w:r>
    </w:p>
    <w:p w:rsidR="004F7FE3" w:rsidRPr="0099787D" w:rsidRDefault="004F7FE3" w:rsidP="005C75ED">
      <w:pPr>
        <w:pStyle w:val="rvps4"/>
        <w:shd w:val="clear" w:color="auto" w:fill="FFFFFF"/>
        <w:spacing w:before="0" w:beforeAutospacing="0" w:after="0" w:afterAutospacing="0"/>
        <w:ind w:firstLine="900"/>
        <w:jc w:val="both"/>
        <w:rPr>
          <w:color w:val="000000"/>
          <w:sz w:val="26"/>
          <w:szCs w:val="26"/>
          <w:lang w:val="uk-UA"/>
        </w:rPr>
      </w:pPr>
      <w:r w:rsidRPr="0099787D">
        <w:rPr>
          <w:rStyle w:val="rvts13"/>
          <w:color w:val="000000"/>
          <w:sz w:val="26"/>
          <w:szCs w:val="26"/>
          <w:lang w:val="uk-UA"/>
        </w:rPr>
        <w:t>У сучасних умовах зростає необхідність у плануванні територій як</w:t>
      </w:r>
      <w:r w:rsidRPr="0099787D">
        <w:rPr>
          <w:color w:val="000000"/>
          <w:sz w:val="26"/>
          <w:szCs w:val="26"/>
          <w:lang w:val="uk-UA"/>
        </w:rPr>
        <w:br/>
      </w:r>
      <w:r w:rsidRPr="0099787D">
        <w:rPr>
          <w:rStyle w:val="rvts13"/>
          <w:color w:val="000000"/>
          <w:sz w:val="26"/>
          <w:szCs w:val="26"/>
          <w:lang w:val="uk-UA"/>
        </w:rPr>
        <w:t>ефективного засобу державного регулювання їх використання, що забезпечить  взаємоузгодження у цій сфері інтересів особистості, суспільства та держави, центру і регіонів, галузей і адміністративно-територіальних одиниць.</w:t>
      </w:r>
    </w:p>
    <w:p w:rsidR="004F7FE3" w:rsidRPr="0099787D" w:rsidRDefault="004F7FE3" w:rsidP="005C75ED">
      <w:pPr>
        <w:pStyle w:val="rvps31"/>
        <w:shd w:val="clear" w:color="auto" w:fill="FFFFFF"/>
        <w:spacing w:before="0" w:beforeAutospacing="0" w:after="0" w:afterAutospacing="0"/>
        <w:ind w:firstLine="900"/>
        <w:jc w:val="both"/>
        <w:rPr>
          <w:rStyle w:val="rvts13"/>
          <w:sz w:val="26"/>
          <w:szCs w:val="26"/>
          <w:lang w:val="uk-UA"/>
        </w:rPr>
      </w:pPr>
      <w:r w:rsidRPr="0099787D">
        <w:rPr>
          <w:rStyle w:val="rvts13"/>
          <w:color w:val="000000"/>
          <w:sz w:val="26"/>
          <w:szCs w:val="26"/>
          <w:lang w:val="uk-UA"/>
        </w:rPr>
        <w:t> </w:t>
      </w:r>
      <w:hyperlink r:id="rId9" w:anchor="Text" w:history="1">
        <w:r w:rsidRPr="0099787D">
          <w:rPr>
            <w:rStyle w:val="rvts13"/>
            <w:color w:val="000000"/>
            <w:sz w:val="26"/>
            <w:szCs w:val="26"/>
            <w:lang w:val="uk-UA"/>
          </w:rPr>
          <w:t>Законом України 711-IX від 17.06.2020 «Про внесення змін до Земельного кодексу України та інших законодавчих актів щодо планування використання земель»</w:t>
        </w:r>
      </w:hyperlink>
      <w:r w:rsidRPr="0099787D">
        <w:rPr>
          <w:rStyle w:val="rvts13"/>
          <w:color w:val="000000"/>
          <w:sz w:val="26"/>
          <w:szCs w:val="26"/>
          <w:lang w:val="uk-UA"/>
        </w:rPr>
        <w:t xml:space="preserve"> (вступив в силу через рік після публікацій) визначено нові підходи в розробленні земельної та містобудівної документації.</w:t>
      </w:r>
    </w:p>
    <w:p w:rsidR="004F7FE3" w:rsidRPr="0099787D" w:rsidRDefault="004F7FE3" w:rsidP="005C75ED">
      <w:pPr>
        <w:pStyle w:val="lc20lbdkv0md"/>
        <w:shd w:val="clear" w:color="auto" w:fill="FFFFFF"/>
        <w:spacing w:before="0" w:beforeAutospacing="0" w:after="0" w:afterAutospacing="0"/>
        <w:ind w:firstLine="900"/>
        <w:jc w:val="both"/>
        <w:rPr>
          <w:rStyle w:val="rvts13"/>
          <w:color w:val="000000"/>
          <w:sz w:val="26"/>
          <w:szCs w:val="26"/>
          <w:lang w:val="uk-UA"/>
        </w:rPr>
      </w:pPr>
      <w:r w:rsidRPr="0099787D">
        <w:rPr>
          <w:rStyle w:val="rvts13"/>
          <w:color w:val="000000"/>
          <w:sz w:val="26"/>
          <w:szCs w:val="26"/>
          <w:lang w:val="uk-UA"/>
        </w:rPr>
        <w:t>Зокрема, зазначеним законом визначається, що планування територій на місцевому рівні здійснюється шляхом розроблення та затвердження комплексних планів просторового розвитку територій територіальних громад, генеральних планів населених пунктів і детальних планів території, їх оновлення та внесення змін до них, вводиться нове поняття комплексного плану просторового розвитку території територіальної громади</w:t>
      </w:r>
    </w:p>
    <w:p w:rsidR="004F7FE3" w:rsidRPr="0099787D" w:rsidRDefault="004F7FE3" w:rsidP="005C75ED">
      <w:pPr>
        <w:pStyle w:val="rvps31"/>
        <w:shd w:val="clear" w:color="auto" w:fill="FFFFFF"/>
        <w:spacing w:before="0" w:beforeAutospacing="0" w:after="0" w:afterAutospacing="0"/>
        <w:ind w:firstLine="900"/>
        <w:jc w:val="both"/>
        <w:rPr>
          <w:rStyle w:val="rvts13"/>
          <w:color w:val="000000"/>
          <w:sz w:val="26"/>
          <w:szCs w:val="26"/>
          <w:lang w:val="uk-UA"/>
        </w:rPr>
      </w:pPr>
      <w:r w:rsidRPr="0099787D">
        <w:rPr>
          <w:rStyle w:val="rvts13"/>
          <w:iCs/>
          <w:color w:val="000000"/>
          <w:sz w:val="26"/>
          <w:szCs w:val="26"/>
          <w:lang w:val="uk-UA"/>
        </w:rPr>
        <w:t>Комплексний план просторового розвитку території територіальної громади - це новий вид документації, він є одночасно містобудівною документацією на місцевому рівні та документацією із землеустрою, охоплює усі територію територіальної громади на відміну від генеральних планів, які обмежуються лише населеним пунктом.</w:t>
      </w:r>
    </w:p>
    <w:p w:rsidR="004F7FE3" w:rsidRPr="0099787D" w:rsidRDefault="004F7FE3" w:rsidP="005C75ED">
      <w:pPr>
        <w:pStyle w:val="rvps31"/>
        <w:shd w:val="clear" w:color="auto" w:fill="FFFFFF"/>
        <w:spacing w:before="0" w:beforeAutospacing="0" w:after="0" w:afterAutospacing="0"/>
        <w:ind w:firstLine="900"/>
        <w:jc w:val="both"/>
        <w:rPr>
          <w:rStyle w:val="rvts13"/>
          <w:color w:val="000000"/>
          <w:sz w:val="26"/>
          <w:szCs w:val="26"/>
          <w:lang w:val="uk-UA"/>
        </w:rPr>
      </w:pPr>
      <w:r w:rsidRPr="0099787D">
        <w:rPr>
          <w:rStyle w:val="rvts13"/>
          <w:color w:val="000000"/>
          <w:sz w:val="26"/>
          <w:szCs w:val="26"/>
          <w:lang w:val="uk-UA"/>
        </w:rPr>
        <w:t>Програма спрямована на реалізацію основних напрямів державної та регіональної політики в галузі містобудівної діяльності, гармонійного узгодження інтересів та ефективної взаємодії влади, бізнесу і громадськості.</w:t>
      </w:r>
    </w:p>
    <w:p w:rsidR="004F7FE3" w:rsidRPr="0099787D" w:rsidRDefault="004F7FE3" w:rsidP="005C75ED">
      <w:pPr>
        <w:ind w:firstLine="709"/>
        <w:jc w:val="both"/>
        <w:rPr>
          <w:rFonts w:ascii="Times New Roman" w:hAnsi="Times New Roman" w:cs="Times New Roman"/>
          <w:sz w:val="26"/>
          <w:szCs w:val="26"/>
        </w:rPr>
      </w:pPr>
      <w:r w:rsidRPr="0099787D">
        <w:rPr>
          <w:rFonts w:ascii="Times New Roman" w:hAnsi="Times New Roman" w:cs="Times New Roman"/>
          <w:sz w:val="26"/>
          <w:szCs w:val="26"/>
        </w:rPr>
        <w:t xml:space="preserve">В 2022 році планується завершити роботи  по корегуванню Генерального плану міста Берислава – 430 тис. грн., проходження держаної експертизи містобудівної документації корегуванню Генерального плану міста Берислава – 50,00 тис. грн.  По завершенню цих робіт буде розроблено </w:t>
      </w:r>
      <w:hyperlink r:id="rId10" w:tgtFrame="_top" w:history="1">
        <w:r w:rsidRPr="0099787D">
          <w:rPr>
            <w:rFonts w:ascii="Times New Roman" w:hAnsi="Times New Roman" w:cs="Times New Roman"/>
            <w:sz w:val="26"/>
            <w:szCs w:val="26"/>
          </w:rPr>
          <w:t>Проекту землеустрою щодо встановлення (зміни) меж адміністративно-територіальних одиниць</w:t>
        </w:r>
      </w:hyperlink>
      <w:r w:rsidRPr="0099787D">
        <w:rPr>
          <w:rFonts w:ascii="Times New Roman" w:hAnsi="Times New Roman" w:cs="Times New Roman"/>
          <w:sz w:val="26"/>
          <w:szCs w:val="26"/>
        </w:rPr>
        <w:t xml:space="preserve"> - міста Берислав. Орієнтовний обсяг фінансування зазначених робіт складає 200,00 тис. грн. </w:t>
      </w:r>
    </w:p>
    <w:p w:rsidR="004F7FE3" w:rsidRPr="0099787D" w:rsidRDefault="004F7FE3" w:rsidP="005C75ED">
      <w:pPr>
        <w:pStyle w:val="rvps31"/>
        <w:shd w:val="clear" w:color="auto" w:fill="FFFFFF"/>
        <w:spacing w:before="0" w:beforeAutospacing="0" w:after="0" w:afterAutospacing="0"/>
        <w:ind w:firstLine="900"/>
        <w:jc w:val="both"/>
        <w:rPr>
          <w:color w:val="000000"/>
          <w:sz w:val="26"/>
          <w:szCs w:val="26"/>
          <w:lang w:val="uk-UA"/>
        </w:rPr>
      </w:pPr>
      <w:r w:rsidRPr="0099787D">
        <w:rPr>
          <w:rStyle w:val="rvts11"/>
          <w:bCs/>
          <w:color w:val="000000"/>
          <w:sz w:val="26"/>
          <w:szCs w:val="26"/>
          <w:lang w:val="uk-UA"/>
        </w:rPr>
        <w:t>Основними завданнями Програми є:</w:t>
      </w:r>
    </w:p>
    <w:p w:rsidR="004F7FE3" w:rsidRPr="0099787D" w:rsidRDefault="004F7FE3" w:rsidP="005C75ED">
      <w:pPr>
        <w:pStyle w:val="rvps31"/>
        <w:numPr>
          <w:ilvl w:val="0"/>
          <w:numId w:val="27"/>
        </w:numPr>
        <w:shd w:val="clear" w:color="auto" w:fill="FFFFFF"/>
        <w:tabs>
          <w:tab w:val="left" w:pos="0"/>
        </w:tabs>
        <w:spacing w:before="0" w:beforeAutospacing="0" w:after="0" w:afterAutospacing="0"/>
        <w:ind w:left="0" w:firstLine="900"/>
        <w:jc w:val="both"/>
        <w:rPr>
          <w:rStyle w:val="rvts13"/>
          <w:sz w:val="26"/>
          <w:szCs w:val="26"/>
          <w:lang w:val="uk-UA"/>
        </w:rPr>
      </w:pPr>
      <w:r w:rsidRPr="0099787D">
        <w:rPr>
          <w:rStyle w:val="rvts13"/>
          <w:color w:val="000000"/>
          <w:sz w:val="26"/>
          <w:szCs w:val="26"/>
          <w:lang w:val="uk-UA"/>
        </w:rPr>
        <w:t>здійснення робіт із розроблення, оновлення генеральних планів населених пунктів Бериславська територіальної громади;</w:t>
      </w:r>
    </w:p>
    <w:p w:rsidR="004F7FE3" w:rsidRPr="0099787D" w:rsidRDefault="004F7FE3" w:rsidP="005C75ED">
      <w:pPr>
        <w:pStyle w:val="rvps31"/>
        <w:numPr>
          <w:ilvl w:val="0"/>
          <w:numId w:val="27"/>
        </w:numPr>
        <w:shd w:val="clear" w:color="auto" w:fill="FFFFFF"/>
        <w:tabs>
          <w:tab w:val="left" w:pos="0"/>
        </w:tabs>
        <w:spacing w:before="0" w:beforeAutospacing="0" w:after="0" w:afterAutospacing="0"/>
        <w:ind w:left="0" w:firstLine="900"/>
        <w:jc w:val="both"/>
        <w:rPr>
          <w:rStyle w:val="rvts13"/>
          <w:sz w:val="26"/>
          <w:szCs w:val="26"/>
          <w:lang w:val="uk-UA"/>
        </w:rPr>
      </w:pPr>
      <w:r w:rsidRPr="0099787D">
        <w:rPr>
          <w:rStyle w:val="rvts13"/>
          <w:color w:val="000000"/>
          <w:sz w:val="26"/>
          <w:szCs w:val="26"/>
          <w:lang w:val="uk-UA"/>
        </w:rPr>
        <w:t>обґрунтування розподілу земель за цільовим призначенням та використання територій для містобудівних потреб;</w:t>
      </w:r>
    </w:p>
    <w:p w:rsidR="004F7FE3" w:rsidRPr="0099787D" w:rsidRDefault="004F7FE3" w:rsidP="005C75ED">
      <w:pPr>
        <w:pStyle w:val="rvps31"/>
        <w:numPr>
          <w:ilvl w:val="0"/>
          <w:numId w:val="27"/>
        </w:numPr>
        <w:shd w:val="clear" w:color="auto" w:fill="FFFFFF"/>
        <w:tabs>
          <w:tab w:val="left" w:pos="0"/>
        </w:tabs>
        <w:spacing w:before="0" w:beforeAutospacing="0" w:after="0" w:afterAutospacing="0"/>
        <w:ind w:left="0" w:firstLine="900"/>
        <w:jc w:val="both"/>
        <w:rPr>
          <w:rStyle w:val="rvts13"/>
          <w:sz w:val="26"/>
          <w:szCs w:val="26"/>
          <w:lang w:val="uk-UA"/>
        </w:rPr>
      </w:pPr>
      <w:r w:rsidRPr="0099787D">
        <w:rPr>
          <w:rStyle w:val="rvts13"/>
          <w:color w:val="000000"/>
          <w:sz w:val="26"/>
          <w:szCs w:val="26"/>
          <w:lang w:val="uk-UA"/>
        </w:rPr>
        <w:t>забезпечення раціонального розселення і визначення напрямів сталого розвитку населеного пункту;</w:t>
      </w:r>
    </w:p>
    <w:p w:rsidR="004F7FE3" w:rsidRPr="0099787D" w:rsidRDefault="004F7FE3" w:rsidP="005C75ED">
      <w:pPr>
        <w:pStyle w:val="rvps31"/>
        <w:numPr>
          <w:ilvl w:val="0"/>
          <w:numId w:val="27"/>
        </w:numPr>
        <w:shd w:val="clear" w:color="auto" w:fill="FFFFFF"/>
        <w:tabs>
          <w:tab w:val="left" w:pos="0"/>
        </w:tabs>
        <w:spacing w:before="0" w:beforeAutospacing="0" w:after="0" w:afterAutospacing="0"/>
        <w:ind w:left="0" w:firstLine="900"/>
        <w:jc w:val="both"/>
        <w:rPr>
          <w:rStyle w:val="rvts13"/>
          <w:sz w:val="26"/>
          <w:szCs w:val="26"/>
          <w:lang w:val="uk-UA"/>
        </w:rPr>
      </w:pPr>
      <w:r w:rsidRPr="0099787D">
        <w:rPr>
          <w:rStyle w:val="rvts13"/>
          <w:color w:val="000000"/>
          <w:sz w:val="26"/>
          <w:szCs w:val="26"/>
          <w:lang w:val="uk-UA"/>
        </w:rPr>
        <w:t>визначення і раціональне розташування територій житлової та громадської забудови, промислових, рекреаційних, природоохоронних, оздоровчих, історико-культурних та інших територій і об’єктів;</w:t>
      </w:r>
    </w:p>
    <w:p w:rsidR="004F7FE3" w:rsidRPr="0099787D" w:rsidRDefault="004F7FE3" w:rsidP="005C75ED">
      <w:pPr>
        <w:pStyle w:val="rvps31"/>
        <w:numPr>
          <w:ilvl w:val="0"/>
          <w:numId w:val="27"/>
        </w:numPr>
        <w:shd w:val="clear" w:color="auto" w:fill="FFFFFF"/>
        <w:tabs>
          <w:tab w:val="left" w:pos="0"/>
        </w:tabs>
        <w:spacing w:before="0" w:beforeAutospacing="0" w:after="0" w:afterAutospacing="0"/>
        <w:ind w:left="0" w:firstLine="900"/>
        <w:jc w:val="both"/>
        <w:rPr>
          <w:rStyle w:val="rvts13"/>
          <w:sz w:val="26"/>
          <w:szCs w:val="26"/>
          <w:lang w:val="uk-UA"/>
        </w:rPr>
      </w:pPr>
      <w:r w:rsidRPr="0099787D">
        <w:rPr>
          <w:rStyle w:val="rvts13"/>
          <w:color w:val="000000"/>
          <w:sz w:val="26"/>
          <w:szCs w:val="26"/>
          <w:lang w:val="uk-UA"/>
        </w:rPr>
        <w:t>визначення територій, що мають особливу екологічну, наукову, естетичну, історико-культурну цінність, встановлення передбачених законодавством обмежень на їх планування, забудову та інше використання;</w:t>
      </w:r>
    </w:p>
    <w:p w:rsidR="004F7FE3" w:rsidRPr="0099787D" w:rsidRDefault="004F7FE3" w:rsidP="005C75ED">
      <w:pPr>
        <w:pStyle w:val="rvps31"/>
        <w:numPr>
          <w:ilvl w:val="0"/>
          <w:numId w:val="27"/>
        </w:numPr>
        <w:shd w:val="clear" w:color="auto" w:fill="FFFFFF"/>
        <w:tabs>
          <w:tab w:val="left" w:pos="0"/>
        </w:tabs>
        <w:spacing w:before="0" w:beforeAutospacing="0" w:after="0" w:afterAutospacing="0"/>
        <w:ind w:left="0" w:firstLine="900"/>
        <w:jc w:val="both"/>
        <w:rPr>
          <w:rStyle w:val="rvts13"/>
          <w:sz w:val="26"/>
          <w:szCs w:val="26"/>
          <w:lang w:val="uk-UA"/>
        </w:rPr>
      </w:pPr>
      <w:r w:rsidRPr="0099787D">
        <w:rPr>
          <w:rStyle w:val="rvts13"/>
          <w:color w:val="000000"/>
          <w:sz w:val="26"/>
          <w:szCs w:val="26"/>
          <w:lang w:val="uk-UA"/>
        </w:rPr>
        <w:t>охорона довкілля та раціональне використання природних ресурсів;</w:t>
      </w:r>
    </w:p>
    <w:p w:rsidR="004F7FE3" w:rsidRPr="0099787D" w:rsidRDefault="004F7FE3" w:rsidP="005C75ED">
      <w:pPr>
        <w:pStyle w:val="rvps31"/>
        <w:numPr>
          <w:ilvl w:val="0"/>
          <w:numId w:val="27"/>
        </w:numPr>
        <w:shd w:val="clear" w:color="auto" w:fill="FFFFFF"/>
        <w:tabs>
          <w:tab w:val="left" w:pos="0"/>
        </w:tabs>
        <w:spacing w:before="0" w:beforeAutospacing="0" w:after="0" w:afterAutospacing="0"/>
        <w:ind w:left="0" w:firstLine="900"/>
        <w:jc w:val="both"/>
        <w:rPr>
          <w:rStyle w:val="rvts13"/>
          <w:sz w:val="26"/>
          <w:szCs w:val="26"/>
          <w:lang w:val="uk-UA"/>
        </w:rPr>
      </w:pPr>
      <w:r w:rsidRPr="0099787D">
        <w:rPr>
          <w:rStyle w:val="rvts13"/>
          <w:color w:val="000000"/>
          <w:sz w:val="26"/>
          <w:szCs w:val="26"/>
          <w:lang w:val="uk-UA"/>
        </w:rPr>
        <w:t>регулювання забудови, проведення благоустрою, реконструкція площ та земель загального користування населених пунктів та інших територій.</w:t>
      </w:r>
    </w:p>
    <w:p w:rsidR="004F7FE3" w:rsidRPr="0099787D" w:rsidRDefault="004F7FE3" w:rsidP="005C75ED">
      <w:pPr>
        <w:ind w:firstLine="720"/>
        <w:jc w:val="both"/>
        <w:rPr>
          <w:rStyle w:val="rvts13"/>
          <w:rFonts w:cs="FreeSans"/>
          <w:sz w:val="26"/>
          <w:szCs w:val="26"/>
        </w:rPr>
      </w:pPr>
      <w:r w:rsidRPr="0099787D">
        <w:rPr>
          <w:rFonts w:ascii="Times New Roman" w:hAnsi="Times New Roman" w:cs="Times New Roman"/>
          <w:sz w:val="26"/>
          <w:szCs w:val="26"/>
        </w:rPr>
        <w:t>Першочерговість та порядок проведення робіт буде залежить від наявності коштів на фінансування даного заходу, актуальності на даний час,  цієї роботи, та очікуваних фінансових результатів.</w:t>
      </w:r>
    </w:p>
    <w:p w:rsidR="004F7FE3" w:rsidRPr="006A15CC" w:rsidRDefault="004F7FE3" w:rsidP="005C75ED">
      <w:pPr>
        <w:spacing w:line="276" w:lineRule="auto"/>
        <w:ind w:firstLine="720"/>
        <w:jc w:val="both"/>
        <w:rPr>
          <w:rFonts w:ascii="Times New Roman" w:hAnsi="Times New Roman" w:cs="Times New Roman"/>
          <w:b/>
          <w:color w:val="000000"/>
          <w:sz w:val="28"/>
          <w:szCs w:val="28"/>
        </w:rPr>
      </w:pPr>
      <w:r w:rsidRPr="006A15CC">
        <w:rPr>
          <w:rStyle w:val="rvts13"/>
          <w:rFonts w:ascii="Times New Roman" w:hAnsi="Times New Roman"/>
          <w:b/>
          <w:color w:val="000000"/>
          <w:sz w:val="28"/>
          <w:szCs w:val="28"/>
        </w:rPr>
        <w:t>Земельні відносини та охорона земель</w:t>
      </w:r>
    </w:p>
    <w:p w:rsidR="004F7FE3" w:rsidRPr="0099787D" w:rsidRDefault="004F7FE3" w:rsidP="005C75ED">
      <w:pPr>
        <w:ind w:firstLine="720"/>
        <w:jc w:val="both"/>
        <w:rPr>
          <w:rFonts w:ascii="Times New Roman" w:hAnsi="Times New Roman" w:cs="Times New Roman"/>
          <w:sz w:val="26"/>
          <w:szCs w:val="26"/>
        </w:rPr>
      </w:pPr>
      <w:r w:rsidRPr="0099787D">
        <w:rPr>
          <w:rFonts w:ascii="Times New Roman" w:hAnsi="Times New Roman" w:cs="Times New Roman"/>
          <w:sz w:val="26"/>
          <w:szCs w:val="26"/>
        </w:rPr>
        <w:t xml:space="preserve">Земля є одним із головних ресурсів життєдіяльності суспільства, територіальною основою для усіх видів діяльності людини та виробничим фактором багатьох галузей економіки. В соціально – економічному розвитку України земельним ресурсам завжди належала провідна роль. </w:t>
      </w:r>
    </w:p>
    <w:p w:rsidR="004F7FE3" w:rsidRPr="0099787D" w:rsidRDefault="004F7FE3" w:rsidP="005C75ED">
      <w:pPr>
        <w:ind w:firstLine="720"/>
        <w:jc w:val="both"/>
        <w:rPr>
          <w:rFonts w:ascii="Times New Roman" w:hAnsi="Times New Roman" w:cs="Times New Roman"/>
          <w:sz w:val="26"/>
          <w:szCs w:val="26"/>
        </w:rPr>
      </w:pPr>
      <w:r w:rsidRPr="0099787D">
        <w:rPr>
          <w:rFonts w:ascii="Times New Roman" w:hAnsi="Times New Roman" w:cs="Times New Roman"/>
          <w:sz w:val="26"/>
          <w:szCs w:val="26"/>
        </w:rPr>
        <w:t xml:space="preserve">Створення ефективної системи управління земельними ресурсами передбачає гарантію прав власності та надійний захист прав володіння землею, підтримку заходів щодо раціонального використання та охорони земель, підвищення ефективності, планування землекористування в населених пунктах, проведення землевпорядних робіт при проведенні земельної реформи, збір та аналіз статистичних даних, зменшення кількості земельних спорів. </w:t>
      </w:r>
    </w:p>
    <w:p w:rsidR="004F7FE3" w:rsidRPr="0099787D" w:rsidRDefault="004F7FE3" w:rsidP="005C75ED">
      <w:pPr>
        <w:ind w:firstLine="720"/>
        <w:jc w:val="both"/>
        <w:rPr>
          <w:rFonts w:ascii="Times New Roman" w:hAnsi="Times New Roman" w:cs="Times New Roman"/>
          <w:sz w:val="26"/>
          <w:szCs w:val="26"/>
          <w:shd w:val="clear" w:color="auto" w:fill="FFFFFF"/>
        </w:rPr>
      </w:pPr>
      <w:r w:rsidRPr="0099787D">
        <w:rPr>
          <w:rFonts w:ascii="Times New Roman" w:hAnsi="Times New Roman" w:cs="Times New Roman"/>
          <w:sz w:val="26"/>
          <w:szCs w:val="26"/>
        </w:rPr>
        <w:t xml:space="preserve">В 2022 році планується продовження робіт по оформленню правовстановлюючих документів на земельні ділянки комунальної власності: </w:t>
      </w:r>
      <w:r w:rsidRPr="0099787D">
        <w:rPr>
          <w:rFonts w:ascii="Times New Roman" w:hAnsi="Times New Roman" w:cs="Times New Roman"/>
          <w:sz w:val="26"/>
          <w:szCs w:val="26"/>
          <w:shd w:val="clear" w:color="auto" w:fill="FFFFFF"/>
        </w:rPr>
        <w:t xml:space="preserve"> </w:t>
      </w:r>
    </w:p>
    <w:p w:rsidR="004F7FE3" w:rsidRPr="0099787D" w:rsidRDefault="004F7FE3" w:rsidP="005C75ED">
      <w:pPr>
        <w:ind w:firstLine="720"/>
        <w:jc w:val="both"/>
        <w:rPr>
          <w:rFonts w:ascii="Times New Roman" w:hAnsi="Times New Roman" w:cs="Times New Roman"/>
          <w:sz w:val="26"/>
          <w:szCs w:val="26"/>
          <w:shd w:val="clear" w:color="auto" w:fill="FFFFFF"/>
        </w:rPr>
      </w:pPr>
      <w:r w:rsidRPr="0099787D">
        <w:rPr>
          <w:rFonts w:ascii="Times New Roman" w:hAnsi="Times New Roman" w:cs="Times New Roman"/>
          <w:sz w:val="26"/>
          <w:szCs w:val="26"/>
          <w:shd w:val="clear" w:color="auto" w:fill="FFFFFF"/>
        </w:rPr>
        <w:t xml:space="preserve">- виготовлення документації для проведення інвентаризації земель – 40,00 тис. грн. </w:t>
      </w:r>
    </w:p>
    <w:p w:rsidR="004F7FE3" w:rsidRPr="0099787D" w:rsidRDefault="004F7FE3" w:rsidP="005C75ED">
      <w:pPr>
        <w:ind w:firstLine="720"/>
        <w:jc w:val="both"/>
        <w:rPr>
          <w:rFonts w:ascii="Times New Roman" w:hAnsi="Times New Roman" w:cs="Times New Roman"/>
          <w:color w:val="000000"/>
          <w:sz w:val="26"/>
          <w:szCs w:val="26"/>
        </w:rPr>
      </w:pPr>
      <w:r w:rsidRPr="0099787D">
        <w:rPr>
          <w:rFonts w:ascii="Times New Roman" w:hAnsi="Times New Roman" w:cs="Times New Roman"/>
          <w:sz w:val="26"/>
          <w:szCs w:val="26"/>
          <w:shd w:val="clear" w:color="auto" w:fill="FFFFFF"/>
        </w:rPr>
        <w:t>- розроблення Технічної</w:t>
      </w:r>
      <w:r w:rsidRPr="0099787D">
        <w:rPr>
          <w:rFonts w:ascii="Times New Roman" w:hAnsi="Times New Roman" w:cs="Times New Roman"/>
          <w:color w:val="000000"/>
          <w:sz w:val="26"/>
          <w:szCs w:val="26"/>
        </w:rPr>
        <w:t xml:space="preserve"> документації з нормативної грошової оцінки земель с.Зміївка, с.Новоберислав – 300,00 тис. грн..;</w:t>
      </w:r>
    </w:p>
    <w:p w:rsidR="004F7FE3" w:rsidRDefault="004F7FE3" w:rsidP="005C75ED">
      <w:pPr>
        <w:ind w:firstLine="720"/>
        <w:jc w:val="both"/>
        <w:rPr>
          <w:rFonts w:ascii="Times New Roman" w:hAnsi="Times New Roman" w:cs="Times New Roman"/>
          <w:color w:val="000000"/>
          <w:sz w:val="26"/>
          <w:szCs w:val="26"/>
        </w:rPr>
      </w:pPr>
      <w:r w:rsidRPr="0099787D">
        <w:rPr>
          <w:rFonts w:ascii="Times New Roman" w:hAnsi="Times New Roman" w:cs="Times New Roman"/>
          <w:color w:val="000000"/>
          <w:sz w:val="26"/>
          <w:szCs w:val="26"/>
        </w:rPr>
        <w:t>- виготовлення проекту землеустрою щодо встановлення меж адміністративних одиниць м.Берислав, с.Зміївка, с.Новоберислав – 300,00тис.грн.;</w:t>
      </w:r>
    </w:p>
    <w:p w:rsidR="004F7FE3" w:rsidRPr="0099787D" w:rsidRDefault="004F7FE3" w:rsidP="005C75ED">
      <w:pPr>
        <w:ind w:firstLine="720"/>
        <w:jc w:val="both"/>
        <w:rPr>
          <w:rFonts w:ascii="Times New Roman" w:hAnsi="Times New Roman" w:cs="Times New Roman"/>
          <w:sz w:val="26"/>
          <w:szCs w:val="26"/>
        </w:rPr>
      </w:pPr>
      <w:r w:rsidRPr="0099787D">
        <w:rPr>
          <w:rFonts w:ascii="Times New Roman" w:hAnsi="Times New Roman" w:cs="Times New Roman"/>
          <w:sz w:val="26"/>
          <w:szCs w:val="26"/>
        </w:rPr>
        <w:t xml:space="preserve">Загальна площа Бериславської міської територіальної громади складає </w:t>
      </w:r>
      <w:r w:rsidRPr="00862EFD">
        <w:rPr>
          <w:rFonts w:ascii="Times New Roman" w:hAnsi="Times New Roman" w:cs="Times New Roman"/>
          <w:noProof/>
          <w:sz w:val="28"/>
          <w:szCs w:val="28"/>
          <w:lang w:val="ru-RU" w:eastAsia="ru-RU" w:bidi="ar-SA"/>
        </w:rPr>
        <w:pict>
          <v:shape id="_x0000_i1027" type="#_x0000_t75" style="width:480pt;height:342.75pt;visibility:visible">
            <v:imagedata r:id="rId11" o:title=""/>
          </v:shape>
        </w:pict>
      </w:r>
      <w:r w:rsidRPr="0099787D">
        <w:rPr>
          <w:rFonts w:ascii="Times New Roman" w:hAnsi="Times New Roman" w:cs="Times New Roman"/>
          <w:sz w:val="26"/>
          <w:szCs w:val="26"/>
        </w:rPr>
        <w:t xml:space="preserve">45 616,70 га., в тому числі </w:t>
      </w:r>
    </w:p>
    <w:p w:rsidR="004F7FE3" w:rsidRPr="006A15CC" w:rsidRDefault="004F7FE3" w:rsidP="005C75ED">
      <w:pPr>
        <w:spacing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rsidR="004F7FE3" w:rsidRPr="0099787D" w:rsidRDefault="004F7FE3" w:rsidP="005C75ED">
      <w:pPr>
        <w:spacing w:line="276" w:lineRule="auto"/>
        <w:ind w:firstLine="720"/>
        <w:jc w:val="both"/>
        <w:rPr>
          <w:rFonts w:ascii="Times New Roman" w:hAnsi="Times New Roman" w:cs="Times New Roman"/>
          <w:b/>
          <w:sz w:val="28"/>
          <w:szCs w:val="28"/>
        </w:rPr>
      </w:pPr>
      <w:r w:rsidRPr="0099787D">
        <w:rPr>
          <w:rFonts w:ascii="Times New Roman" w:hAnsi="Times New Roman" w:cs="Times New Roman"/>
          <w:b/>
          <w:sz w:val="28"/>
          <w:szCs w:val="28"/>
        </w:rPr>
        <w:t>Основною метою Програми є:</w:t>
      </w:r>
    </w:p>
    <w:p w:rsidR="004F7FE3" w:rsidRPr="0099787D" w:rsidRDefault="004F7FE3" w:rsidP="005C75ED">
      <w:pPr>
        <w:spacing w:line="276" w:lineRule="auto"/>
        <w:ind w:firstLine="720"/>
        <w:jc w:val="both"/>
        <w:rPr>
          <w:rFonts w:ascii="Times New Roman" w:hAnsi="Times New Roman" w:cs="Times New Roman"/>
          <w:sz w:val="26"/>
          <w:szCs w:val="26"/>
        </w:rPr>
      </w:pPr>
      <w:r w:rsidRPr="0099787D">
        <w:rPr>
          <w:rFonts w:ascii="Times New Roman" w:hAnsi="Times New Roman" w:cs="Times New Roman"/>
          <w:sz w:val="26"/>
          <w:szCs w:val="26"/>
        </w:rPr>
        <w:t>- здійснення заходів для створення ефективного механізму регулювання земельних відносин та управління земельними ресурсами, раціонального використання та охорони земель, розвитку ринку землі;</w:t>
      </w:r>
    </w:p>
    <w:p w:rsidR="004F7FE3" w:rsidRPr="0099787D" w:rsidRDefault="004F7FE3" w:rsidP="005C75ED">
      <w:pPr>
        <w:spacing w:line="276" w:lineRule="auto"/>
        <w:ind w:firstLine="720"/>
        <w:jc w:val="both"/>
        <w:rPr>
          <w:rFonts w:ascii="Times New Roman" w:hAnsi="Times New Roman" w:cs="Times New Roman"/>
          <w:sz w:val="26"/>
          <w:szCs w:val="26"/>
        </w:rPr>
      </w:pPr>
      <w:r w:rsidRPr="0099787D">
        <w:rPr>
          <w:rFonts w:ascii="Times New Roman" w:hAnsi="Times New Roman" w:cs="Times New Roman"/>
          <w:sz w:val="26"/>
          <w:szCs w:val="26"/>
        </w:rPr>
        <w:t>- забезпечення ефективного використання земельних ресурсів, створення оптимальних умов для суттєвого збільшення соціального, інвестиційного і виробничого потенціалів землі, зростання її економічної цінності.</w:t>
      </w:r>
    </w:p>
    <w:p w:rsidR="004F7FE3" w:rsidRPr="0099787D" w:rsidRDefault="004F7FE3" w:rsidP="005C75ED">
      <w:pPr>
        <w:pStyle w:val="NormalWeb"/>
        <w:shd w:val="clear" w:color="auto" w:fill="FFFFFF"/>
        <w:spacing w:before="0" w:after="0" w:line="276" w:lineRule="auto"/>
        <w:ind w:firstLine="900"/>
        <w:rPr>
          <w:rFonts w:ascii="Times New Roman" w:hAnsi="Times New Roman" w:cs="Times New Roman"/>
          <w:sz w:val="26"/>
          <w:szCs w:val="26"/>
        </w:rPr>
      </w:pPr>
      <w:r w:rsidRPr="0099787D">
        <w:rPr>
          <w:rFonts w:ascii="Times New Roman" w:hAnsi="Times New Roman" w:cs="Times New Roman"/>
          <w:sz w:val="26"/>
          <w:szCs w:val="26"/>
        </w:rPr>
        <w:t>Основні завдання Програми, які сприятимуть активізації процесу загального розвитку земельних відносин та докорінно поліпшення охорони земельних ресурсів Бериславської міської ради, слід вважати:</w:t>
      </w:r>
    </w:p>
    <w:p w:rsidR="004F7FE3" w:rsidRPr="0099787D" w:rsidRDefault="004F7FE3" w:rsidP="005C75ED">
      <w:pPr>
        <w:numPr>
          <w:ilvl w:val="0"/>
          <w:numId w:val="25"/>
        </w:numPr>
        <w:shd w:val="clear" w:color="auto" w:fill="FFFFFF"/>
        <w:suppressAutoHyphens w:val="0"/>
        <w:spacing w:line="276" w:lineRule="auto"/>
        <w:ind w:left="0" w:firstLine="900"/>
        <w:jc w:val="both"/>
        <w:rPr>
          <w:rFonts w:ascii="Times New Roman" w:hAnsi="Times New Roman" w:cs="Times New Roman"/>
          <w:sz w:val="26"/>
          <w:szCs w:val="26"/>
        </w:rPr>
      </w:pPr>
      <w:r w:rsidRPr="0099787D">
        <w:rPr>
          <w:rFonts w:ascii="Times New Roman" w:hAnsi="Times New Roman" w:cs="Times New Roman"/>
          <w:sz w:val="26"/>
          <w:szCs w:val="26"/>
        </w:rPr>
        <w:t>розробка проектів землеустрою щодо встановлення та зміни меж населених пунктів  Бериславської  міської ради;</w:t>
      </w:r>
    </w:p>
    <w:p w:rsidR="004F7FE3" w:rsidRPr="0099787D" w:rsidRDefault="004F7FE3" w:rsidP="005C75ED">
      <w:pPr>
        <w:numPr>
          <w:ilvl w:val="0"/>
          <w:numId w:val="25"/>
        </w:numPr>
        <w:shd w:val="clear" w:color="auto" w:fill="FFFFFF"/>
        <w:suppressAutoHyphens w:val="0"/>
        <w:spacing w:line="276" w:lineRule="auto"/>
        <w:ind w:left="0" w:firstLine="900"/>
        <w:jc w:val="both"/>
        <w:rPr>
          <w:rFonts w:ascii="Times New Roman" w:hAnsi="Times New Roman" w:cs="Times New Roman"/>
          <w:sz w:val="26"/>
          <w:szCs w:val="26"/>
        </w:rPr>
      </w:pPr>
      <w:r w:rsidRPr="0099787D">
        <w:rPr>
          <w:rFonts w:ascii="Times New Roman" w:hAnsi="Times New Roman" w:cs="Times New Roman"/>
          <w:sz w:val="26"/>
          <w:szCs w:val="26"/>
        </w:rPr>
        <w:t>оновлення  планово-картографічних матеріалів;</w:t>
      </w:r>
    </w:p>
    <w:p w:rsidR="004F7FE3" w:rsidRPr="0099787D" w:rsidRDefault="004F7FE3" w:rsidP="005C75ED">
      <w:pPr>
        <w:numPr>
          <w:ilvl w:val="0"/>
          <w:numId w:val="25"/>
        </w:numPr>
        <w:shd w:val="clear" w:color="auto" w:fill="FFFFFF"/>
        <w:suppressAutoHyphens w:val="0"/>
        <w:spacing w:line="276" w:lineRule="auto"/>
        <w:ind w:left="0" w:firstLine="900"/>
        <w:jc w:val="both"/>
        <w:rPr>
          <w:rFonts w:ascii="Times New Roman" w:hAnsi="Times New Roman" w:cs="Times New Roman"/>
          <w:sz w:val="26"/>
          <w:szCs w:val="26"/>
        </w:rPr>
      </w:pPr>
      <w:r w:rsidRPr="0099787D">
        <w:rPr>
          <w:rFonts w:ascii="Times New Roman" w:hAnsi="Times New Roman" w:cs="Times New Roman"/>
          <w:sz w:val="26"/>
          <w:szCs w:val="26"/>
        </w:rPr>
        <w:t>запровадження ефективних механізмів ринку землі, у тому числі проведення земельних торгів у формі аукціону;</w:t>
      </w:r>
    </w:p>
    <w:p w:rsidR="004F7FE3" w:rsidRPr="0099787D" w:rsidRDefault="004F7FE3" w:rsidP="005C75ED">
      <w:pPr>
        <w:numPr>
          <w:ilvl w:val="0"/>
          <w:numId w:val="25"/>
        </w:numPr>
        <w:shd w:val="clear" w:color="auto" w:fill="FFFFFF"/>
        <w:suppressAutoHyphens w:val="0"/>
        <w:spacing w:line="276" w:lineRule="auto"/>
        <w:ind w:left="0" w:firstLine="900"/>
        <w:jc w:val="both"/>
        <w:rPr>
          <w:rFonts w:ascii="Times New Roman" w:hAnsi="Times New Roman" w:cs="Times New Roman"/>
          <w:sz w:val="26"/>
          <w:szCs w:val="26"/>
        </w:rPr>
      </w:pPr>
      <w:r w:rsidRPr="0099787D">
        <w:rPr>
          <w:rFonts w:ascii="Times New Roman" w:hAnsi="Times New Roman" w:cs="Times New Roman"/>
          <w:sz w:val="26"/>
          <w:szCs w:val="26"/>
        </w:rPr>
        <w:t>проведення робіт з нормативно-грошової оцінки земель населених пунктів Бериславської міської ради;</w:t>
      </w:r>
    </w:p>
    <w:p w:rsidR="004F7FE3" w:rsidRPr="0099787D" w:rsidRDefault="004F7FE3" w:rsidP="005C75ED">
      <w:pPr>
        <w:numPr>
          <w:ilvl w:val="0"/>
          <w:numId w:val="25"/>
        </w:numPr>
        <w:shd w:val="clear" w:color="auto" w:fill="FFFFFF"/>
        <w:suppressAutoHyphens w:val="0"/>
        <w:spacing w:line="276" w:lineRule="auto"/>
        <w:ind w:left="0" w:firstLine="900"/>
        <w:jc w:val="both"/>
        <w:rPr>
          <w:rFonts w:ascii="Times New Roman" w:hAnsi="Times New Roman" w:cs="Times New Roman"/>
          <w:sz w:val="26"/>
          <w:szCs w:val="26"/>
        </w:rPr>
      </w:pPr>
      <w:r w:rsidRPr="0099787D">
        <w:rPr>
          <w:rFonts w:ascii="Times New Roman" w:hAnsi="Times New Roman" w:cs="Times New Roman"/>
          <w:sz w:val="26"/>
          <w:szCs w:val="26"/>
        </w:rPr>
        <w:t>проведення експертно-грошових оцінок земельних ділянок що підлягають продажу;</w:t>
      </w:r>
    </w:p>
    <w:p w:rsidR="004F7FE3" w:rsidRPr="0099787D" w:rsidRDefault="004F7FE3" w:rsidP="005C75ED">
      <w:pPr>
        <w:numPr>
          <w:ilvl w:val="0"/>
          <w:numId w:val="25"/>
        </w:numPr>
        <w:shd w:val="clear" w:color="auto" w:fill="FFFFFF"/>
        <w:suppressAutoHyphens w:val="0"/>
        <w:spacing w:line="276" w:lineRule="auto"/>
        <w:ind w:left="0" w:firstLine="900"/>
        <w:jc w:val="both"/>
        <w:rPr>
          <w:rFonts w:ascii="Times New Roman" w:hAnsi="Times New Roman" w:cs="Times New Roman"/>
          <w:sz w:val="26"/>
          <w:szCs w:val="26"/>
        </w:rPr>
      </w:pPr>
      <w:r w:rsidRPr="0099787D">
        <w:rPr>
          <w:rFonts w:ascii="Times New Roman" w:hAnsi="Times New Roman" w:cs="Times New Roman"/>
          <w:sz w:val="26"/>
          <w:szCs w:val="26"/>
        </w:rPr>
        <w:t>виготовлення технічних документацій із встановлення-відновлення меж земельних  ділянок комунальної власності;</w:t>
      </w:r>
    </w:p>
    <w:p w:rsidR="004F7FE3" w:rsidRPr="0099787D" w:rsidRDefault="004F7FE3" w:rsidP="005C75ED">
      <w:pPr>
        <w:numPr>
          <w:ilvl w:val="0"/>
          <w:numId w:val="25"/>
        </w:numPr>
        <w:shd w:val="clear" w:color="auto" w:fill="FFFFFF"/>
        <w:suppressAutoHyphens w:val="0"/>
        <w:spacing w:line="276" w:lineRule="auto"/>
        <w:ind w:left="0" w:firstLine="900"/>
        <w:jc w:val="both"/>
        <w:rPr>
          <w:rFonts w:ascii="Times New Roman" w:hAnsi="Times New Roman" w:cs="Times New Roman"/>
          <w:sz w:val="26"/>
          <w:szCs w:val="26"/>
        </w:rPr>
      </w:pPr>
      <w:r w:rsidRPr="0099787D">
        <w:rPr>
          <w:rFonts w:ascii="Times New Roman" w:hAnsi="Times New Roman" w:cs="Times New Roman"/>
          <w:sz w:val="26"/>
          <w:szCs w:val="26"/>
        </w:rPr>
        <w:t>проведення інвентаризації польових (проектних) доріг, реєстрація права комунальної власності на польові дороги та заключення договорів  оренди із орендарями земельних часток (паїв);</w:t>
      </w:r>
    </w:p>
    <w:p w:rsidR="004F7FE3" w:rsidRPr="0099787D" w:rsidRDefault="004F7FE3" w:rsidP="005C75ED">
      <w:pPr>
        <w:numPr>
          <w:ilvl w:val="0"/>
          <w:numId w:val="25"/>
        </w:numPr>
        <w:shd w:val="clear" w:color="auto" w:fill="FFFFFF"/>
        <w:suppressAutoHyphens w:val="0"/>
        <w:spacing w:line="276" w:lineRule="auto"/>
        <w:ind w:left="0" w:firstLine="900"/>
        <w:jc w:val="both"/>
        <w:rPr>
          <w:rFonts w:ascii="Times New Roman" w:hAnsi="Times New Roman" w:cs="Times New Roman"/>
          <w:sz w:val="26"/>
          <w:szCs w:val="26"/>
        </w:rPr>
      </w:pPr>
      <w:r w:rsidRPr="0099787D">
        <w:rPr>
          <w:rFonts w:ascii="Times New Roman" w:hAnsi="Times New Roman" w:cs="Times New Roman"/>
          <w:sz w:val="26"/>
          <w:szCs w:val="26"/>
        </w:rPr>
        <w:t>розроблення проектів землеустрою щодо встановлення меж прибережних захисних смуг для забезпечення раціонального використання природоохоронної території з режимом обмеженої господарської діяльності;</w:t>
      </w:r>
    </w:p>
    <w:p w:rsidR="004F7FE3" w:rsidRPr="0099787D" w:rsidRDefault="004F7FE3" w:rsidP="005C75ED">
      <w:pPr>
        <w:numPr>
          <w:ilvl w:val="0"/>
          <w:numId w:val="25"/>
        </w:numPr>
        <w:shd w:val="clear" w:color="auto" w:fill="FFFFFF"/>
        <w:suppressAutoHyphens w:val="0"/>
        <w:spacing w:line="276" w:lineRule="auto"/>
        <w:ind w:left="0" w:firstLine="900"/>
        <w:jc w:val="both"/>
        <w:rPr>
          <w:rFonts w:ascii="Times New Roman" w:hAnsi="Times New Roman" w:cs="Times New Roman"/>
          <w:sz w:val="26"/>
          <w:szCs w:val="26"/>
        </w:rPr>
      </w:pPr>
      <w:r w:rsidRPr="0099787D">
        <w:rPr>
          <w:rFonts w:ascii="Times New Roman" w:hAnsi="Times New Roman" w:cs="Times New Roman"/>
          <w:sz w:val="26"/>
          <w:szCs w:val="26"/>
        </w:rPr>
        <w:t>виявлення та повернення самовільно зайнятих земельних ділянок і приведення їх у стан, придатний для подальшого використання;</w:t>
      </w:r>
    </w:p>
    <w:p w:rsidR="004F7FE3" w:rsidRPr="0099787D" w:rsidRDefault="004F7FE3" w:rsidP="005C75ED">
      <w:pPr>
        <w:pStyle w:val="NormalWeb"/>
        <w:shd w:val="clear" w:color="auto" w:fill="FFFFFF"/>
        <w:spacing w:before="0" w:after="0" w:line="276" w:lineRule="auto"/>
        <w:ind w:firstLine="900"/>
        <w:rPr>
          <w:rFonts w:ascii="Times New Roman" w:hAnsi="Times New Roman" w:cs="Times New Roman"/>
          <w:sz w:val="26"/>
          <w:szCs w:val="26"/>
        </w:rPr>
      </w:pPr>
      <w:r w:rsidRPr="0099787D">
        <w:rPr>
          <w:rFonts w:ascii="Times New Roman" w:hAnsi="Times New Roman" w:cs="Times New Roman"/>
          <w:sz w:val="26"/>
          <w:szCs w:val="26"/>
        </w:rPr>
        <w:t>Фінансування Програми здійснюється за рахунок:</w:t>
      </w:r>
    </w:p>
    <w:p w:rsidR="004F7FE3" w:rsidRPr="0099787D" w:rsidRDefault="004F7FE3" w:rsidP="005C75ED">
      <w:pPr>
        <w:numPr>
          <w:ilvl w:val="0"/>
          <w:numId w:val="26"/>
        </w:numPr>
        <w:shd w:val="clear" w:color="auto" w:fill="FFFFFF"/>
        <w:suppressAutoHyphens w:val="0"/>
        <w:spacing w:line="276" w:lineRule="auto"/>
        <w:ind w:left="0" w:firstLine="900"/>
        <w:jc w:val="both"/>
        <w:rPr>
          <w:rFonts w:ascii="Times New Roman" w:hAnsi="Times New Roman" w:cs="Times New Roman"/>
          <w:sz w:val="26"/>
          <w:szCs w:val="26"/>
        </w:rPr>
      </w:pPr>
      <w:r w:rsidRPr="0099787D">
        <w:rPr>
          <w:rFonts w:ascii="Times New Roman" w:hAnsi="Times New Roman" w:cs="Times New Roman"/>
          <w:sz w:val="26"/>
          <w:szCs w:val="26"/>
        </w:rPr>
        <w:t>коштів місцевого бюджету;</w:t>
      </w:r>
    </w:p>
    <w:p w:rsidR="004F7FE3" w:rsidRPr="0099787D" w:rsidRDefault="004F7FE3" w:rsidP="005C75ED">
      <w:pPr>
        <w:numPr>
          <w:ilvl w:val="0"/>
          <w:numId w:val="26"/>
        </w:numPr>
        <w:shd w:val="clear" w:color="auto" w:fill="FFFFFF"/>
        <w:suppressAutoHyphens w:val="0"/>
        <w:spacing w:line="276" w:lineRule="auto"/>
        <w:ind w:left="0" w:firstLine="900"/>
        <w:jc w:val="both"/>
        <w:rPr>
          <w:rFonts w:ascii="Times New Roman" w:hAnsi="Times New Roman" w:cs="Times New Roman"/>
          <w:sz w:val="26"/>
          <w:szCs w:val="26"/>
        </w:rPr>
      </w:pPr>
      <w:r w:rsidRPr="0099787D">
        <w:rPr>
          <w:rFonts w:ascii="Times New Roman" w:hAnsi="Times New Roman" w:cs="Times New Roman"/>
          <w:sz w:val="26"/>
          <w:szCs w:val="26"/>
        </w:rPr>
        <w:t>інших джерел, які не заборонені чинним законодавством.</w:t>
      </w:r>
    </w:p>
    <w:p w:rsidR="004F7FE3" w:rsidRPr="0099787D" w:rsidRDefault="004F7FE3" w:rsidP="005C75ED">
      <w:pPr>
        <w:spacing w:line="276" w:lineRule="auto"/>
        <w:ind w:firstLine="720"/>
        <w:jc w:val="both"/>
        <w:rPr>
          <w:rFonts w:ascii="Times New Roman" w:hAnsi="Times New Roman" w:cs="Times New Roman"/>
          <w:sz w:val="26"/>
          <w:szCs w:val="26"/>
        </w:rPr>
      </w:pPr>
      <w:r w:rsidRPr="0099787D">
        <w:rPr>
          <w:rFonts w:ascii="Times New Roman" w:hAnsi="Times New Roman" w:cs="Times New Roman"/>
          <w:sz w:val="26"/>
          <w:szCs w:val="26"/>
        </w:rPr>
        <w:t>Першочерговість та порядок проведення робіт буде залежить від наявності коштів на фінансування даного заходу, актуальності на даний час,  цієї роботи, та очікуваних фінансових результатів.</w:t>
      </w:r>
    </w:p>
    <w:p w:rsidR="004F7FE3" w:rsidRDefault="004F7FE3" w:rsidP="005C75E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F7FE3" w:rsidRDefault="004F7FE3" w:rsidP="005C75ED">
      <w:pPr>
        <w:spacing w:line="276" w:lineRule="auto"/>
        <w:jc w:val="both"/>
        <w:rPr>
          <w:rFonts w:ascii="Times New Roman" w:hAnsi="Times New Roman" w:cs="Times New Roman"/>
          <w:b/>
          <w:bCs/>
          <w:spacing w:val="-2"/>
        </w:rPr>
      </w:pPr>
      <w:r>
        <w:rPr>
          <w:rFonts w:ascii="Times New Roman" w:hAnsi="Times New Roman" w:cs="Times New Roman"/>
          <w:b/>
          <w:bCs/>
          <w:spacing w:val="-2"/>
          <w:highlight w:val="white"/>
        </w:rPr>
        <w:t>6. РОЗВИТОК СОЦІАЛЬНОЇ СФЕРИ</w:t>
      </w:r>
    </w:p>
    <w:p w:rsidR="004F7FE3" w:rsidRDefault="004F7FE3" w:rsidP="005C75ED">
      <w:pPr>
        <w:pStyle w:val="HTML1"/>
        <w:ind w:firstLine="708"/>
      </w:pPr>
    </w:p>
    <w:p w:rsidR="004F7FE3" w:rsidRPr="00967C15" w:rsidRDefault="004F7FE3" w:rsidP="005C75ED">
      <w:pPr>
        <w:pStyle w:val="HTML1"/>
      </w:pPr>
      <w:r>
        <w:rPr>
          <w:rFonts w:ascii="Times New Roman" w:hAnsi="Times New Roman" w:cs="Times New Roman"/>
          <w:b/>
          <w:bCs/>
          <w:highlight w:val="white"/>
        </w:rPr>
        <w:t xml:space="preserve">        </w:t>
      </w:r>
      <w:r>
        <w:rPr>
          <w:rFonts w:ascii="Times New Roman" w:hAnsi="Times New Roman" w:cs="Times New Roman"/>
          <w:b/>
          <w:bCs/>
        </w:rPr>
        <w:t xml:space="preserve">   </w:t>
      </w:r>
      <w:r w:rsidRPr="00967C15">
        <w:rPr>
          <w:rFonts w:ascii="Times New Roman" w:hAnsi="Times New Roman" w:cs="Times New Roman"/>
          <w:b/>
          <w:bCs/>
        </w:rPr>
        <w:t>ОСВІТА</w:t>
      </w:r>
    </w:p>
    <w:p w:rsidR="004F7FE3" w:rsidRPr="0099787D" w:rsidRDefault="004F7FE3" w:rsidP="005C75ED">
      <w:pPr>
        <w:ind w:firstLine="708"/>
        <w:jc w:val="both"/>
        <w:rPr>
          <w:rFonts w:ascii="Times New Roman" w:hAnsi="Times New Roman" w:cs="Times New Roman"/>
          <w:sz w:val="26"/>
          <w:szCs w:val="26"/>
        </w:rPr>
      </w:pPr>
      <w:r w:rsidRPr="0099787D">
        <w:rPr>
          <w:rFonts w:ascii="Times New Roman" w:hAnsi="Times New Roman" w:cs="Times New Roman"/>
          <w:sz w:val="26"/>
          <w:szCs w:val="26"/>
        </w:rPr>
        <w:t>Одним з пріоритетів Бериславської міської територіальної громади є забезпечення конституційних гарантій доступності та рівності прав громадян на отримання якісної освіти, підвищення рівня охоплення дітей дошкільною освітою, оновлення та удосконалення змісту, форми і методів організації навчально-виховного процесу в закладах загальної середньої та позашкільної освіти, сприяння інноваційному розвитку освітнього середовища, збереження та вдосконалення мережі освітніх закладів відповідно до потреб територіальної громади, забезпечення належного рівня їх утримання та функціонування, сприяння збереженню здоров’я дітей, забезпечення учнів та вихованців раціональним, якісним та безпечним харчуванням тощо.</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 xml:space="preserve">На території громади функціонує 6 закладів загальної середньої освіти (зокрема 1 філія) в яких станом на 01.09.2021 року навчається 2012 учнів. Середня наповнюваність класів складає 20 учнів (найбільша у Бериславському ЗПЗСО № 3 – 25,8 учнів, найменша – у Раківський ЗПЗСО – 8,2 учнів), що за формулою розрахунку освітньої субвенції на сім пункти більше мінімально визначеного показника для об’єднаних територіальних громад. За розрахунками індексу фінансової спроможності шкільної освітньої мережі на 2021 р. структура ЗЗСО Бериславської територіальної громади є найоптимальнішою в області (за даними </w:t>
      </w:r>
      <w:r w:rsidRPr="0099787D">
        <w:rPr>
          <w:rFonts w:ascii="Times New Roman" w:hAnsi="Times New Roman" w:cs="Times New Roman"/>
          <w:sz w:val="26"/>
          <w:szCs w:val="26"/>
          <w:shd w:val="clear" w:color="auto" w:fill="FFFFFF"/>
        </w:rPr>
        <w:t>експерта з питань освіти програми «U-LEAD з Європою» С. Дятленка</w:t>
      </w:r>
      <w:r w:rsidRPr="0099787D">
        <w:rPr>
          <w:rFonts w:ascii="Times New Roman" w:hAnsi="Times New Roman" w:cs="Times New Roman"/>
          <w:sz w:val="26"/>
          <w:szCs w:val="26"/>
        </w:rPr>
        <w:t>).</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 xml:space="preserve">Мережа дошкільної освіти складається з 10 закладів, де виховується 523 дитини. Середня наповнюваність груп відповідає максимально допустимій у 15-20 дітей (найбільший показник в Бериславському ЗДО № 3 – 21 дитина, найменший – в </w:t>
      </w:r>
      <w:r w:rsidRPr="0099787D">
        <w:rPr>
          <w:rFonts w:ascii="Times New Roman" w:hAnsi="Times New Roman" w:cs="Times New Roman"/>
          <w:sz w:val="26"/>
          <w:szCs w:val="26"/>
          <w:lang w:val="ru-RU"/>
        </w:rPr>
        <w:t>Уро</w:t>
      </w:r>
      <w:r w:rsidRPr="0099787D">
        <w:rPr>
          <w:rFonts w:ascii="Times New Roman" w:hAnsi="Times New Roman" w:cs="Times New Roman"/>
          <w:sz w:val="26"/>
          <w:szCs w:val="26"/>
        </w:rPr>
        <w:t>жайненський ЗДО – 10 дітей).</w:t>
      </w:r>
    </w:p>
    <w:p w:rsidR="004F7FE3" w:rsidRPr="0099787D" w:rsidRDefault="004F7FE3" w:rsidP="005C75ED">
      <w:pPr>
        <w:widowControl w:val="0"/>
        <w:ind w:firstLine="709"/>
        <w:jc w:val="both"/>
        <w:rPr>
          <w:rFonts w:ascii="Times New Roman" w:hAnsi="Times New Roman" w:cs="Times New Roman"/>
          <w:sz w:val="26"/>
          <w:szCs w:val="26"/>
        </w:rPr>
      </w:pPr>
      <w:r w:rsidRPr="0099787D">
        <w:rPr>
          <w:rFonts w:ascii="Times New Roman" w:hAnsi="Times New Roman" w:cs="Times New Roman"/>
          <w:sz w:val="26"/>
          <w:szCs w:val="26"/>
        </w:rPr>
        <w:t xml:space="preserve">З метою покращення системи освіти, виконання Закону України «Про дошкільну освіту» в закладах дошкільної освіти Бериславської міської територіальної громади планується проведення роботи направленої на зміцнення фізичного, психічного і духовного здоров’я дитини. Завдання закладів дошкільної освіти є  формування особистості дитини, розвиток її творчих здібностей, набуття нею соціального досвіду та готовності продовжувати освіту.   </w:t>
      </w:r>
    </w:p>
    <w:p w:rsidR="004F7FE3" w:rsidRPr="0099787D" w:rsidRDefault="004F7FE3" w:rsidP="005C75ED">
      <w:pPr>
        <w:tabs>
          <w:tab w:val="left" w:pos="993"/>
        </w:tabs>
        <w:ind w:firstLine="567"/>
        <w:jc w:val="both"/>
        <w:rPr>
          <w:rFonts w:ascii="Times New Roman" w:hAnsi="Times New Roman" w:cs="Times New Roman"/>
          <w:sz w:val="26"/>
          <w:szCs w:val="26"/>
        </w:rPr>
      </w:pPr>
      <w:r w:rsidRPr="0099787D">
        <w:rPr>
          <w:rFonts w:ascii="Times New Roman" w:hAnsi="Times New Roman" w:cs="Times New Roman"/>
          <w:sz w:val="26"/>
          <w:szCs w:val="26"/>
        </w:rPr>
        <w:t xml:space="preserve">Мережа позашкільних закладів освіти складається з двох закладів: Бериславської комплексної дитячо-юнацької спортивної школи ім. В. К. Сергеєва та Бериславського дитячо-юнацького центру художньої та технічної творчості. В БКДЮСШ за сімома видами спорту працює 21 група, які відвідує 309 вихованця. В БДЮЦХТ робота організована за двома напрямами, гуртки відвідує 401 вихованець. </w:t>
      </w:r>
    </w:p>
    <w:p w:rsidR="004F7FE3" w:rsidRPr="0099787D" w:rsidRDefault="004F7FE3" w:rsidP="005C75ED">
      <w:pPr>
        <w:tabs>
          <w:tab w:val="left" w:pos="993"/>
        </w:tabs>
        <w:ind w:firstLine="567"/>
        <w:jc w:val="both"/>
        <w:rPr>
          <w:rFonts w:ascii="Times New Roman" w:hAnsi="Times New Roman" w:cs="Times New Roman"/>
          <w:sz w:val="26"/>
          <w:szCs w:val="26"/>
        </w:rPr>
      </w:pPr>
      <w:r w:rsidRPr="0099787D">
        <w:rPr>
          <w:rFonts w:ascii="Times New Roman" w:hAnsi="Times New Roman" w:cs="Times New Roman"/>
          <w:sz w:val="26"/>
          <w:szCs w:val="26"/>
        </w:rPr>
        <w:t>Пріоритетним завданням в розвитку освіти громади є:</w:t>
      </w:r>
    </w:p>
    <w:p w:rsidR="004F7FE3" w:rsidRPr="0099787D" w:rsidRDefault="004F7FE3" w:rsidP="005C75ED">
      <w:pPr>
        <w:pStyle w:val="ListParagraph"/>
        <w:numPr>
          <w:ilvl w:val="0"/>
          <w:numId w:val="4"/>
        </w:numPr>
        <w:tabs>
          <w:tab w:val="left" w:pos="993"/>
        </w:tabs>
        <w:suppressAutoHyphens w:val="0"/>
        <w:ind w:left="0" w:firstLine="567"/>
        <w:contextualSpacing/>
        <w:jc w:val="both"/>
        <w:rPr>
          <w:sz w:val="26"/>
          <w:szCs w:val="26"/>
        </w:rPr>
      </w:pPr>
      <w:r w:rsidRPr="0099787D">
        <w:rPr>
          <w:sz w:val="26"/>
          <w:szCs w:val="26"/>
        </w:rPr>
        <w:t>Створення належних умов для організації на території громади комунального ліцею на базі Бериславського опорного закладу загальної середньої освіти;</w:t>
      </w:r>
    </w:p>
    <w:p w:rsidR="004F7FE3" w:rsidRPr="0099787D" w:rsidRDefault="004F7FE3" w:rsidP="005C75ED">
      <w:pPr>
        <w:pStyle w:val="ListParagraph"/>
        <w:numPr>
          <w:ilvl w:val="0"/>
          <w:numId w:val="4"/>
        </w:numPr>
        <w:tabs>
          <w:tab w:val="left" w:pos="993"/>
        </w:tabs>
        <w:suppressAutoHyphens w:val="0"/>
        <w:ind w:left="0" w:firstLine="567"/>
        <w:contextualSpacing/>
        <w:jc w:val="both"/>
        <w:rPr>
          <w:sz w:val="26"/>
          <w:szCs w:val="26"/>
        </w:rPr>
      </w:pPr>
      <w:r w:rsidRPr="0099787D">
        <w:rPr>
          <w:sz w:val="26"/>
          <w:szCs w:val="26"/>
        </w:rPr>
        <w:t>Забезпечення заклади загальної середньої сучасним обладнанням та засобами навчання;</w:t>
      </w:r>
    </w:p>
    <w:p w:rsidR="004F7FE3" w:rsidRPr="0099787D" w:rsidRDefault="004F7FE3" w:rsidP="005C75ED">
      <w:pPr>
        <w:pStyle w:val="ListParagraph"/>
        <w:numPr>
          <w:ilvl w:val="0"/>
          <w:numId w:val="4"/>
        </w:numPr>
        <w:tabs>
          <w:tab w:val="left" w:pos="993"/>
        </w:tabs>
        <w:suppressAutoHyphens w:val="0"/>
        <w:ind w:left="0" w:firstLine="567"/>
        <w:contextualSpacing/>
        <w:jc w:val="both"/>
        <w:rPr>
          <w:sz w:val="26"/>
          <w:szCs w:val="26"/>
        </w:rPr>
      </w:pPr>
      <w:r w:rsidRPr="0099787D">
        <w:rPr>
          <w:sz w:val="26"/>
          <w:szCs w:val="26"/>
        </w:rPr>
        <w:t>Посилення національно-патріотичного виховання серед учнівської молоді;</w:t>
      </w:r>
    </w:p>
    <w:p w:rsidR="004F7FE3" w:rsidRPr="0099787D" w:rsidRDefault="004F7FE3" w:rsidP="005C75ED">
      <w:pPr>
        <w:pStyle w:val="ListParagraph"/>
        <w:numPr>
          <w:ilvl w:val="0"/>
          <w:numId w:val="4"/>
        </w:numPr>
        <w:tabs>
          <w:tab w:val="left" w:pos="993"/>
        </w:tabs>
        <w:suppressAutoHyphens w:val="0"/>
        <w:ind w:left="0" w:firstLine="567"/>
        <w:contextualSpacing/>
        <w:jc w:val="both"/>
        <w:rPr>
          <w:sz w:val="26"/>
          <w:szCs w:val="26"/>
        </w:rPr>
      </w:pPr>
      <w:r w:rsidRPr="0099787D">
        <w:rPr>
          <w:sz w:val="26"/>
          <w:szCs w:val="26"/>
        </w:rPr>
        <w:t>Покращення матеріальної бази закладів дошкільної та позашкільної освіти;</w:t>
      </w:r>
    </w:p>
    <w:p w:rsidR="004F7FE3" w:rsidRPr="0099787D" w:rsidRDefault="004F7FE3" w:rsidP="005C75ED">
      <w:pPr>
        <w:pStyle w:val="ListParagraph"/>
        <w:numPr>
          <w:ilvl w:val="0"/>
          <w:numId w:val="4"/>
        </w:numPr>
        <w:tabs>
          <w:tab w:val="left" w:pos="993"/>
        </w:tabs>
        <w:suppressAutoHyphens w:val="0"/>
        <w:ind w:left="0" w:firstLine="567"/>
        <w:contextualSpacing/>
        <w:jc w:val="both"/>
        <w:rPr>
          <w:sz w:val="26"/>
          <w:szCs w:val="26"/>
        </w:rPr>
      </w:pPr>
      <w:r w:rsidRPr="0099787D">
        <w:rPr>
          <w:sz w:val="26"/>
          <w:szCs w:val="26"/>
        </w:rPr>
        <w:t>Створення умов для відкриття нових гуртків та секцій в закладах позашкільної освіти.</w:t>
      </w:r>
    </w:p>
    <w:p w:rsidR="004F7FE3" w:rsidRPr="0099787D" w:rsidRDefault="004F7FE3" w:rsidP="005C75ED">
      <w:pPr>
        <w:pStyle w:val="ListParagraph"/>
        <w:numPr>
          <w:ilvl w:val="0"/>
          <w:numId w:val="4"/>
        </w:numPr>
        <w:tabs>
          <w:tab w:val="left" w:pos="993"/>
        </w:tabs>
        <w:suppressAutoHyphens w:val="0"/>
        <w:ind w:left="0" w:firstLine="567"/>
        <w:contextualSpacing/>
        <w:jc w:val="both"/>
        <w:rPr>
          <w:sz w:val="26"/>
          <w:szCs w:val="26"/>
        </w:rPr>
      </w:pPr>
      <w:r w:rsidRPr="0099787D">
        <w:rPr>
          <w:sz w:val="26"/>
          <w:szCs w:val="26"/>
        </w:rPr>
        <w:t>Відновлення повноцінної роботи позаміського табору «Старт».</w:t>
      </w:r>
    </w:p>
    <w:p w:rsidR="004F7FE3" w:rsidRPr="0099787D" w:rsidRDefault="004F7FE3" w:rsidP="005C75ED">
      <w:pPr>
        <w:tabs>
          <w:tab w:val="left" w:pos="993"/>
        </w:tabs>
        <w:ind w:firstLine="567"/>
        <w:jc w:val="both"/>
        <w:rPr>
          <w:rFonts w:ascii="Times New Roman" w:hAnsi="Times New Roman" w:cs="Times New Roman"/>
          <w:sz w:val="26"/>
          <w:szCs w:val="26"/>
        </w:rPr>
      </w:pPr>
      <w:r w:rsidRPr="0099787D">
        <w:rPr>
          <w:rFonts w:ascii="Times New Roman" w:hAnsi="Times New Roman" w:cs="Times New Roman"/>
          <w:sz w:val="26"/>
          <w:szCs w:val="26"/>
          <w:highlight w:val="white"/>
        </w:rPr>
        <w:t xml:space="preserve">Незважаючи на докладені зусилля в реформуванні освітньої галузі в Бериславській територіальній громаді, є ще багато проблем, що потребують нагального вирішення. </w:t>
      </w:r>
      <w:r w:rsidRPr="0099787D">
        <w:rPr>
          <w:rFonts w:ascii="Times New Roman" w:hAnsi="Times New Roman" w:cs="Times New Roman"/>
          <w:sz w:val="26"/>
          <w:szCs w:val="26"/>
          <w:highlight w:val="white"/>
        </w:rPr>
        <w:tab/>
        <w:t xml:space="preserve">Дуже гостро стоїть питання забезпечення інклюзивної доступності, створення сучасного внутрішнього дизайну та забезпечення енергоефективності будівель закладі освіти стану приміщень навчальних закладів та їх енергоефективність. </w:t>
      </w:r>
      <w:r w:rsidRPr="0099787D">
        <w:rPr>
          <w:rFonts w:ascii="Times New Roman" w:hAnsi="Times New Roman" w:cs="Times New Roman"/>
          <w:sz w:val="26"/>
          <w:szCs w:val="26"/>
        </w:rPr>
        <w:t xml:space="preserve"> </w:t>
      </w:r>
    </w:p>
    <w:p w:rsidR="004F7FE3" w:rsidRPr="00967C15" w:rsidRDefault="004F7FE3" w:rsidP="005C75ED">
      <w:pPr>
        <w:jc w:val="both"/>
        <w:rPr>
          <w:sz w:val="28"/>
          <w:szCs w:val="28"/>
        </w:rPr>
      </w:pPr>
    </w:p>
    <w:p w:rsidR="004F7FE3" w:rsidRPr="00967C15" w:rsidRDefault="004F7FE3" w:rsidP="005C75ED">
      <w:pPr>
        <w:ind w:firstLine="567"/>
        <w:jc w:val="both"/>
        <w:rPr>
          <w:b/>
          <w:sz w:val="28"/>
          <w:szCs w:val="28"/>
        </w:rPr>
      </w:pPr>
      <w:r>
        <w:rPr>
          <w:b/>
          <w:sz w:val="28"/>
          <w:szCs w:val="28"/>
        </w:rPr>
        <w:t xml:space="preserve"> </w:t>
      </w:r>
      <w:r w:rsidRPr="00967C15">
        <w:rPr>
          <w:b/>
          <w:sz w:val="28"/>
          <w:szCs w:val="28"/>
        </w:rPr>
        <w:t>КУЛЬТУРА</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Заклади культури громади представлені Бериславським центром культури та дозвілля ім. Тараса Шевченка, Бериславською публічною бібліотекою, Бериславською дитячою школою мистецтв, Бериславським історичним музеєм.</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В БЦДКД організовано роботу 9 творчих колективів, які охоплюють 97 учасників. Також до складу БЦДКД входить 6 сільських філій (клубів, будинків культури), де організовано роботу 23 творчих колективів. Фактично не функціонує будинок культури в с. Шляхове (незавершена новобудова). На базі закладів проводяться свята, фестивалі, конкурси, інші культурно-мистецькі заходи. Особливо в цій роботі виділяється Бериславський ЦКД ім. Тараса Шевченка та Зміївський будинок культури.</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В структурі Публічної бібліотеки перебуває 7 сільських бібліотек-філій. Фактично не працює Раківська філія із-за відсутності спеціаліста.</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 xml:space="preserve">Станом на 01.09.2021 року у школі мистецтв на чотирьох відділеннях навчається 132 дитини. </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На сьогодні історичний музей не проводить виставково-екскурсійної діяльності оскільки будівля, де він розташований, була визнана непридатною до експлуатації, а виставка демонтована. В той же час, триває робота щодо облаштування нової експозиції та введення будівлі музею в експлуатацію у 2022 році.</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Пріоритетними питання в розвитку культури громади є:</w:t>
      </w:r>
    </w:p>
    <w:p w:rsidR="004F7FE3" w:rsidRPr="0099787D" w:rsidRDefault="004F7FE3" w:rsidP="005C75ED">
      <w:pPr>
        <w:pStyle w:val="ListParagraph"/>
        <w:numPr>
          <w:ilvl w:val="0"/>
          <w:numId w:val="5"/>
        </w:numPr>
        <w:tabs>
          <w:tab w:val="left" w:pos="851"/>
        </w:tabs>
        <w:suppressAutoHyphens w:val="0"/>
        <w:ind w:left="0" w:firstLine="567"/>
        <w:contextualSpacing/>
        <w:jc w:val="both"/>
        <w:rPr>
          <w:sz w:val="26"/>
          <w:szCs w:val="26"/>
        </w:rPr>
      </w:pPr>
      <w:r w:rsidRPr="0099787D">
        <w:rPr>
          <w:sz w:val="26"/>
          <w:szCs w:val="26"/>
        </w:rPr>
        <w:t>Капітальний ремонт приміщень закладів культури та їх оснащення сучасним концертним обладнанням;</w:t>
      </w:r>
    </w:p>
    <w:p w:rsidR="004F7FE3" w:rsidRPr="0099787D" w:rsidRDefault="004F7FE3" w:rsidP="005C75ED">
      <w:pPr>
        <w:pStyle w:val="ListParagraph"/>
        <w:numPr>
          <w:ilvl w:val="0"/>
          <w:numId w:val="6"/>
        </w:numPr>
        <w:tabs>
          <w:tab w:val="left" w:pos="851"/>
        </w:tabs>
        <w:suppressAutoHyphens w:val="0"/>
        <w:ind w:left="0" w:firstLine="567"/>
        <w:contextualSpacing/>
        <w:jc w:val="both"/>
        <w:rPr>
          <w:sz w:val="26"/>
          <w:szCs w:val="26"/>
        </w:rPr>
      </w:pPr>
      <w:r w:rsidRPr="0099787D">
        <w:rPr>
          <w:sz w:val="26"/>
          <w:szCs w:val="26"/>
        </w:rPr>
        <w:t>Відновлення роботи будинку культури у с. Шляхове;</w:t>
      </w:r>
    </w:p>
    <w:p w:rsidR="004F7FE3" w:rsidRPr="0099787D" w:rsidRDefault="004F7FE3" w:rsidP="005C75ED">
      <w:pPr>
        <w:pStyle w:val="ListParagraph"/>
        <w:numPr>
          <w:ilvl w:val="0"/>
          <w:numId w:val="6"/>
        </w:numPr>
        <w:tabs>
          <w:tab w:val="left" w:pos="851"/>
        </w:tabs>
        <w:suppressAutoHyphens w:val="0"/>
        <w:ind w:left="0" w:firstLine="567"/>
        <w:contextualSpacing/>
        <w:jc w:val="both"/>
        <w:rPr>
          <w:sz w:val="26"/>
          <w:szCs w:val="26"/>
        </w:rPr>
      </w:pPr>
      <w:r w:rsidRPr="0099787D">
        <w:rPr>
          <w:sz w:val="26"/>
          <w:szCs w:val="26"/>
        </w:rPr>
        <w:t>Відновлення роботи Раківської філії Публічної бібліотеки;</w:t>
      </w:r>
    </w:p>
    <w:p w:rsidR="004F7FE3" w:rsidRPr="0099787D" w:rsidRDefault="004F7FE3" w:rsidP="005C75ED">
      <w:pPr>
        <w:pStyle w:val="ListParagraph"/>
        <w:numPr>
          <w:ilvl w:val="0"/>
          <w:numId w:val="6"/>
        </w:numPr>
        <w:tabs>
          <w:tab w:val="left" w:pos="851"/>
        </w:tabs>
        <w:suppressAutoHyphens w:val="0"/>
        <w:ind w:left="0" w:firstLine="567"/>
        <w:contextualSpacing/>
        <w:jc w:val="both"/>
        <w:rPr>
          <w:sz w:val="26"/>
          <w:szCs w:val="26"/>
        </w:rPr>
      </w:pPr>
      <w:r w:rsidRPr="0099787D">
        <w:rPr>
          <w:sz w:val="26"/>
          <w:szCs w:val="26"/>
        </w:rPr>
        <w:t>Відновлення роботи Бериславського історичного музею.</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 xml:space="preserve">Робота закладів культури спрямована на збереження і розвиток української національної культури, розширення можливостей для реалізації громадянами своїх творчих вмінь та задоволення населення у різноманітних культурно-видовищних заходах.   </w:t>
      </w:r>
    </w:p>
    <w:p w:rsidR="004F7FE3" w:rsidRDefault="004F7FE3" w:rsidP="005C75ED">
      <w:pPr>
        <w:jc w:val="both"/>
        <w:rPr>
          <w:sz w:val="28"/>
          <w:szCs w:val="28"/>
        </w:rPr>
      </w:pPr>
    </w:p>
    <w:p w:rsidR="004F7FE3" w:rsidRPr="00967C15" w:rsidRDefault="004F7FE3" w:rsidP="005C75ED">
      <w:pPr>
        <w:jc w:val="both"/>
        <w:rPr>
          <w:sz w:val="28"/>
          <w:szCs w:val="28"/>
        </w:rPr>
      </w:pPr>
    </w:p>
    <w:p w:rsidR="004F7FE3" w:rsidRPr="00967C15" w:rsidRDefault="004F7FE3" w:rsidP="005C75ED">
      <w:pPr>
        <w:ind w:firstLine="567"/>
        <w:jc w:val="both"/>
        <w:rPr>
          <w:sz w:val="28"/>
          <w:szCs w:val="28"/>
        </w:rPr>
      </w:pPr>
      <w:r>
        <w:rPr>
          <w:b/>
          <w:bCs/>
          <w:sz w:val="28"/>
          <w:szCs w:val="28"/>
        </w:rPr>
        <w:t xml:space="preserve"> </w:t>
      </w:r>
      <w:r w:rsidRPr="00967C15">
        <w:rPr>
          <w:b/>
          <w:bCs/>
          <w:sz w:val="28"/>
          <w:szCs w:val="28"/>
        </w:rPr>
        <w:t xml:space="preserve">ФІЗИЧНА КУЛЬТУРА І СПОРТ  </w:t>
      </w:r>
    </w:p>
    <w:p w:rsidR="004F7FE3" w:rsidRPr="0099787D" w:rsidRDefault="004F7FE3" w:rsidP="005C75ED">
      <w:pPr>
        <w:ind w:firstLine="709"/>
        <w:jc w:val="both"/>
        <w:rPr>
          <w:sz w:val="26"/>
          <w:szCs w:val="26"/>
        </w:rPr>
      </w:pPr>
      <w:r w:rsidRPr="0099787D">
        <w:rPr>
          <w:sz w:val="26"/>
          <w:szCs w:val="26"/>
        </w:rPr>
        <w:t xml:space="preserve">У громад продовжується робота спрямована на масове залучення населення до фізичної культури та спорту. У 2021 році були започатковані спортивні змагання серед аматорських команд на кубок міського голови, вживаються заходи щодо облаштування місць для активного заняття спортом. </w:t>
      </w:r>
    </w:p>
    <w:p w:rsidR="004F7FE3" w:rsidRPr="0099787D" w:rsidRDefault="004F7FE3" w:rsidP="005C75ED">
      <w:pPr>
        <w:ind w:firstLine="709"/>
        <w:jc w:val="both"/>
        <w:rPr>
          <w:sz w:val="26"/>
          <w:szCs w:val="26"/>
        </w:rPr>
      </w:pPr>
      <w:r w:rsidRPr="0099787D">
        <w:rPr>
          <w:sz w:val="26"/>
          <w:szCs w:val="26"/>
        </w:rPr>
        <w:t>Враховуючи, що осередком спортивного руху громади є ДЮСШ ім. В.</w:t>
      </w:r>
      <w:r w:rsidRPr="0099787D">
        <w:rPr>
          <w:sz w:val="26"/>
          <w:szCs w:val="26"/>
          <w:lang w:val="ru-RU"/>
        </w:rPr>
        <w:t> </w:t>
      </w:r>
      <w:r w:rsidRPr="0099787D">
        <w:rPr>
          <w:sz w:val="26"/>
          <w:szCs w:val="26"/>
        </w:rPr>
        <w:t>К. Сергеєва саме на його базі проводяться переважна кількість масових спортивних заходів, зокрема чемпіонат з волейболу на кубок В. К. Сергеєва, змагання серед школярів «</w:t>
      </w:r>
      <w:r w:rsidRPr="0099787D">
        <w:rPr>
          <w:sz w:val="26"/>
          <w:szCs w:val="26"/>
          <w:lang w:val="en-US"/>
        </w:rPr>
        <w:t>CoolGames</w:t>
      </w:r>
      <w:r w:rsidRPr="0099787D">
        <w:rPr>
          <w:sz w:val="26"/>
          <w:szCs w:val="26"/>
        </w:rPr>
        <w:t>», місцеві спартакіади серед учнівської молоді.</w:t>
      </w:r>
    </w:p>
    <w:p w:rsidR="004F7FE3" w:rsidRPr="0099787D" w:rsidRDefault="004F7FE3" w:rsidP="005C75ED">
      <w:pPr>
        <w:ind w:firstLine="709"/>
        <w:jc w:val="both"/>
        <w:rPr>
          <w:sz w:val="26"/>
          <w:szCs w:val="26"/>
        </w:rPr>
      </w:pPr>
      <w:r w:rsidRPr="0099787D">
        <w:rPr>
          <w:sz w:val="26"/>
          <w:szCs w:val="26"/>
        </w:rPr>
        <w:t>Пріоритетними питаннями розвитку фізичної культури та спорту є:</w:t>
      </w:r>
    </w:p>
    <w:p w:rsidR="004F7FE3" w:rsidRPr="0099787D" w:rsidRDefault="004F7FE3" w:rsidP="005C75ED">
      <w:pPr>
        <w:numPr>
          <w:ilvl w:val="0"/>
          <w:numId w:val="36"/>
        </w:numPr>
        <w:suppressAutoHyphens w:val="0"/>
        <w:jc w:val="both"/>
        <w:rPr>
          <w:sz w:val="26"/>
          <w:szCs w:val="26"/>
        </w:rPr>
      </w:pPr>
      <w:r w:rsidRPr="0099787D">
        <w:rPr>
          <w:sz w:val="26"/>
          <w:szCs w:val="26"/>
        </w:rPr>
        <w:t>Капітальний ремонт стадіону «Машинобудівник»;</w:t>
      </w:r>
    </w:p>
    <w:p w:rsidR="004F7FE3" w:rsidRPr="0099787D" w:rsidRDefault="004F7FE3" w:rsidP="005C75ED">
      <w:pPr>
        <w:numPr>
          <w:ilvl w:val="0"/>
          <w:numId w:val="36"/>
        </w:numPr>
        <w:suppressAutoHyphens w:val="0"/>
        <w:jc w:val="both"/>
        <w:rPr>
          <w:sz w:val="26"/>
          <w:szCs w:val="26"/>
        </w:rPr>
      </w:pPr>
      <w:r w:rsidRPr="0099787D">
        <w:rPr>
          <w:sz w:val="26"/>
          <w:szCs w:val="26"/>
        </w:rPr>
        <w:t>Облаштування місць для заняття спортом у сільській місцевості.</w:t>
      </w:r>
    </w:p>
    <w:p w:rsidR="004F7FE3" w:rsidRPr="0099787D" w:rsidRDefault="004F7FE3" w:rsidP="005C75ED">
      <w:pPr>
        <w:ind w:left="1069"/>
        <w:jc w:val="both"/>
        <w:rPr>
          <w:sz w:val="26"/>
          <w:szCs w:val="26"/>
        </w:rPr>
      </w:pPr>
    </w:p>
    <w:p w:rsidR="004F7FE3" w:rsidRPr="00967C15" w:rsidRDefault="004F7FE3" w:rsidP="005C75ED">
      <w:pPr>
        <w:ind w:firstLine="567"/>
        <w:rPr>
          <w:b/>
          <w:bCs/>
          <w:sz w:val="28"/>
          <w:szCs w:val="28"/>
        </w:rPr>
      </w:pPr>
      <w:r>
        <w:rPr>
          <w:b/>
          <w:bCs/>
          <w:sz w:val="28"/>
          <w:szCs w:val="28"/>
        </w:rPr>
        <w:t xml:space="preserve"> </w:t>
      </w:r>
      <w:r w:rsidRPr="00967C15">
        <w:rPr>
          <w:b/>
          <w:bCs/>
          <w:sz w:val="28"/>
          <w:szCs w:val="28"/>
        </w:rPr>
        <w:t>МОЛОДІЖНА ПОЛІТИКА</w:t>
      </w:r>
    </w:p>
    <w:p w:rsidR="004F7FE3" w:rsidRPr="0099787D" w:rsidRDefault="004F7FE3" w:rsidP="005C75ED">
      <w:pPr>
        <w:ind w:firstLine="567"/>
        <w:jc w:val="both"/>
        <w:rPr>
          <w:sz w:val="26"/>
          <w:szCs w:val="26"/>
        </w:rPr>
      </w:pPr>
      <w:r w:rsidRPr="0099787D">
        <w:rPr>
          <w:sz w:val="26"/>
          <w:szCs w:val="26"/>
        </w:rPr>
        <w:t>Завдяки розміщенню на території громади двох закладів фахової вищої освіти – Бериславського фахового педагогічного коледжу імені В. Ф. Беньковського та Берисласького фахового медичного коледжу налагоджується якісний формат співпраці у питаннях залучення учнівської та студентської молоді до активного громадського та культурного життя. Протягом 2021 року за участі студентів та представників учнівського самоврядування, у партнерстві з ГО «Бери і Слав», було проведено 12 різноманітних  онлайн та офлайн заходів (тренінги, дискотеки, семінари).</w:t>
      </w:r>
    </w:p>
    <w:p w:rsidR="004F7FE3" w:rsidRPr="0099787D" w:rsidRDefault="004F7FE3" w:rsidP="005C75ED">
      <w:pPr>
        <w:ind w:firstLine="567"/>
        <w:jc w:val="both"/>
        <w:rPr>
          <w:sz w:val="26"/>
          <w:szCs w:val="26"/>
        </w:rPr>
      </w:pPr>
      <w:r w:rsidRPr="0099787D">
        <w:rPr>
          <w:sz w:val="26"/>
          <w:szCs w:val="26"/>
        </w:rPr>
        <w:t>У 2021 році Управління освіти, культури, молоді, туризму та спорту Бериславська міської ради у партнерстві з ГО «Бери і Слав» узяло участь у декількох конкурсах проектів: на створення муралу (буде реалізований у квітні 2022 року) та облаштування муніципального молодіжного центру (очікується остаточна відповідь від організаторів).</w:t>
      </w:r>
    </w:p>
    <w:p w:rsidR="004F7FE3" w:rsidRPr="0099787D" w:rsidRDefault="004F7FE3" w:rsidP="005C75ED">
      <w:pPr>
        <w:ind w:firstLine="567"/>
        <w:jc w:val="both"/>
        <w:rPr>
          <w:sz w:val="26"/>
          <w:szCs w:val="26"/>
        </w:rPr>
      </w:pPr>
      <w:r w:rsidRPr="0099787D">
        <w:rPr>
          <w:sz w:val="26"/>
          <w:szCs w:val="26"/>
        </w:rPr>
        <w:t>Пріоритетними питаннями розвитку молодіжної політики є:</w:t>
      </w:r>
    </w:p>
    <w:p w:rsidR="004F7FE3" w:rsidRPr="0099787D" w:rsidRDefault="004F7FE3" w:rsidP="005C75ED">
      <w:pPr>
        <w:numPr>
          <w:ilvl w:val="0"/>
          <w:numId w:val="37"/>
        </w:numPr>
        <w:tabs>
          <w:tab w:val="left" w:pos="851"/>
        </w:tabs>
        <w:suppressAutoHyphens w:val="0"/>
        <w:ind w:left="0" w:firstLine="567"/>
        <w:jc w:val="both"/>
        <w:rPr>
          <w:sz w:val="26"/>
          <w:szCs w:val="26"/>
        </w:rPr>
      </w:pPr>
      <w:r w:rsidRPr="0099787D">
        <w:rPr>
          <w:sz w:val="26"/>
          <w:szCs w:val="26"/>
        </w:rPr>
        <w:t>Проведення просвітницьких кампаній серед учнівської та студентської молоді щодо їх інклюзії до активного громадського життя;</w:t>
      </w:r>
    </w:p>
    <w:p w:rsidR="004F7FE3" w:rsidRPr="0099787D" w:rsidRDefault="004F7FE3" w:rsidP="005C75ED">
      <w:pPr>
        <w:numPr>
          <w:ilvl w:val="0"/>
          <w:numId w:val="37"/>
        </w:numPr>
        <w:tabs>
          <w:tab w:val="left" w:pos="851"/>
        </w:tabs>
        <w:suppressAutoHyphens w:val="0"/>
        <w:ind w:left="0" w:firstLine="567"/>
        <w:jc w:val="both"/>
        <w:rPr>
          <w:sz w:val="26"/>
          <w:szCs w:val="26"/>
        </w:rPr>
      </w:pPr>
      <w:r w:rsidRPr="0099787D">
        <w:rPr>
          <w:sz w:val="26"/>
          <w:szCs w:val="26"/>
        </w:rPr>
        <w:t>Створення муніципального молодіжного центру.</w:t>
      </w:r>
    </w:p>
    <w:p w:rsidR="004F7FE3" w:rsidRPr="00967C15" w:rsidRDefault="004F7FE3" w:rsidP="005C75ED">
      <w:pPr>
        <w:jc w:val="both"/>
        <w:rPr>
          <w:sz w:val="28"/>
          <w:szCs w:val="28"/>
        </w:rPr>
      </w:pPr>
    </w:p>
    <w:p w:rsidR="004F7FE3" w:rsidRPr="00967C15" w:rsidRDefault="004F7FE3" w:rsidP="005C75ED">
      <w:pPr>
        <w:ind w:firstLine="567"/>
        <w:jc w:val="both"/>
        <w:rPr>
          <w:b/>
          <w:bCs/>
          <w:sz w:val="28"/>
          <w:szCs w:val="28"/>
        </w:rPr>
      </w:pPr>
      <w:r w:rsidRPr="00967C15">
        <w:rPr>
          <w:b/>
          <w:bCs/>
          <w:sz w:val="28"/>
          <w:szCs w:val="28"/>
        </w:rPr>
        <w:t>ТУРИЗМ</w:t>
      </w:r>
    </w:p>
    <w:p w:rsidR="004F7FE3" w:rsidRPr="0099787D" w:rsidRDefault="004F7FE3" w:rsidP="005C75ED">
      <w:pPr>
        <w:ind w:firstLine="567"/>
        <w:jc w:val="both"/>
        <w:rPr>
          <w:sz w:val="26"/>
          <w:szCs w:val="26"/>
        </w:rPr>
      </w:pPr>
      <w:r w:rsidRPr="0099787D">
        <w:rPr>
          <w:sz w:val="26"/>
          <w:szCs w:val="26"/>
        </w:rPr>
        <w:t xml:space="preserve">Місцевий туризм є новим та перспективним напрямом розвитку громади. На території громади розміщенні ряд об’єкті, що мають туристичну привабливість, зокрема Введенська церква та залишки фортеці Кизикермен. </w:t>
      </w:r>
    </w:p>
    <w:p w:rsidR="004F7FE3" w:rsidRPr="0099787D" w:rsidRDefault="004F7FE3" w:rsidP="005C75ED">
      <w:pPr>
        <w:ind w:firstLine="567"/>
        <w:jc w:val="both"/>
        <w:rPr>
          <w:sz w:val="26"/>
          <w:szCs w:val="26"/>
        </w:rPr>
      </w:pPr>
      <w:r w:rsidRPr="0099787D">
        <w:rPr>
          <w:sz w:val="26"/>
          <w:szCs w:val="26"/>
        </w:rPr>
        <w:t>Якісний локальний туристичний продукт напрацьовано активістами с. Зміївка у вигляді проект «Дорогами маленької Європи».</w:t>
      </w:r>
    </w:p>
    <w:p w:rsidR="004F7FE3" w:rsidRPr="0099787D" w:rsidRDefault="004F7FE3" w:rsidP="005C75ED">
      <w:pPr>
        <w:ind w:firstLine="567"/>
        <w:jc w:val="both"/>
        <w:rPr>
          <w:sz w:val="26"/>
          <w:szCs w:val="26"/>
        </w:rPr>
      </w:pPr>
      <w:r w:rsidRPr="0099787D">
        <w:rPr>
          <w:sz w:val="26"/>
          <w:szCs w:val="26"/>
        </w:rPr>
        <w:t>Пріоритетними питаннями розвитку туристичного потенціалу громади є:</w:t>
      </w:r>
    </w:p>
    <w:p w:rsidR="004F7FE3" w:rsidRPr="0099787D" w:rsidRDefault="004F7FE3" w:rsidP="005C75ED">
      <w:pPr>
        <w:numPr>
          <w:ilvl w:val="0"/>
          <w:numId w:val="38"/>
        </w:numPr>
        <w:tabs>
          <w:tab w:val="left" w:pos="993"/>
        </w:tabs>
        <w:suppressAutoHyphens w:val="0"/>
        <w:ind w:left="0" w:firstLine="567"/>
        <w:jc w:val="both"/>
        <w:rPr>
          <w:sz w:val="26"/>
          <w:szCs w:val="26"/>
        </w:rPr>
      </w:pPr>
      <w:r w:rsidRPr="0099787D">
        <w:rPr>
          <w:sz w:val="26"/>
          <w:szCs w:val="26"/>
        </w:rPr>
        <w:t xml:space="preserve"> Розширення можливостей для промоції туристичного продукту «Дорогами маленької Європи»;</w:t>
      </w:r>
    </w:p>
    <w:p w:rsidR="004F7FE3" w:rsidRPr="0099787D" w:rsidRDefault="004F7FE3" w:rsidP="005C75ED">
      <w:pPr>
        <w:numPr>
          <w:ilvl w:val="0"/>
          <w:numId w:val="38"/>
        </w:numPr>
        <w:tabs>
          <w:tab w:val="left" w:pos="993"/>
        </w:tabs>
        <w:suppressAutoHyphens w:val="0"/>
        <w:ind w:left="0" w:firstLine="709"/>
        <w:jc w:val="both"/>
        <w:rPr>
          <w:rFonts w:ascii="Times New Roman" w:hAnsi="Times New Roman" w:cs="Times New Roman"/>
          <w:sz w:val="26"/>
          <w:szCs w:val="26"/>
        </w:rPr>
      </w:pPr>
      <w:r w:rsidRPr="0099787D">
        <w:rPr>
          <w:sz w:val="26"/>
          <w:szCs w:val="26"/>
        </w:rPr>
        <w:t>Створення концепції продукту туристичної привабливості навколо залишків фортеці Кизикермен.</w:t>
      </w:r>
    </w:p>
    <w:p w:rsidR="004F7FE3" w:rsidRDefault="004F7FE3" w:rsidP="005C75ED">
      <w:pPr>
        <w:ind w:firstLine="709"/>
        <w:rPr>
          <w:rFonts w:ascii="Times New Roman" w:hAnsi="Times New Roman" w:cs="Times New Roman"/>
          <w:b/>
          <w:bCs/>
          <w:sz w:val="28"/>
          <w:szCs w:val="28"/>
        </w:rPr>
      </w:pPr>
      <w:r>
        <w:rPr>
          <w:rFonts w:ascii="Times New Roman" w:hAnsi="Times New Roman" w:cs="Times New Roman"/>
          <w:b/>
          <w:bCs/>
          <w:sz w:val="28"/>
          <w:szCs w:val="28"/>
        </w:rPr>
        <w:t xml:space="preserve"> </w:t>
      </w:r>
    </w:p>
    <w:p w:rsidR="004F7FE3" w:rsidRDefault="004F7FE3" w:rsidP="005C75ED">
      <w:pPr>
        <w:ind w:firstLine="709"/>
      </w:pPr>
      <w:r>
        <w:rPr>
          <w:rFonts w:ascii="Times New Roman" w:hAnsi="Times New Roman" w:cs="Times New Roman"/>
          <w:b/>
          <w:bCs/>
          <w:sz w:val="28"/>
          <w:szCs w:val="28"/>
        </w:rPr>
        <w:t>СОЦІАЛЬНА СФЕРА</w:t>
      </w:r>
    </w:p>
    <w:p w:rsidR="004F7FE3" w:rsidRPr="0099787D" w:rsidRDefault="004F7FE3" w:rsidP="005C75ED">
      <w:pPr>
        <w:jc w:val="both"/>
        <w:rPr>
          <w:sz w:val="26"/>
          <w:szCs w:val="26"/>
        </w:rPr>
      </w:pPr>
      <w:r>
        <w:rPr>
          <w:rFonts w:ascii="Times New Roman" w:hAnsi="Times New Roman" w:cs="Times New Roman"/>
          <w:color w:val="000000"/>
          <w:spacing w:val="-4"/>
          <w:sz w:val="28"/>
          <w:szCs w:val="28"/>
        </w:rPr>
        <w:tab/>
      </w:r>
      <w:r w:rsidRPr="0099787D">
        <w:rPr>
          <w:rFonts w:ascii="Times New Roman" w:hAnsi="Times New Roman" w:cs="Times New Roman"/>
          <w:sz w:val="26"/>
          <w:szCs w:val="26"/>
        </w:rPr>
        <w:t>Соціально-економічна ситуація, що склалася на сучасному етапі розвитку України, кризові явища у сфері економіки і фінансів зумовлюють необхідність охоплення соціальним захистом усього населення, а не лише його окремих категорій, оскільки кожна людина на різних етапах свого життя стикається з різними соціальними, економічними, політичними, правовими, екологічними, виробничими та іншими соціальними ризиками, які вона часто не може подолати самостійно.</w:t>
      </w:r>
    </w:p>
    <w:p w:rsidR="004F7FE3" w:rsidRPr="0099787D" w:rsidRDefault="004F7FE3" w:rsidP="005C75ED">
      <w:pPr>
        <w:jc w:val="both"/>
        <w:rPr>
          <w:sz w:val="26"/>
          <w:szCs w:val="26"/>
        </w:rPr>
      </w:pPr>
      <w:r w:rsidRPr="0099787D">
        <w:rPr>
          <w:rFonts w:ascii="Times New Roman" w:hAnsi="Times New Roman" w:cs="Times New Roman"/>
          <w:sz w:val="26"/>
          <w:szCs w:val="26"/>
        </w:rPr>
        <w:tab/>
        <w:t xml:space="preserve">Кризові явища, всесвітня пандемія коронавірусної хвороби та інфляційні процеси, призвели до зростання тарифів на житлово-комунальні послуги, збільшення цін на продукти харчування, медикаменти при одночасному зменшенні реального доходу сімей стали причиною скрутного матеріального становища багатьох мешканців громади, наслідки яких вони не можуть подолати самостійно. </w:t>
      </w:r>
    </w:p>
    <w:p w:rsidR="004F7FE3" w:rsidRPr="0099787D" w:rsidRDefault="004F7FE3" w:rsidP="005C75ED">
      <w:pPr>
        <w:jc w:val="both"/>
        <w:rPr>
          <w:sz w:val="26"/>
          <w:szCs w:val="26"/>
        </w:rPr>
      </w:pPr>
      <w:r w:rsidRPr="0099787D">
        <w:rPr>
          <w:rFonts w:ascii="Times New Roman" w:hAnsi="Times New Roman" w:cs="Times New Roman"/>
          <w:sz w:val="26"/>
          <w:szCs w:val="26"/>
        </w:rPr>
        <w:tab/>
        <w:t>Вжиті державою заходи щодо підвищення соціального забезпечення окремих категорій населення не покривають додаткових витрат, необхідних для життєдіяльності громадян. Тому необхідно зберегти ті пріоритетні напрямки соціального захисту населення, які дозволяють приділити більше уваги та підтримувати життєдіяльність соціально вразливих мешканців громади.</w:t>
      </w:r>
    </w:p>
    <w:p w:rsidR="004F7FE3" w:rsidRPr="0099787D" w:rsidRDefault="004F7FE3" w:rsidP="005C75ED">
      <w:pPr>
        <w:ind w:firstLine="709"/>
        <w:jc w:val="both"/>
        <w:rPr>
          <w:rFonts w:ascii="Times New Roman" w:hAnsi="Times New Roman" w:cs="Times New Roman"/>
          <w:sz w:val="26"/>
          <w:szCs w:val="26"/>
        </w:rPr>
      </w:pPr>
      <w:r w:rsidRPr="0099787D">
        <w:rPr>
          <w:rFonts w:ascii="Times New Roman" w:hAnsi="Times New Roman" w:cs="Times New Roman"/>
          <w:sz w:val="26"/>
          <w:szCs w:val="26"/>
        </w:rPr>
        <w:t>На сьогоднішній день соціальну інфраструктуру Бериславської міської   територіальної громади представляють:</w:t>
      </w:r>
    </w:p>
    <w:p w:rsidR="004F7FE3" w:rsidRPr="0099787D" w:rsidRDefault="004F7FE3" w:rsidP="005C75ED">
      <w:pPr>
        <w:ind w:firstLine="709"/>
        <w:jc w:val="both"/>
        <w:rPr>
          <w:rFonts w:ascii="Times New Roman" w:hAnsi="Times New Roman" w:cs="Times New Roman"/>
          <w:color w:val="000000"/>
          <w:sz w:val="26"/>
          <w:szCs w:val="26"/>
          <w:shd w:val="clear" w:color="auto" w:fill="FFFFFF"/>
        </w:rPr>
      </w:pPr>
      <w:r w:rsidRPr="0099787D">
        <w:rPr>
          <w:rFonts w:ascii="Times New Roman" w:hAnsi="Times New Roman" w:cs="Times New Roman"/>
          <w:sz w:val="26"/>
          <w:szCs w:val="26"/>
        </w:rPr>
        <w:t xml:space="preserve">- </w:t>
      </w:r>
      <w:r w:rsidRPr="0099787D">
        <w:rPr>
          <w:rFonts w:ascii="Times New Roman" w:hAnsi="Times New Roman" w:cs="Times New Roman"/>
          <w:color w:val="000000"/>
          <w:sz w:val="26"/>
          <w:szCs w:val="26"/>
          <w:shd w:val="clear" w:color="auto" w:fill="FFFFFF"/>
        </w:rPr>
        <w:t>Центр надання адміністративних послуг;</w:t>
      </w:r>
    </w:p>
    <w:p w:rsidR="004F7FE3" w:rsidRPr="0099787D" w:rsidRDefault="004F7FE3" w:rsidP="005C75ED">
      <w:pPr>
        <w:ind w:firstLine="709"/>
        <w:jc w:val="both"/>
        <w:rPr>
          <w:sz w:val="26"/>
          <w:szCs w:val="26"/>
        </w:rPr>
      </w:pPr>
      <w:r w:rsidRPr="0099787D">
        <w:rPr>
          <w:rFonts w:ascii="Times New Roman" w:hAnsi="Times New Roman" w:cs="Times New Roman"/>
          <w:color w:val="000000"/>
          <w:sz w:val="26"/>
          <w:szCs w:val="26"/>
          <w:shd w:val="clear" w:color="auto" w:fill="FFFFFF"/>
        </w:rPr>
        <w:t>-</w:t>
      </w:r>
      <w:r w:rsidRPr="0099787D">
        <w:rPr>
          <w:rFonts w:ascii="Times New Roman" w:hAnsi="Times New Roman"/>
          <w:color w:val="222222"/>
          <w:sz w:val="26"/>
          <w:szCs w:val="26"/>
          <w:shd w:val="clear" w:color="auto" w:fill="FFFFFF"/>
        </w:rPr>
        <w:t>Служба у справах дітей та сім’ї виконавчого комітету Бериславської міської ради;</w:t>
      </w:r>
    </w:p>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ab/>
        <w:t>- Відділ соціального захисту населення;</w:t>
      </w:r>
    </w:p>
    <w:p w:rsidR="004F7FE3" w:rsidRPr="0099787D" w:rsidRDefault="004F7FE3" w:rsidP="005C75ED">
      <w:pPr>
        <w:ind w:firstLine="708"/>
        <w:jc w:val="both"/>
        <w:rPr>
          <w:rFonts w:ascii="Times New Roman" w:hAnsi="Times New Roman" w:cs="Times New Roman"/>
          <w:color w:val="000000"/>
          <w:sz w:val="26"/>
          <w:szCs w:val="26"/>
        </w:rPr>
      </w:pPr>
      <w:r w:rsidRPr="0099787D">
        <w:rPr>
          <w:rFonts w:ascii="Times New Roman" w:hAnsi="Times New Roman" w:cs="Times New Roman"/>
          <w:color w:val="000000"/>
          <w:sz w:val="26"/>
          <w:szCs w:val="26"/>
        </w:rPr>
        <w:t>- Комунальний заклад Бериславської міської ради "Територіальний центр соціального обслуговування (надання соціальних послуг)";</w:t>
      </w:r>
    </w:p>
    <w:p w:rsidR="004F7FE3" w:rsidRPr="0099787D" w:rsidRDefault="004F7FE3" w:rsidP="005C75ED">
      <w:pPr>
        <w:ind w:firstLine="567"/>
        <w:jc w:val="both"/>
        <w:rPr>
          <w:rFonts w:ascii="Times New Roman" w:hAnsi="Times New Roman" w:cs="Times New Roman"/>
          <w:color w:val="000000"/>
          <w:sz w:val="26"/>
          <w:szCs w:val="26"/>
          <w:shd w:val="clear" w:color="auto" w:fill="FFFFFF"/>
        </w:rPr>
      </w:pPr>
      <w:r w:rsidRPr="0099787D">
        <w:rPr>
          <w:rFonts w:ascii="Times New Roman" w:hAnsi="Times New Roman" w:cs="Times New Roman"/>
          <w:color w:val="000000"/>
          <w:sz w:val="26"/>
          <w:szCs w:val="26"/>
          <w:shd w:val="clear" w:color="auto" w:fill="FFFFFF"/>
        </w:rPr>
        <w:t>Центр надання адміністративних послуг (далі - ЦНАП) є структурним підрозділом виконавчого комітету Бериславської міської ради.</w:t>
      </w:r>
    </w:p>
    <w:p w:rsidR="004F7FE3" w:rsidRPr="0099787D" w:rsidRDefault="004F7FE3" w:rsidP="005C75ED">
      <w:pPr>
        <w:ind w:firstLine="567"/>
        <w:jc w:val="both"/>
        <w:rPr>
          <w:rFonts w:ascii="Times New Roman" w:hAnsi="Times New Roman" w:cs="Times New Roman"/>
          <w:color w:val="000000"/>
          <w:sz w:val="26"/>
          <w:szCs w:val="26"/>
          <w:shd w:val="clear" w:color="auto" w:fill="FFFFFF"/>
        </w:rPr>
      </w:pPr>
      <w:r w:rsidRPr="0099787D">
        <w:rPr>
          <w:rFonts w:ascii="Times New Roman" w:hAnsi="Times New Roman" w:cs="Times New Roman"/>
          <w:color w:val="000000"/>
          <w:sz w:val="26"/>
          <w:szCs w:val="26"/>
          <w:shd w:val="clear" w:color="auto" w:fill="FFFFFF"/>
        </w:rPr>
        <w:t>Це місце, де громадяни та суб’єкти господарювання можуть отримати найширший перелік необхідних їм адміністративних послуг.</w:t>
      </w:r>
    </w:p>
    <w:p w:rsidR="004F7FE3" w:rsidRPr="0099787D" w:rsidRDefault="004F7FE3" w:rsidP="005C75ED">
      <w:pPr>
        <w:ind w:firstLine="567"/>
        <w:jc w:val="both"/>
        <w:rPr>
          <w:rFonts w:ascii="Times New Roman" w:hAnsi="Times New Roman" w:cs="Times New Roman"/>
          <w:color w:val="000000"/>
          <w:sz w:val="26"/>
          <w:szCs w:val="26"/>
          <w:shd w:val="clear" w:color="auto" w:fill="FFFFFF"/>
        </w:rPr>
      </w:pPr>
      <w:r w:rsidRPr="0099787D">
        <w:rPr>
          <w:rFonts w:ascii="Times New Roman" w:hAnsi="Times New Roman" w:cs="Times New Roman"/>
          <w:color w:val="000000"/>
          <w:sz w:val="26"/>
          <w:szCs w:val="26"/>
          <w:shd w:val="clear" w:color="auto" w:fill="FFFFFF"/>
        </w:rPr>
        <w:t>З початку створення Бериславської  міської об’єднаної територіальної громади, міською      радою взято курс на створення досконалої системи надання адміністративних послуг для мешканців населених пунктів громади, враховуючи максимальну можливість їх наближення та забезпечення  якісного рівня обслуговування споживачів адмінпослуг.</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З початку року станом на 01.12.2021 рік  ЦНАПом  Бериславської міської ради було надано  5423 адміністративних послуг різного характеру</w:t>
      </w:r>
      <w:r w:rsidRPr="0099787D">
        <w:rPr>
          <w:rFonts w:ascii="Times New Roman" w:hAnsi="Times New Roman" w:cs="Times New Roman"/>
          <w:color w:val="000000"/>
          <w:sz w:val="26"/>
          <w:szCs w:val="26"/>
        </w:rPr>
        <w:t>(державна реєстрація земельних ділянок, надання відомостей з державного земельного кадастру  у формі витягу з державного земельного кадастру, витяг з технічної документації про нормативну грошову оцінку земельної ділянки, внесення відомостей (змін до них) до державного земельного кадастру, та ін) та відділом державної реєстрації проведено 508 реєстраційних дій та опрацьовано 118 запитів на видачу витягів з Державного земельного кадастру.</w:t>
      </w:r>
    </w:p>
    <w:p w:rsidR="004F7FE3" w:rsidRPr="0099787D" w:rsidRDefault="004F7FE3" w:rsidP="005C75ED">
      <w:pPr>
        <w:ind w:firstLine="708"/>
        <w:jc w:val="both"/>
        <w:rPr>
          <w:rFonts w:ascii="Times New Roman" w:hAnsi="Times New Roman" w:cs="Times New Roman"/>
          <w:sz w:val="26"/>
          <w:szCs w:val="26"/>
        </w:rPr>
      </w:pPr>
      <w:r w:rsidRPr="0099787D">
        <w:rPr>
          <w:rFonts w:ascii="Times New Roman" w:hAnsi="Times New Roman" w:cs="Times New Roman"/>
          <w:sz w:val="26"/>
          <w:szCs w:val="26"/>
        </w:rPr>
        <w:t>Найчастіше консультування ведеться з питань державних реєстрацій / припинення громадських об’єднань що не мають статусу юридичної особи, з питань соціального характеру та по земельним питанням.</w:t>
      </w:r>
    </w:p>
    <w:p w:rsidR="004F7FE3" w:rsidRPr="0099787D" w:rsidRDefault="004F7FE3" w:rsidP="005C75ED">
      <w:pPr>
        <w:ind w:firstLine="708"/>
        <w:jc w:val="both"/>
        <w:rPr>
          <w:rFonts w:ascii="Times New Roman" w:hAnsi="Times New Roman" w:cs="Times New Roman"/>
          <w:sz w:val="26"/>
          <w:szCs w:val="26"/>
        </w:rPr>
      </w:pPr>
      <w:r w:rsidRPr="0099787D">
        <w:rPr>
          <w:rFonts w:ascii="Times New Roman" w:hAnsi="Times New Roman" w:cs="Times New Roman"/>
          <w:sz w:val="26"/>
          <w:szCs w:val="26"/>
        </w:rPr>
        <w:t>Ще одним кроком до підвищення якості обслуговування суб’єктів звернень є можливість самостійно обирати зручний спосіб повідомлення про результат розгляду документів (телефоном, ел. поштою, ін. засобами телекомунікаційного зв’язку) та спосіб отримання готового результату (особисто, поштою).</w:t>
      </w:r>
    </w:p>
    <w:p w:rsidR="004F7FE3" w:rsidRPr="0099787D" w:rsidRDefault="004F7FE3" w:rsidP="005C75ED">
      <w:pPr>
        <w:ind w:firstLine="708"/>
        <w:jc w:val="both"/>
        <w:rPr>
          <w:rFonts w:ascii="Times New Roman" w:hAnsi="Times New Roman" w:cs="Times New Roman"/>
          <w:sz w:val="26"/>
          <w:szCs w:val="26"/>
        </w:rPr>
      </w:pPr>
      <w:r w:rsidRPr="0099787D">
        <w:rPr>
          <w:rFonts w:ascii="Times New Roman" w:hAnsi="Times New Roman" w:cs="Times New Roman"/>
          <w:sz w:val="26"/>
          <w:szCs w:val="26"/>
        </w:rPr>
        <w:t>Необхідний чинник для розвитку території – довіра громади до органів місцевого самоврядування. Тому нагальним завданням та пріоритетним напрямом є посилення ефективності зв’язку влади з громадкістю, впровадження якісних доступних адміністративних послуг, створення ефективної системи інформування мешканців,а саме:</w:t>
      </w:r>
    </w:p>
    <w:p w:rsidR="004F7FE3" w:rsidRPr="0099787D" w:rsidRDefault="004F7FE3" w:rsidP="005C75ED">
      <w:pPr>
        <w:pStyle w:val="ListParagraph"/>
        <w:numPr>
          <w:ilvl w:val="0"/>
          <w:numId w:val="7"/>
        </w:numPr>
        <w:suppressAutoHyphens w:val="0"/>
        <w:spacing w:line="276" w:lineRule="auto"/>
        <w:contextualSpacing/>
        <w:jc w:val="both"/>
        <w:rPr>
          <w:sz w:val="26"/>
          <w:szCs w:val="26"/>
        </w:rPr>
      </w:pPr>
      <w:r w:rsidRPr="0099787D">
        <w:rPr>
          <w:sz w:val="26"/>
          <w:szCs w:val="26"/>
        </w:rPr>
        <w:t xml:space="preserve">придбання програмного забезпечення, необхідного для впровадження </w:t>
      </w:r>
    </w:p>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адміністративних послуг з оформлення паспорта громадянина України для виїзду за кордон з безконтактним електронним носієм та паспорта громадянина України у форматі ID- картки (частково придбано у 2021 році);</w:t>
      </w:r>
    </w:p>
    <w:p w:rsidR="004F7FE3" w:rsidRPr="0099787D" w:rsidRDefault="004F7FE3" w:rsidP="005C75ED">
      <w:pPr>
        <w:pStyle w:val="ListParagraph"/>
        <w:numPr>
          <w:ilvl w:val="0"/>
          <w:numId w:val="7"/>
        </w:numPr>
        <w:suppressAutoHyphens w:val="0"/>
        <w:spacing w:line="276" w:lineRule="auto"/>
        <w:contextualSpacing/>
        <w:jc w:val="both"/>
        <w:rPr>
          <w:sz w:val="26"/>
          <w:szCs w:val="26"/>
        </w:rPr>
      </w:pPr>
      <w:r w:rsidRPr="0099787D">
        <w:rPr>
          <w:sz w:val="26"/>
          <w:szCs w:val="26"/>
        </w:rPr>
        <w:t xml:space="preserve">розширення Переліку адміністративних послу більш затребуваних </w:t>
      </w:r>
    </w:p>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адміністративних послуг, скорочення строків їх надання, впровадження нових інформаційних технологій для спрощення процедури надання адміністративних послуг та забезпечити комфортне перебування відвідувачів та високу якість обслуговування;</w:t>
      </w:r>
    </w:p>
    <w:p w:rsidR="004F7FE3" w:rsidRPr="0099787D" w:rsidRDefault="004F7FE3" w:rsidP="005C75ED">
      <w:pPr>
        <w:pStyle w:val="ListParagraph"/>
        <w:numPr>
          <w:ilvl w:val="0"/>
          <w:numId w:val="7"/>
        </w:numPr>
        <w:suppressAutoHyphens w:val="0"/>
        <w:spacing w:line="276" w:lineRule="auto"/>
        <w:contextualSpacing/>
        <w:jc w:val="both"/>
        <w:rPr>
          <w:sz w:val="26"/>
          <w:szCs w:val="26"/>
        </w:rPr>
      </w:pPr>
      <w:r w:rsidRPr="0099787D">
        <w:rPr>
          <w:sz w:val="26"/>
          <w:szCs w:val="26"/>
        </w:rPr>
        <w:t xml:space="preserve">забезпечення виконання вимог до приміщення та його облаштування, а </w:t>
      </w:r>
    </w:p>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 xml:space="preserve">також інших зручностей (обладнати зону надання консультацій (рецепцію); обладнати дитячий куточок для відвідувачів з дітьми; створити належні умови для суб’єктів звернення, в тому числі для осіб з обмеженими можливостями (пристосовану кімнату особистої гігієни); </w:t>
      </w:r>
    </w:p>
    <w:p w:rsidR="004F7FE3" w:rsidRPr="0099787D" w:rsidRDefault="004F7FE3" w:rsidP="005C75ED">
      <w:pPr>
        <w:pStyle w:val="ListParagraph"/>
        <w:numPr>
          <w:ilvl w:val="0"/>
          <w:numId w:val="7"/>
        </w:numPr>
        <w:suppressAutoHyphens w:val="0"/>
        <w:spacing w:line="276" w:lineRule="auto"/>
        <w:contextualSpacing/>
        <w:jc w:val="both"/>
        <w:rPr>
          <w:sz w:val="26"/>
          <w:szCs w:val="26"/>
        </w:rPr>
      </w:pPr>
      <w:r w:rsidRPr="0099787D">
        <w:rPr>
          <w:sz w:val="26"/>
          <w:szCs w:val="26"/>
        </w:rPr>
        <w:t xml:space="preserve">забезпечення інформування заявників про результат розгляду звернення </w:t>
      </w:r>
    </w:p>
    <w:p w:rsidR="004F7FE3" w:rsidRPr="0099787D" w:rsidRDefault="004F7FE3" w:rsidP="005C75ED">
      <w:pPr>
        <w:jc w:val="both"/>
        <w:rPr>
          <w:rFonts w:ascii="Times New Roman" w:hAnsi="Times New Roman" w:cs="Times New Roman"/>
          <w:sz w:val="26"/>
          <w:szCs w:val="26"/>
        </w:rPr>
      </w:pPr>
      <w:r w:rsidRPr="0099787D">
        <w:rPr>
          <w:rFonts w:ascii="Times New Roman" w:hAnsi="Times New Roman" w:cs="Times New Roman"/>
          <w:sz w:val="26"/>
          <w:szCs w:val="26"/>
        </w:rPr>
        <w:t>щодо отримання адміністративної послуги засобами SMS-повідомлення із застосуванням програмного продукту.</w:t>
      </w:r>
    </w:p>
    <w:p w:rsidR="004F7FE3" w:rsidRPr="0099787D" w:rsidRDefault="004F7FE3" w:rsidP="005C75ED">
      <w:pPr>
        <w:spacing w:line="276" w:lineRule="auto"/>
        <w:ind w:firstLine="567"/>
        <w:jc w:val="both"/>
        <w:rPr>
          <w:rFonts w:ascii="Times New Roman" w:hAnsi="Times New Roman"/>
          <w:color w:val="222222"/>
          <w:sz w:val="26"/>
          <w:szCs w:val="26"/>
          <w:shd w:val="clear" w:color="auto" w:fill="FFFFFF"/>
        </w:rPr>
      </w:pPr>
      <w:r w:rsidRPr="0099787D">
        <w:rPr>
          <w:rFonts w:ascii="Times New Roman" w:hAnsi="Times New Roman"/>
          <w:color w:val="222222"/>
          <w:sz w:val="26"/>
          <w:szCs w:val="26"/>
          <w:shd w:val="clear" w:color="auto" w:fill="FFFFFF"/>
        </w:rPr>
        <w:t xml:space="preserve">Служба у справах дітей та сім’ї </w:t>
      </w:r>
      <w:r w:rsidRPr="0099787D">
        <w:rPr>
          <w:rFonts w:ascii="Times New Roman" w:hAnsi="Times New Roman" w:cs="Times New Roman"/>
          <w:color w:val="000000"/>
          <w:sz w:val="26"/>
          <w:szCs w:val="26"/>
          <w:shd w:val="clear" w:color="auto" w:fill="FFFFFF"/>
        </w:rPr>
        <w:t xml:space="preserve">є структурним підрозділом виконавчого комітету Бериславської міської ради </w:t>
      </w:r>
      <w:r w:rsidRPr="0099787D">
        <w:rPr>
          <w:rFonts w:ascii="Times New Roman" w:hAnsi="Times New Roman"/>
          <w:color w:val="222222"/>
          <w:sz w:val="26"/>
          <w:szCs w:val="26"/>
          <w:shd w:val="clear" w:color="auto" w:fill="FFFFFF"/>
        </w:rPr>
        <w:t>(далі – Служба).</w:t>
      </w:r>
    </w:p>
    <w:p w:rsidR="004F7FE3" w:rsidRPr="0099787D" w:rsidRDefault="004F7FE3" w:rsidP="005C75ED">
      <w:pPr>
        <w:spacing w:line="276" w:lineRule="auto"/>
        <w:ind w:firstLine="709"/>
        <w:jc w:val="both"/>
        <w:rPr>
          <w:rFonts w:ascii="Times New Roman" w:hAnsi="Times New Roman"/>
          <w:color w:val="222222"/>
          <w:sz w:val="26"/>
          <w:szCs w:val="26"/>
          <w:shd w:val="clear" w:color="auto" w:fill="FFFFFF"/>
        </w:rPr>
      </w:pPr>
      <w:r w:rsidRPr="0099787D">
        <w:rPr>
          <w:rFonts w:ascii="Times New Roman" w:hAnsi="Times New Roman"/>
          <w:color w:val="222222"/>
          <w:sz w:val="26"/>
          <w:szCs w:val="26"/>
          <w:shd w:val="clear" w:color="auto" w:fill="FFFFFF"/>
        </w:rPr>
        <w:t>Станом на 01.12.2021</w:t>
      </w:r>
      <w:r w:rsidRPr="0099787D">
        <w:rPr>
          <w:rFonts w:ascii="Times New Roman" w:hAnsi="Times New Roman"/>
          <w:color w:val="222222"/>
          <w:sz w:val="26"/>
          <w:szCs w:val="26"/>
        </w:rPr>
        <w:t xml:space="preserve"> </w:t>
      </w:r>
      <w:r w:rsidRPr="0099787D">
        <w:rPr>
          <w:rFonts w:ascii="Times New Roman" w:hAnsi="Times New Roman"/>
          <w:color w:val="222222"/>
          <w:sz w:val="26"/>
          <w:szCs w:val="26"/>
          <w:shd w:val="clear" w:color="auto" w:fill="FFFFFF"/>
        </w:rPr>
        <w:t>року на обліку Служби перебуває 33 дітей , які опинилися у складних</w:t>
      </w:r>
      <w:r w:rsidRPr="0099787D">
        <w:rPr>
          <w:rFonts w:ascii="Times New Roman" w:hAnsi="Times New Roman"/>
          <w:color w:val="222222"/>
          <w:sz w:val="26"/>
          <w:szCs w:val="26"/>
        </w:rPr>
        <w:t xml:space="preserve"> </w:t>
      </w:r>
      <w:r w:rsidRPr="0099787D">
        <w:rPr>
          <w:rFonts w:ascii="Times New Roman" w:hAnsi="Times New Roman"/>
          <w:color w:val="222222"/>
          <w:sz w:val="26"/>
          <w:szCs w:val="26"/>
          <w:shd w:val="clear" w:color="auto" w:fill="FFFFFF"/>
        </w:rPr>
        <w:t>життєвих обставинах. На первинному обліку</w:t>
      </w:r>
      <w:r w:rsidRPr="0099787D">
        <w:rPr>
          <w:rFonts w:ascii="Times New Roman" w:hAnsi="Times New Roman"/>
          <w:sz w:val="26"/>
          <w:szCs w:val="26"/>
        </w:rPr>
        <w:t xml:space="preserve"> дітей, які залишились без батьківського піклування, дітей-сиріт та дітей, позбавлених батьківського піклування</w:t>
      </w:r>
      <w:r w:rsidRPr="0099787D">
        <w:rPr>
          <w:rFonts w:ascii="Times New Roman" w:hAnsi="Times New Roman"/>
          <w:color w:val="222222"/>
          <w:sz w:val="26"/>
          <w:szCs w:val="26"/>
          <w:shd w:val="clear" w:color="auto" w:fill="FFFFFF"/>
        </w:rPr>
        <w:t xml:space="preserve"> Служби перебуває 73 дитини.  Із 73 статусних дітей: 4 дитини мають власне житло; 21 дитина має житло  на</w:t>
      </w:r>
      <w:r w:rsidRPr="0099787D">
        <w:rPr>
          <w:rFonts w:ascii="Times New Roman" w:hAnsi="Times New Roman"/>
          <w:color w:val="222222"/>
          <w:sz w:val="26"/>
          <w:szCs w:val="26"/>
        </w:rPr>
        <w:t xml:space="preserve"> </w:t>
      </w:r>
      <w:r w:rsidRPr="0099787D">
        <w:rPr>
          <w:rFonts w:ascii="Times New Roman" w:hAnsi="Times New Roman"/>
          <w:color w:val="222222"/>
          <w:sz w:val="26"/>
          <w:szCs w:val="26"/>
          <w:shd w:val="clear" w:color="auto" w:fill="FFFFFF"/>
        </w:rPr>
        <w:t xml:space="preserve">праві користування; 48 дітей не мають житла. </w:t>
      </w:r>
    </w:p>
    <w:p w:rsidR="004F7FE3" w:rsidRPr="0099787D" w:rsidRDefault="004F7FE3" w:rsidP="005C75ED">
      <w:pPr>
        <w:spacing w:line="276" w:lineRule="auto"/>
        <w:ind w:firstLine="709"/>
        <w:jc w:val="both"/>
        <w:rPr>
          <w:rFonts w:ascii="Times New Roman" w:hAnsi="Times New Roman"/>
          <w:color w:val="222222"/>
          <w:sz w:val="26"/>
          <w:szCs w:val="26"/>
          <w:shd w:val="clear" w:color="auto" w:fill="FFFFFF"/>
        </w:rPr>
      </w:pPr>
      <w:r w:rsidRPr="0099787D">
        <w:rPr>
          <w:rFonts w:ascii="Times New Roman" w:hAnsi="Times New Roman"/>
          <w:color w:val="222222"/>
          <w:sz w:val="26"/>
          <w:szCs w:val="26"/>
          <w:shd w:val="clear" w:color="auto" w:fill="FFFFFF"/>
        </w:rPr>
        <w:t>На квартирному обліку при</w:t>
      </w:r>
      <w:r w:rsidRPr="0099787D">
        <w:rPr>
          <w:rFonts w:ascii="Times New Roman" w:hAnsi="Times New Roman"/>
          <w:color w:val="222222"/>
          <w:sz w:val="26"/>
          <w:szCs w:val="26"/>
        </w:rPr>
        <w:t xml:space="preserve"> </w:t>
      </w:r>
      <w:r w:rsidRPr="0099787D">
        <w:rPr>
          <w:rFonts w:ascii="Times New Roman" w:hAnsi="Times New Roman"/>
          <w:color w:val="222222"/>
          <w:sz w:val="26"/>
          <w:szCs w:val="26"/>
          <w:shd w:val="clear" w:color="auto" w:fill="FFFFFF"/>
        </w:rPr>
        <w:t>виконавчому комітеті міської ради перебуває                     6 дітей-сиріт та дітей,</w:t>
      </w:r>
      <w:r w:rsidRPr="0099787D">
        <w:rPr>
          <w:rFonts w:ascii="Times New Roman" w:hAnsi="Times New Roman"/>
          <w:color w:val="222222"/>
          <w:sz w:val="26"/>
          <w:szCs w:val="26"/>
        </w:rPr>
        <w:t xml:space="preserve"> </w:t>
      </w:r>
      <w:r w:rsidRPr="0099787D">
        <w:rPr>
          <w:rFonts w:ascii="Times New Roman" w:hAnsi="Times New Roman"/>
          <w:color w:val="222222"/>
          <w:sz w:val="26"/>
          <w:szCs w:val="26"/>
          <w:shd w:val="clear" w:color="auto" w:fill="FFFFFF"/>
        </w:rPr>
        <w:t>позбавлених батьківського піклування, віком від 16 до 18 років, які</w:t>
      </w:r>
      <w:r w:rsidRPr="0099787D">
        <w:rPr>
          <w:rFonts w:ascii="Times New Roman" w:hAnsi="Times New Roman"/>
          <w:color w:val="222222"/>
          <w:sz w:val="26"/>
          <w:szCs w:val="26"/>
        </w:rPr>
        <w:t xml:space="preserve"> </w:t>
      </w:r>
      <w:r w:rsidRPr="0099787D">
        <w:rPr>
          <w:rFonts w:ascii="Times New Roman" w:hAnsi="Times New Roman"/>
          <w:color w:val="222222"/>
          <w:sz w:val="26"/>
          <w:szCs w:val="26"/>
          <w:shd w:val="clear" w:color="auto" w:fill="FFFFFF"/>
        </w:rPr>
        <w:t>потребують поліпшення житлових умов.</w:t>
      </w:r>
    </w:p>
    <w:p w:rsidR="004F7FE3" w:rsidRPr="0099787D" w:rsidRDefault="004F7FE3" w:rsidP="005C75ED">
      <w:pPr>
        <w:spacing w:line="276" w:lineRule="auto"/>
        <w:ind w:firstLine="709"/>
        <w:jc w:val="both"/>
        <w:rPr>
          <w:rFonts w:ascii="Times New Roman" w:hAnsi="Times New Roman"/>
          <w:color w:val="222222"/>
          <w:sz w:val="26"/>
          <w:szCs w:val="26"/>
          <w:shd w:val="clear" w:color="auto" w:fill="FFFFFF"/>
        </w:rPr>
      </w:pPr>
      <w:r w:rsidRPr="0099787D">
        <w:rPr>
          <w:rFonts w:ascii="Times New Roman" w:hAnsi="Times New Roman"/>
          <w:color w:val="222222"/>
          <w:sz w:val="26"/>
          <w:szCs w:val="26"/>
          <w:shd w:val="clear" w:color="auto" w:fill="FFFFFF"/>
        </w:rPr>
        <w:t>Всього на території Бериславської міської ради функціонує 7 прийомні сім’ї  та 11 дитячих будинків сімейного типу, де виховується 100 дітей-сиріт та дітей, позбавлених батьківського піклування, та 7 осіб з їх числа.</w:t>
      </w:r>
    </w:p>
    <w:p w:rsidR="004F7FE3" w:rsidRPr="0099787D" w:rsidRDefault="004F7FE3" w:rsidP="005C75ED">
      <w:pPr>
        <w:spacing w:line="276" w:lineRule="auto"/>
        <w:ind w:firstLine="708"/>
        <w:jc w:val="both"/>
        <w:rPr>
          <w:rFonts w:ascii="Times New Roman" w:hAnsi="Times New Roman"/>
          <w:color w:val="222222"/>
          <w:sz w:val="26"/>
          <w:szCs w:val="26"/>
          <w:shd w:val="clear" w:color="auto" w:fill="FFFFFF"/>
        </w:rPr>
      </w:pPr>
      <w:r w:rsidRPr="0099787D">
        <w:rPr>
          <w:rFonts w:ascii="Times New Roman" w:hAnsi="Times New Roman"/>
          <w:color w:val="222222"/>
          <w:sz w:val="26"/>
          <w:szCs w:val="26"/>
          <w:shd w:val="clear" w:color="auto" w:fill="FFFFFF"/>
        </w:rPr>
        <w:t>При виконавчому комітеті Бериславської міської ради, створена комісія                      з питань захисту прав дитини, яка протягом 4 місяців поточного року провела              6 засідань, на яких розглянуто 43 питання</w:t>
      </w:r>
      <w:r w:rsidRPr="0099787D">
        <w:rPr>
          <w:rFonts w:ascii="Times New Roman" w:hAnsi="Times New Roman"/>
          <w:color w:val="222222"/>
          <w:sz w:val="26"/>
          <w:szCs w:val="26"/>
        </w:rPr>
        <w:t xml:space="preserve"> </w:t>
      </w:r>
      <w:r w:rsidRPr="0099787D">
        <w:rPr>
          <w:rFonts w:ascii="Times New Roman" w:hAnsi="Times New Roman"/>
          <w:color w:val="222222"/>
          <w:sz w:val="26"/>
          <w:szCs w:val="26"/>
          <w:shd w:val="clear" w:color="auto" w:fill="FFFFFF"/>
        </w:rPr>
        <w:t>щодо захисту законних прав                              та інтересів дітей.</w:t>
      </w:r>
    </w:p>
    <w:p w:rsidR="004F7FE3" w:rsidRPr="0099787D" w:rsidRDefault="004F7FE3" w:rsidP="005C75ED">
      <w:pPr>
        <w:autoSpaceDE w:val="0"/>
        <w:spacing w:line="276" w:lineRule="auto"/>
        <w:ind w:firstLine="709"/>
        <w:jc w:val="both"/>
        <w:rPr>
          <w:rFonts w:ascii="Times New Roman" w:hAnsi="Times New Roman" w:cs="Times New Roman"/>
          <w:sz w:val="26"/>
          <w:szCs w:val="26"/>
        </w:rPr>
      </w:pPr>
      <w:r w:rsidRPr="0099787D">
        <w:rPr>
          <w:rFonts w:ascii="Times New Roman" w:hAnsi="Times New Roman" w:cs="Times New Roman"/>
          <w:sz w:val="26"/>
          <w:szCs w:val="26"/>
        </w:rPr>
        <w:t>Соціальний захист населення – одна з основних функцій держави, яка здійснюється завжди і за будь – яких умов на користь непрацездатних і хворих людей, пенсіонерів, безробітних, багатодітних, малозабезпечених осіб. Сфера дії соціального захисту – це особа, сім’я, їхній добробут, і не лише матеріальний, а й соціальний, тобто покращення соціального самопочуття людини, впевненості у своєму майбутньому.</w:t>
      </w:r>
    </w:p>
    <w:p w:rsidR="004F7FE3" w:rsidRPr="0099787D" w:rsidRDefault="004F7FE3" w:rsidP="005C75ED">
      <w:pPr>
        <w:pStyle w:val="pt-a-000004"/>
        <w:spacing w:before="0" w:beforeAutospacing="0" w:after="0" w:afterAutospacing="0" w:line="276" w:lineRule="auto"/>
        <w:ind w:firstLine="706"/>
        <w:jc w:val="both"/>
        <w:rPr>
          <w:color w:val="000000"/>
          <w:sz w:val="26"/>
          <w:szCs w:val="26"/>
          <w:lang w:val="uk-UA"/>
        </w:rPr>
      </w:pPr>
      <w:r w:rsidRPr="0099787D">
        <w:rPr>
          <w:color w:val="000000"/>
          <w:sz w:val="26"/>
          <w:szCs w:val="26"/>
          <w:lang w:val="uk-UA"/>
        </w:rPr>
        <w:t xml:space="preserve">На території Бериславської міської територіальної громади проживає понад 18 тисяч громадян, із них 1303 осіб пільгової категорії. </w:t>
      </w:r>
    </w:p>
    <w:p w:rsidR="004F7FE3" w:rsidRPr="0099787D" w:rsidRDefault="004F7FE3" w:rsidP="005C75ED">
      <w:pPr>
        <w:autoSpaceDE w:val="0"/>
        <w:spacing w:line="276" w:lineRule="auto"/>
        <w:ind w:firstLine="709"/>
        <w:jc w:val="both"/>
        <w:rPr>
          <w:rFonts w:ascii="Times New Roman" w:hAnsi="Times New Roman" w:cs="Times New Roman"/>
          <w:sz w:val="26"/>
          <w:szCs w:val="26"/>
        </w:rPr>
      </w:pPr>
      <w:r w:rsidRPr="0099787D">
        <w:rPr>
          <w:rFonts w:ascii="Times New Roman" w:hAnsi="Times New Roman" w:cs="Times New Roman"/>
          <w:bCs/>
          <w:color w:val="000000"/>
          <w:sz w:val="26"/>
          <w:szCs w:val="26"/>
        </w:rPr>
        <w:t>Основною метою є</w:t>
      </w:r>
      <w:r w:rsidRPr="0099787D">
        <w:rPr>
          <w:rFonts w:ascii="Times New Roman" w:hAnsi="Times New Roman" w:cs="Times New Roman"/>
          <w:bCs/>
          <w:sz w:val="26"/>
          <w:szCs w:val="26"/>
        </w:rPr>
        <w:t xml:space="preserve"> реалізація політики у сфері соціального захисту населення на території Бериславської міської територіальної громади. Забезпечення додаткових до встановлених законодавством гарантій, щодо соціального захисту окремих категорій мешканців громади, створення фінансових, організаційно – правових механізмів для досягнення позитивних  зрушень щодо рівня та якості життя соціально незахищених мешканців громади за рахунок можливостей місцевого самоврядування та у співпраці з громадськістю.</w:t>
      </w:r>
    </w:p>
    <w:p w:rsidR="004F7FE3" w:rsidRPr="0099787D" w:rsidRDefault="004F7FE3" w:rsidP="005C75ED">
      <w:pPr>
        <w:ind w:firstLine="708"/>
        <w:jc w:val="both"/>
        <w:rPr>
          <w:rFonts w:ascii="Times New Roman" w:hAnsi="Times New Roman" w:cs="Times New Roman"/>
          <w:b/>
          <w:sz w:val="26"/>
          <w:szCs w:val="26"/>
        </w:rPr>
      </w:pPr>
      <w:r w:rsidRPr="0099787D">
        <w:rPr>
          <w:rFonts w:ascii="Times New Roman" w:hAnsi="Times New Roman" w:cs="Times New Roman"/>
          <w:sz w:val="26"/>
          <w:szCs w:val="26"/>
        </w:rPr>
        <w:t>Комунальний заклад Бериславської міської ради "Територіальний центр соціального обслуговування (надання соціальних послуг)" є структурним підрозділом виконавчого комітету Бериславської міської ради.</w:t>
      </w:r>
    </w:p>
    <w:p w:rsidR="004F7FE3" w:rsidRPr="0099787D" w:rsidRDefault="004F7FE3" w:rsidP="005C75ED">
      <w:pPr>
        <w:spacing w:line="276" w:lineRule="auto"/>
        <w:ind w:firstLine="540"/>
        <w:jc w:val="both"/>
        <w:rPr>
          <w:rFonts w:ascii="Times New Roman" w:hAnsi="Times New Roman" w:cs="Times New Roman"/>
          <w:sz w:val="26"/>
          <w:szCs w:val="26"/>
        </w:rPr>
      </w:pPr>
      <w:r w:rsidRPr="0099787D">
        <w:rPr>
          <w:rFonts w:ascii="Times New Roman" w:hAnsi="Times New Roman" w:cs="Times New Roman"/>
          <w:sz w:val="26"/>
          <w:szCs w:val="26"/>
        </w:rPr>
        <w:t xml:space="preserve">У 2021 році в територіальному центрі функціонує 5 структурних підрозділів : </w:t>
      </w:r>
    </w:p>
    <w:p w:rsidR="004F7FE3" w:rsidRPr="0099787D" w:rsidRDefault="004F7FE3" w:rsidP="005C75ED">
      <w:pPr>
        <w:numPr>
          <w:ilvl w:val="0"/>
          <w:numId w:val="10"/>
        </w:numPr>
        <w:suppressAutoHyphens w:val="0"/>
        <w:spacing w:line="276" w:lineRule="auto"/>
        <w:ind w:left="900"/>
        <w:jc w:val="both"/>
        <w:textAlignment w:val="baseline"/>
        <w:rPr>
          <w:rFonts w:ascii="Times New Roman" w:hAnsi="Times New Roman" w:cs="Times New Roman"/>
          <w:sz w:val="26"/>
          <w:szCs w:val="26"/>
        </w:rPr>
      </w:pPr>
      <w:r w:rsidRPr="0099787D">
        <w:rPr>
          <w:rFonts w:ascii="Times New Roman" w:hAnsi="Times New Roman" w:cs="Times New Roman"/>
          <w:sz w:val="26"/>
          <w:szCs w:val="26"/>
        </w:rPr>
        <w:t>відділення соціальної допомоги вдома;</w:t>
      </w:r>
    </w:p>
    <w:p w:rsidR="004F7FE3" w:rsidRPr="0099787D" w:rsidRDefault="004F7FE3" w:rsidP="005C75ED">
      <w:pPr>
        <w:numPr>
          <w:ilvl w:val="0"/>
          <w:numId w:val="10"/>
        </w:numPr>
        <w:suppressAutoHyphens w:val="0"/>
        <w:spacing w:line="276" w:lineRule="auto"/>
        <w:ind w:left="900"/>
        <w:jc w:val="both"/>
        <w:textAlignment w:val="baseline"/>
        <w:rPr>
          <w:rFonts w:ascii="Times New Roman" w:hAnsi="Times New Roman" w:cs="Times New Roman"/>
          <w:sz w:val="26"/>
          <w:szCs w:val="26"/>
        </w:rPr>
      </w:pPr>
      <w:r w:rsidRPr="0099787D">
        <w:rPr>
          <w:rFonts w:ascii="Times New Roman" w:hAnsi="Times New Roman" w:cs="Times New Roman"/>
          <w:sz w:val="26"/>
          <w:szCs w:val="26"/>
        </w:rPr>
        <w:t>відділення денного перебування;</w:t>
      </w:r>
    </w:p>
    <w:p w:rsidR="004F7FE3" w:rsidRPr="0099787D" w:rsidRDefault="004F7FE3" w:rsidP="005C75ED">
      <w:pPr>
        <w:numPr>
          <w:ilvl w:val="0"/>
          <w:numId w:val="10"/>
        </w:numPr>
        <w:suppressAutoHyphens w:val="0"/>
        <w:spacing w:line="276" w:lineRule="auto"/>
        <w:ind w:left="900"/>
        <w:jc w:val="both"/>
        <w:textAlignment w:val="baseline"/>
        <w:rPr>
          <w:rFonts w:ascii="Times New Roman" w:hAnsi="Times New Roman" w:cs="Times New Roman"/>
          <w:sz w:val="26"/>
          <w:szCs w:val="26"/>
        </w:rPr>
      </w:pPr>
      <w:r w:rsidRPr="0099787D">
        <w:rPr>
          <w:rFonts w:ascii="Times New Roman" w:hAnsi="Times New Roman" w:cs="Times New Roman"/>
          <w:sz w:val="26"/>
          <w:szCs w:val="26"/>
        </w:rPr>
        <w:t xml:space="preserve">відділення організації надання адресної натуральної та грошової </w:t>
      </w:r>
    </w:p>
    <w:p w:rsidR="004F7FE3" w:rsidRPr="0099787D" w:rsidRDefault="004F7FE3" w:rsidP="005C75ED">
      <w:pPr>
        <w:suppressAutoHyphens w:val="0"/>
        <w:spacing w:line="276" w:lineRule="auto"/>
        <w:ind w:firstLine="540"/>
        <w:jc w:val="both"/>
        <w:textAlignment w:val="baseline"/>
        <w:rPr>
          <w:rFonts w:ascii="Times New Roman" w:hAnsi="Times New Roman" w:cs="Times New Roman"/>
          <w:sz w:val="26"/>
          <w:szCs w:val="26"/>
        </w:rPr>
      </w:pPr>
      <w:r w:rsidRPr="0099787D">
        <w:rPr>
          <w:rFonts w:ascii="Times New Roman" w:hAnsi="Times New Roman" w:cs="Times New Roman"/>
          <w:sz w:val="26"/>
          <w:szCs w:val="26"/>
        </w:rPr>
        <w:t>допомоги;</w:t>
      </w:r>
    </w:p>
    <w:p w:rsidR="004F7FE3" w:rsidRPr="0099787D" w:rsidRDefault="004F7FE3" w:rsidP="005C75ED">
      <w:pPr>
        <w:numPr>
          <w:ilvl w:val="0"/>
          <w:numId w:val="10"/>
        </w:numPr>
        <w:suppressAutoHyphens w:val="0"/>
        <w:spacing w:line="276" w:lineRule="auto"/>
        <w:ind w:left="900"/>
        <w:jc w:val="both"/>
        <w:textAlignment w:val="baseline"/>
        <w:rPr>
          <w:rFonts w:ascii="Times New Roman" w:hAnsi="Times New Roman" w:cs="Times New Roman"/>
          <w:sz w:val="26"/>
          <w:szCs w:val="26"/>
        </w:rPr>
      </w:pPr>
      <w:r w:rsidRPr="0099787D">
        <w:rPr>
          <w:rFonts w:ascii="Times New Roman" w:hAnsi="Times New Roman" w:cs="Times New Roman"/>
          <w:sz w:val="26"/>
          <w:szCs w:val="26"/>
        </w:rPr>
        <w:t>стаціонарне відділення для постійного проживання громадян;</w:t>
      </w:r>
    </w:p>
    <w:p w:rsidR="004F7FE3" w:rsidRPr="0099787D" w:rsidRDefault="004F7FE3" w:rsidP="005C75ED">
      <w:pPr>
        <w:pStyle w:val="pt-a-000004"/>
        <w:spacing w:before="0" w:beforeAutospacing="0" w:after="0" w:afterAutospacing="0" w:line="276" w:lineRule="auto"/>
        <w:ind w:firstLine="706"/>
        <w:jc w:val="both"/>
        <w:rPr>
          <w:sz w:val="26"/>
          <w:szCs w:val="26"/>
          <w:lang w:val="uk-UA"/>
        </w:rPr>
      </w:pPr>
      <w:r w:rsidRPr="0099787D">
        <w:rPr>
          <w:sz w:val="26"/>
          <w:szCs w:val="26"/>
          <w:lang w:val="uk-UA"/>
        </w:rPr>
        <w:t>відділення соціальної роботи з особами/сім’ями.</w:t>
      </w:r>
    </w:p>
    <w:p w:rsidR="004F7FE3" w:rsidRPr="0099787D" w:rsidRDefault="004F7FE3" w:rsidP="005C75ED">
      <w:pPr>
        <w:ind w:firstLine="567"/>
        <w:jc w:val="both"/>
        <w:rPr>
          <w:rFonts w:ascii="Times New Roman" w:hAnsi="Times New Roman" w:cs="Times New Roman"/>
          <w:sz w:val="26"/>
          <w:szCs w:val="26"/>
          <w:lang w:val="ru-RU"/>
        </w:rPr>
      </w:pPr>
      <w:r w:rsidRPr="0099787D">
        <w:rPr>
          <w:rFonts w:ascii="Times New Roman" w:hAnsi="Times New Roman" w:cs="Times New Roman"/>
          <w:sz w:val="26"/>
          <w:szCs w:val="26"/>
        </w:rPr>
        <w:t>Основними завданнями у сфері соціального за</w:t>
      </w:r>
      <w:r w:rsidRPr="0099787D">
        <w:rPr>
          <w:rFonts w:ascii="Times New Roman" w:hAnsi="Times New Roman" w:cs="Times New Roman"/>
          <w:sz w:val="26"/>
          <w:szCs w:val="26"/>
          <w:lang w:val="ru-RU"/>
        </w:rPr>
        <w:t>х</w:t>
      </w:r>
      <w:r w:rsidRPr="0099787D">
        <w:rPr>
          <w:rFonts w:ascii="Times New Roman" w:hAnsi="Times New Roman" w:cs="Times New Roman"/>
          <w:sz w:val="26"/>
          <w:szCs w:val="26"/>
        </w:rPr>
        <w:t>исту населення є</w:t>
      </w:r>
      <w:r w:rsidRPr="0099787D">
        <w:rPr>
          <w:rFonts w:ascii="Times New Roman" w:hAnsi="Times New Roman" w:cs="Times New Roman"/>
          <w:sz w:val="26"/>
          <w:szCs w:val="26"/>
          <w:lang w:val="ru-RU"/>
        </w:rPr>
        <w:t>:</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w:t>
      </w:r>
      <w:r w:rsidRPr="0099787D">
        <w:rPr>
          <w:rFonts w:ascii="Times New Roman" w:hAnsi="Times New Roman" w:cs="Times New Roman"/>
          <w:sz w:val="26"/>
          <w:szCs w:val="26"/>
        </w:rPr>
        <w:tab/>
        <w:t>поліпшення якості життя дітей, сімей та молоді;</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 здійснення заходів щодо запобігання бездоглядності і безпритульності серед дітей, які виховуються у складних життєвих обставинах;</w:t>
      </w:r>
    </w:p>
    <w:p w:rsidR="004F7FE3" w:rsidRPr="0099787D" w:rsidRDefault="004F7FE3" w:rsidP="005C75ED">
      <w:pPr>
        <w:ind w:firstLine="567"/>
        <w:jc w:val="both"/>
        <w:rPr>
          <w:rFonts w:ascii="Times New Roman" w:hAnsi="Times New Roman" w:cs="Times New Roman"/>
          <w:sz w:val="26"/>
          <w:szCs w:val="26"/>
          <w:lang w:val="ru-RU"/>
        </w:rPr>
      </w:pPr>
      <w:r w:rsidRPr="0099787D">
        <w:rPr>
          <w:rFonts w:ascii="Times New Roman" w:hAnsi="Times New Roman" w:cs="Times New Roman"/>
          <w:sz w:val="26"/>
          <w:szCs w:val="26"/>
          <w:lang w:val="ru-RU"/>
        </w:rPr>
        <w:t xml:space="preserve">- </w:t>
      </w:r>
      <w:r w:rsidRPr="0099787D">
        <w:rPr>
          <w:rFonts w:ascii="Times New Roman" w:hAnsi="Times New Roman" w:cs="Times New Roman"/>
          <w:sz w:val="26"/>
          <w:szCs w:val="26"/>
        </w:rPr>
        <w:t>забезпечення соціального обслуговування (надання соціальних послуг) громадян похилого віку, інвалідів, які перебувають у складних життєвих обставинах</w:t>
      </w:r>
      <w:r w:rsidRPr="0099787D">
        <w:rPr>
          <w:rFonts w:ascii="Times New Roman" w:hAnsi="Times New Roman" w:cs="Times New Roman"/>
          <w:sz w:val="26"/>
          <w:szCs w:val="26"/>
          <w:lang w:val="ru-RU"/>
        </w:rPr>
        <w:t>;</w:t>
      </w:r>
    </w:p>
    <w:p w:rsidR="004F7FE3" w:rsidRPr="0099787D" w:rsidRDefault="004F7FE3" w:rsidP="005C75ED">
      <w:pPr>
        <w:ind w:firstLine="567"/>
        <w:jc w:val="both"/>
        <w:rPr>
          <w:rFonts w:ascii="Times New Roman" w:hAnsi="Times New Roman" w:cs="Times New Roman"/>
          <w:sz w:val="26"/>
          <w:szCs w:val="26"/>
          <w:lang w:val="ru-RU"/>
        </w:rPr>
      </w:pPr>
      <w:r w:rsidRPr="0099787D">
        <w:rPr>
          <w:rFonts w:ascii="Times New Roman" w:hAnsi="Times New Roman" w:cs="Times New Roman"/>
          <w:sz w:val="26"/>
          <w:szCs w:val="26"/>
          <w:lang w:val="ru-RU"/>
        </w:rPr>
        <w:t>- забезпечення ефективного функціонування соціальної роботи в сільській місцевості;</w:t>
      </w:r>
    </w:p>
    <w:p w:rsidR="004F7FE3" w:rsidRPr="0099787D" w:rsidRDefault="004F7FE3" w:rsidP="005C75ED">
      <w:pPr>
        <w:ind w:firstLine="567"/>
        <w:jc w:val="both"/>
        <w:rPr>
          <w:rFonts w:ascii="Times New Roman" w:hAnsi="Times New Roman" w:cs="Times New Roman"/>
          <w:bCs/>
          <w:sz w:val="26"/>
          <w:szCs w:val="26"/>
        </w:rPr>
      </w:pPr>
      <w:r w:rsidRPr="0099787D">
        <w:rPr>
          <w:rFonts w:ascii="Times New Roman" w:hAnsi="Times New Roman" w:cs="Times New Roman"/>
          <w:sz w:val="26"/>
          <w:szCs w:val="26"/>
          <w:lang w:val="ru-RU"/>
        </w:rPr>
        <w:t>- надання матеріальної допомоги учасникам антитерористичної операції та членам їх сімей, інвалідам війни, прирівняним до інвалідів війни, учасникам бойових дій, учасникам війни, вдовам, сім'ям загиблих, учасникам ліквідації аварії ЧАЕС, учасникам війни в Афганістані</w:t>
      </w:r>
      <w:r w:rsidRPr="0099787D">
        <w:rPr>
          <w:rFonts w:ascii="Times New Roman" w:hAnsi="Times New Roman" w:cs="Times New Roman"/>
          <w:sz w:val="26"/>
          <w:szCs w:val="26"/>
        </w:rPr>
        <w:t xml:space="preserve">. </w:t>
      </w:r>
    </w:p>
    <w:p w:rsidR="004F7FE3" w:rsidRPr="0099787D" w:rsidRDefault="004F7FE3" w:rsidP="005C75ED">
      <w:pPr>
        <w:spacing w:line="276" w:lineRule="auto"/>
        <w:ind w:firstLine="737"/>
        <w:jc w:val="both"/>
        <w:rPr>
          <w:rFonts w:ascii="Times New Roman" w:hAnsi="Times New Roman" w:cs="Times New Roman"/>
          <w:sz w:val="26"/>
          <w:szCs w:val="26"/>
          <w:shd w:val="clear" w:color="auto" w:fill="FFFFFF"/>
          <w:lang w:eastAsia="ru-RU"/>
        </w:rPr>
      </w:pPr>
      <w:r w:rsidRPr="0099787D">
        <w:rPr>
          <w:rFonts w:ascii="Times New Roman" w:hAnsi="Times New Roman" w:cs="Times New Roman"/>
          <w:sz w:val="26"/>
          <w:szCs w:val="26"/>
          <w:shd w:val="clear" w:color="auto" w:fill="FFFFFF"/>
          <w:lang w:eastAsia="ru-RU"/>
        </w:rPr>
        <w:t>Реалізація заходів Програми забезпечить можливість отримати соціально незахищеним громадянам територіальної громади додаткову соціальну допомогу, що дозволить пом’якшити соціальну напругу, пов'язану з негативним впливом фінансово-економічної кризи і відчути реальну допомогу з боку Бериславської міської ради.</w:t>
      </w:r>
    </w:p>
    <w:p w:rsidR="004F7FE3" w:rsidRDefault="004F7FE3" w:rsidP="005C75ED">
      <w:pPr>
        <w:ind w:firstLine="708"/>
        <w:jc w:val="both"/>
      </w:pPr>
      <w:r>
        <w:rPr>
          <w:rFonts w:ascii="Times New Roman" w:hAnsi="Times New Roman" w:cs="Times New Roman"/>
          <w:b/>
          <w:bCs/>
          <w:sz w:val="28"/>
          <w:szCs w:val="28"/>
        </w:rPr>
        <w:t xml:space="preserve"> ОХОРОНА ЗДОРОВ’Я</w:t>
      </w:r>
    </w:p>
    <w:p w:rsidR="004F7FE3" w:rsidRPr="0099787D" w:rsidRDefault="004F7FE3" w:rsidP="005C75ED">
      <w:pPr>
        <w:spacing w:line="276" w:lineRule="auto"/>
        <w:ind w:firstLine="708"/>
        <w:jc w:val="both"/>
        <w:rPr>
          <w:rFonts w:ascii="Times New Roman" w:hAnsi="Times New Roman" w:cs="Times New Roman"/>
          <w:sz w:val="26"/>
          <w:szCs w:val="26"/>
        </w:rPr>
      </w:pPr>
      <w:r w:rsidRPr="0099787D">
        <w:rPr>
          <w:rFonts w:ascii="Times New Roman" w:hAnsi="Times New Roman" w:cs="Times New Roman"/>
          <w:sz w:val="26"/>
          <w:szCs w:val="26"/>
        </w:rPr>
        <w:t xml:space="preserve">Здоров’я є непересічною цінністю, має важливе значення у житті кожної людини, становить ключовий аспект національної безпеки, визначає можливості досягнення індивідуального і суспільного добробуту та благополуччя, перспективи стійкого розвитку. </w:t>
      </w:r>
      <w:r w:rsidRPr="0099787D">
        <w:rPr>
          <w:rFonts w:ascii="Times New Roman" w:hAnsi="Times New Roman" w:cs="Times New Roman"/>
          <w:color w:val="000000"/>
          <w:sz w:val="26"/>
          <w:szCs w:val="26"/>
        </w:rPr>
        <w:t>Тому, завданням реалізації Програми є підвищенн</w:t>
      </w:r>
      <w:r w:rsidRPr="0099787D">
        <w:rPr>
          <w:rFonts w:ascii="Times New Roman" w:hAnsi="Times New Roman" w:cs="Times New Roman"/>
          <w:sz w:val="26"/>
          <w:szCs w:val="26"/>
        </w:rPr>
        <w:t>я ефективності та якості роботи в галузі охорони здоров’я, формування системи надання населенню доступних та високоякісних медичних послуг на засадах сімейної медицини. Забезпечення прав громадян на охорону здоров’я.</w:t>
      </w:r>
    </w:p>
    <w:p w:rsidR="004F7FE3" w:rsidRPr="0099787D" w:rsidRDefault="004F7FE3" w:rsidP="005C75ED">
      <w:pPr>
        <w:spacing w:line="276" w:lineRule="auto"/>
        <w:ind w:firstLine="708"/>
        <w:jc w:val="both"/>
        <w:rPr>
          <w:rFonts w:ascii="Times New Roman" w:hAnsi="Times New Roman" w:cs="Times New Roman"/>
          <w:sz w:val="26"/>
          <w:szCs w:val="26"/>
        </w:rPr>
      </w:pPr>
      <w:r w:rsidRPr="0099787D">
        <w:rPr>
          <w:rFonts w:ascii="Times New Roman" w:hAnsi="Times New Roman" w:cs="Times New Roman"/>
          <w:sz w:val="26"/>
          <w:szCs w:val="26"/>
        </w:rPr>
        <w:t>На території Бериславської міської територіальної громади  функціонують такі комунальні лікарські установи:</w:t>
      </w:r>
    </w:p>
    <w:p w:rsidR="004F7FE3" w:rsidRPr="0099787D" w:rsidRDefault="004F7FE3" w:rsidP="005C75ED">
      <w:pPr>
        <w:numPr>
          <w:ilvl w:val="0"/>
          <w:numId w:val="22"/>
        </w:numPr>
        <w:spacing w:line="276" w:lineRule="auto"/>
        <w:jc w:val="both"/>
        <w:rPr>
          <w:rFonts w:ascii="Times New Roman" w:hAnsi="Times New Roman" w:cs="Times New Roman"/>
          <w:sz w:val="26"/>
          <w:szCs w:val="26"/>
        </w:rPr>
      </w:pPr>
      <w:r w:rsidRPr="0099787D">
        <w:rPr>
          <w:rFonts w:ascii="Times New Roman" w:hAnsi="Times New Roman" w:cs="Times New Roman"/>
          <w:sz w:val="26"/>
          <w:szCs w:val="26"/>
        </w:rPr>
        <w:t>комунальне некомерційне підприємство «Бериславська районна центральна лікарня»  Бериславської міської ради;</w:t>
      </w:r>
    </w:p>
    <w:p w:rsidR="004F7FE3" w:rsidRPr="0099787D" w:rsidRDefault="004F7FE3" w:rsidP="005C75ED">
      <w:pPr>
        <w:numPr>
          <w:ilvl w:val="0"/>
          <w:numId w:val="22"/>
        </w:numPr>
        <w:spacing w:line="276" w:lineRule="auto"/>
        <w:jc w:val="both"/>
        <w:rPr>
          <w:rFonts w:ascii="Times New Roman" w:hAnsi="Times New Roman" w:cs="Times New Roman"/>
          <w:sz w:val="26"/>
          <w:szCs w:val="26"/>
        </w:rPr>
      </w:pPr>
      <w:r w:rsidRPr="0099787D">
        <w:rPr>
          <w:rFonts w:ascii="Times New Roman" w:hAnsi="Times New Roman" w:cs="Times New Roman"/>
          <w:sz w:val="26"/>
          <w:szCs w:val="26"/>
        </w:rPr>
        <w:t xml:space="preserve"> комунальне некомерційне підприємство </w:t>
      </w:r>
      <w:r w:rsidRPr="0099787D">
        <w:rPr>
          <w:rFonts w:ascii="Times New Roman" w:hAnsi="Times New Roman" w:cs="Times New Roman"/>
          <w:sz w:val="26"/>
          <w:szCs w:val="26"/>
        </w:rPr>
        <w:tab/>
        <w:t>«Бериславський  центр первинної медико-санітарної допомоги» Бериславської міської ради .</w:t>
      </w:r>
    </w:p>
    <w:p w:rsidR="004F7FE3" w:rsidRPr="0099787D" w:rsidRDefault="004F7FE3" w:rsidP="005C75ED">
      <w:pPr>
        <w:spacing w:line="276" w:lineRule="auto"/>
        <w:ind w:firstLine="360"/>
        <w:jc w:val="both"/>
        <w:rPr>
          <w:rFonts w:ascii="Times New Roman" w:hAnsi="Times New Roman" w:cs="Times New Roman"/>
          <w:sz w:val="26"/>
          <w:szCs w:val="26"/>
        </w:rPr>
      </w:pPr>
      <w:r w:rsidRPr="0099787D">
        <w:rPr>
          <w:rFonts w:ascii="Times New Roman" w:hAnsi="Times New Roman" w:cs="Times New Roman"/>
          <w:sz w:val="26"/>
          <w:szCs w:val="26"/>
        </w:rPr>
        <w:t>Комунальне некомерційне підприємство «Бериславська центральна районна лікарня» Бериславської міської ради, (надалі КНП «Бериславська ЦРЛ») є лікарняним закладом охорони здоров’я – комунальним некомерційним неприбутковим підприємством, що надає послуги вторинної (спеціалізованої) медичної допомоги в порядку на умовах, встановлених законодавством України, а також вживає заходів із профілактики захворювань населення та підтримки громадського здоров’я.</w:t>
      </w:r>
    </w:p>
    <w:p w:rsidR="004F7FE3" w:rsidRPr="0099787D" w:rsidRDefault="004F7FE3" w:rsidP="005C75ED">
      <w:pPr>
        <w:spacing w:line="276" w:lineRule="auto"/>
        <w:ind w:firstLine="360"/>
        <w:jc w:val="both"/>
        <w:rPr>
          <w:rFonts w:ascii="Times New Roman" w:hAnsi="Times New Roman" w:cs="Times New Roman"/>
          <w:sz w:val="26"/>
          <w:szCs w:val="26"/>
        </w:rPr>
      </w:pPr>
      <w:r w:rsidRPr="0099787D">
        <w:rPr>
          <w:rFonts w:ascii="Times New Roman" w:hAnsi="Times New Roman" w:cs="Times New Roman"/>
          <w:sz w:val="26"/>
          <w:szCs w:val="26"/>
        </w:rPr>
        <w:t xml:space="preserve">Підприємство здійснює господарську некомерційну діяльність, спрямовану на досягнення соціальних та інших результатів у сфері охорони здоров’я без мети одержання прибутку, а також бере участь у виконанні державних, регіональних та місцевих програм у сфері охорони здоров’я в установленому порядку. </w:t>
      </w:r>
    </w:p>
    <w:p w:rsidR="004F7FE3" w:rsidRPr="0099787D" w:rsidRDefault="004F7FE3" w:rsidP="005C75ED">
      <w:pPr>
        <w:spacing w:line="276" w:lineRule="auto"/>
        <w:ind w:firstLine="708"/>
        <w:jc w:val="both"/>
        <w:rPr>
          <w:rFonts w:ascii="Times New Roman" w:hAnsi="Times New Roman" w:cs="Times New Roman"/>
          <w:sz w:val="26"/>
          <w:szCs w:val="26"/>
        </w:rPr>
      </w:pPr>
      <w:r w:rsidRPr="0099787D">
        <w:rPr>
          <w:rFonts w:ascii="Times New Roman" w:hAnsi="Times New Roman" w:cs="Times New Roman"/>
          <w:sz w:val="26"/>
          <w:szCs w:val="26"/>
        </w:rPr>
        <w:t xml:space="preserve">Відповідно до Розпорядження КМУ від 15 січня 2020 року№23-р «Про затвердження переліку опорних закладів охорони здоров’я у госпітальних округах на період до 2023року», КНП «Бериславська ЦРЛ» включена до переліку опорних закладів охорони здоров’я у Херсонській області, де сконцентровано надання висококваліфікованої вторинної медичної допомоги.           . </w:t>
      </w:r>
    </w:p>
    <w:p w:rsidR="004F7FE3" w:rsidRPr="0099787D" w:rsidRDefault="004F7FE3" w:rsidP="005C75ED">
      <w:pPr>
        <w:spacing w:line="276" w:lineRule="auto"/>
        <w:ind w:firstLine="708"/>
        <w:jc w:val="both"/>
        <w:rPr>
          <w:rFonts w:ascii="Times New Roman" w:hAnsi="Times New Roman" w:cs="Times New Roman"/>
          <w:sz w:val="26"/>
          <w:szCs w:val="26"/>
        </w:rPr>
      </w:pPr>
      <w:r w:rsidRPr="0099787D">
        <w:rPr>
          <w:rFonts w:ascii="Times New Roman" w:hAnsi="Times New Roman" w:cs="Times New Roman"/>
          <w:sz w:val="26"/>
          <w:szCs w:val="26"/>
        </w:rPr>
        <w:t>Комунальне некомерційне підприємство «Бериславський центр первинної медико-санітарної допомоги» Бериславської міської ради, (надалі – Підприємство) є закладом охорони здоров’я – комунальним унітарним некомерційним неприбутковим підприємством, що надає первину медичну допомогу будь-яким особам в порядку та на умовах, встановлених законодавством України, а також вживає заходи з профілактики захворювань населення та підтримки громадського здоров’я.</w:t>
      </w:r>
    </w:p>
    <w:p w:rsidR="004F7FE3" w:rsidRPr="0099787D" w:rsidRDefault="004F7FE3" w:rsidP="005C75ED">
      <w:pPr>
        <w:spacing w:line="276" w:lineRule="auto"/>
        <w:ind w:firstLine="708"/>
        <w:jc w:val="both"/>
        <w:rPr>
          <w:rFonts w:ascii="Times New Roman" w:hAnsi="Times New Roman" w:cs="Times New Roman"/>
          <w:sz w:val="26"/>
          <w:szCs w:val="26"/>
        </w:rPr>
      </w:pPr>
      <w:r w:rsidRPr="0099787D">
        <w:rPr>
          <w:rFonts w:ascii="Times New Roman" w:hAnsi="Times New Roman" w:cs="Times New Roman"/>
          <w:sz w:val="26"/>
          <w:szCs w:val="26"/>
        </w:rPr>
        <w:t>Структура комунального некомерційного підприємства «Бериславський районний центр первинної медико-санітарної допомоги» Бериславської міської ради включає в себе 3 амбулаторії (м.Берислав, с.Зміївка, с.Новоберислав) та 4 фельдшерських пункти ( с.Томарине,с.Шляхове, с.Урожайне, с.Раківка).</w:t>
      </w:r>
    </w:p>
    <w:p w:rsidR="004F7FE3" w:rsidRPr="0099787D" w:rsidRDefault="004F7FE3" w:rsidP="005C75ED">
      <w:pPr>
        <w:spacing w:line="276" w:lineRule="auto"/>
        <w:ind w:firstLine="708"/>
        <w:jc w:val="both"/>
        <w:rPr>
          <w:sz w:val="26"/>
          <w:szCs w:val="26"/>
        </w:rPr>
      </w:pPr>
      <w:r w:rsidRPr="0099787D">
        <w:rPr>
          <w:rFonts w:ascii="Times New Roman" w:hAnsi="Times New Roman" w:cs="Times New Roman"/>
          <w:sz w:val="26"/>
          <w:szCs w:val="26"/>
        </w:rPr>
        <w:t xml:space="preserve">    Фінансування КНП «Бериславська ЦРЛ» та некомерційне підприємство «Бериславський центр первинної медико-санітарної допомоги» відбувається за рахунок коштів НСЗУ,  співфінансування територіальних громад, власних надходжень та інших джерел фінансування не заборонених законодавством. </w:t>
      </w:r>
    </w:p>
    <w:p w:rsidR="004F7FE3" w:rsidRPr="0099787D" w:rsidRDefault="004F7FE3" w:rsidP="005C75ED">
      <w:pPr>
        <w:spacing w:line="276" w:lineRule="auto"/>
        <w:ind w:firstLine="708"/>
        <w:jc w:val="both"/>
        <w:rPr>
          <w:rFonts w:ascii="Times New Roman" w:hAnsi="Times New Roman" w:cs="Times New Roman"/>
          <w:sz w:val="26"/>
          <w:szCs w:val="26"/>
        </w:rPr>
      </w:pPr>
      <w:r w:rsidRPr="0099787D">
        <w:rPr>
          <w:rFonts w:ascii="Times New Roman" w:hAnsi="Times New Roman" w:cs="Times New Roman"/>
          <w:sz w:val="26"/>
          <w:szCs w:val="26"/>
          <w:highlight w:val="white"/>
        </w:rPr>
        <w:t>Основним пріоритетом системи охорони здоров’я в Бериславській міській територіальній громаді є забезпеченість мешканців вчасною і професійною медичною допомогою</w:t>
      </w:r>
      <w:r w:rsidRPr="0099787D">
        <w:rPr>
          <w:rFonts w:ascii="Times New Roman" w:hAnsi="Times New Roman" w:cs="Times New Roman"/>
          <w:sz w:val="26"/>
          <w:szCs w:val="26"/>
        </w:rPr>
        <w:t xml:space="preserve"> та наближення та покращення якості медичної допомоги сільському населенню шляхом удосконалення надання первинної медичної допомоги через модернізацію та оптимізацію мережі. Центр первинної медико-санітарної допомоги надає медичну допомогу мешканцям сільської та міської місцевості.</w:t>
      </w:r>
    </w:p>
    <w:p w:rsidR="004F7FE3" w:rsidRDefault="004F7FE3" w:rsidP="005C75ED">
      <w:pPr>
        <w:jc w:val="both"/>
        <w:rPr>
          <w:rFonts w:ascii="Times New Roman" w:hAnsi="Times New Roman" w:cs="Times New Roman"/>
          <w:b/>
          <w:sz w:val="28"/>
          <w:szCs w:val="28"/>
          <w:highlight w:val="white"/>
          <w:lang w:val="az-Cyrl-AZ"/>
        </w:rPr>
      </w:pPr>
    </w:p>
    <w:p w:rsidR="004F7FE3" w:rsidRDefault="004F7FE3" w:rsidP="005C75ED">
      <w:pPr>
        <w:ind w:firstLine="709"/>
        <w:jc w:val="both"/>
      </w:pPr>
      <w:r>
        <w:rPr>
          <w:rFonts w:ascii="Times New Roman" w:hAnsi="Times New Roman" w:cs="Times New Roman"/>
          <w:b/>
          <w:sz w:val="28"/>
          <w:szCs w:val="28"/>
          <w:highlight w:val="white"/>
          <w:lang w:val="az-Cyrl-AZ"/>
        </w:rPr>
        <w:t>7. МЕТА ТА ПРІОРІТЕТИ СОЦІАЛЬНОГО І ЕКОНОМІЧНОГО РОЗВИТКУ У 2022 РОЦІ</w:t>
      </w:r>
    </w:p>
    <w:p w:rsidR="004F7FE3" w:rsidRPr="0099787D" w:rsidRDefault="004F7FE3" w:rsidP="005C75ED">
      <w:pPr>
        <w:ind w:firstLine="716"/>
        <w:jc w:val="both"/>
        <w:rPr>
          <w:sz w:val="26"/>
          <w:szCs w:val="26"/>
        </w:rPr>
      </w:pPr>
      <w:r w:rsidRPr="0099787D">
        <w:rPr>
          <w:rFonts w:ascii="Times New Roman" w:hAnsi="Times New Roman" w:cs="Times New Roman"/>
          <w:sz w:val="26"/>
          <w:szCs w:val="26"/>
          <w:highlight w:val="white"/>
        </w:rPr>
        <w:t>Метою Програми є створення передумов для стійкого соціально-економічного розвитку</w:t>
      </w:r>
      <w:r w:rsidRPr="0099787D">
        <w:rPr>
          <w:rFonts w:ascii="Times New Roman" w:hAnsi="Times New Roman" w:cs="Times New Roman"/>
          <w:bCs/>
          <w:sz w:val="26"/>
          <w:szCs w:val="26"/>
          <w:highlight w:val="white"/>
          <w:lang w:eastAsia="uk-UA"/>
        </w:rPr>
        <w:t xml:space="preserve"> на основі підвищення конкурентоспроможності  економіки міста для </w:t>
      </w:r>
      <w:r w:rsidRPr="0099787D">
        <w:rPr>
          <w:rFonts w:ascii="Times New Roman" w:hAnsi="Times New Roman" w:cs="Times New Roman"/>
          <w:sz w:val="26"/>
          <w:szCs w:val="26"/>
          <w:highlight w:val="white"/>
        </w:rPr>
        <w:t>розв’язання соціальних проблем та</w:t>
      </w:r>
      <w:r w:rsidRPr="0099787D">
        <w:rPr>
          <w:rFonts w:ascii="Times New Roman" w:hAnsi="Times New Roman" w:cs="Times New Roman"/>
          <w:bCs/>
          <w:sz w:val="26"/>
          <w:szCs w:val="26"/>
          <w:highlight w:val="white"/>
          <w:lang w:eastAsia="uk-UA"/>
        </w:rPr>
        <w:t xml:space="preserve"> зростання якості життя населення. </w:t>
      </w:r>
    </w:p>
    <w:p w:rsidR="004F7FE3" w:rsidRPr="0099787D" w:rsidRDefault="004F7FE3" w:rsidP="005C75ED">
      <w:pPr>
        <w:ind w:firstLine="716"/>
        <w:jc w:val="both"/>
        <w:rPr>
          <w:sz w:val="26"/>
          <w:szCs w:val="26"/>
        </w:rPr>
      </w:pPr>
      <w:r w:rsidRPr="0099787D">
        <w:rPr>
          <w:rFonts w:ascii="Times New Roman" w:hAnsi="Times New Roman" w:cs="Times New Roman"/>
          <w:sz w:val="26"/>
          <w:szCs w:val="26"/>
          <w:highlight w:val="white"/>
        </w:rPr>
        <w:t>Пріоритети реалізації заходів Програми:</w:t>
      </w:r>
    </w:p>
    <w:p w:rsidR="004F7FE3" w:rsidRPr="0099787D" w:rsidRDefault="004F7FE3" w:rsidP="005C75ED">
      <w:pPr>
        <w:tabs>
          <w:tab w:val="left" w:pos="0"/>
        </w:tabs>
        <w:jc w:val="both"/>
        <w:rPr>
          <w:sz w:val="26"/>
          <w:szCs w:val="26"/>
        </w:rPr>
      </w:pPr>
      <w:r w:rsidRPr="0099787D">
        <w:rPr>
          <w:rFonts w:ascii="Times New Roman" w:hAnsi="Times New Roman" w:cs="Times New Roman"/>
          <w:sz w:val="26"/>
          <w:szCs w:val="26"/>
          <w:shd w:val="clear" w:color="auto" w:fill="FFFFFF"/>
        </w:rPr>
        <w:tab/>
        <w:t>-     створення комфортних умов для проживання мешканців громади;</w:t>
      </w:r>
    </w:p>
    <w:p w:rsidR="004F7FE3" w:rsidRPr="0099787D" w:rsidRDefault="004F7FE3" w:rsidP="005C75ED">
      <w:pPr>
        <w:tabs>
          <w:tab w:val="left" w:pos="0"/>
        </w:tabs>
        <w:jc w:val="both"/>
        <w:rPr>
          <w:sz w:val="26"/>
          <w:szCs w:val="26"/>
        </w:rPr>
      </w:pPr>
      <w:r w:rsidRPr="0099787D">
        <w:rPr>
          <w:rFonts w:ascii="Times New Roman" w:hAnsi="Times New Roman" w:cs="Times New Roman"/>
          <w:sz w:val="26"/>
          <w:szCs w:val="26"/>
        </w:rPr>
        <w:tab/>
        <w:t>- покращення інвестиційного клімату, зміцнення позитивного міжнародного інвестиційного іміджу;</w:t>
      </w:r>
    </w:p>
    <w:p w:rsidR="004F7FE3" w:rsidRPr="0099787D" w:rsidRDefault="004F7FE3" w:rsidP="005C75ED">
      <w:pPr>
        <w:tabs>
          <w:tab w:val="left" w:pos="0"/>
        </w:tabs>
        <w:jc w:val="both"/>
        <w:rPr>
          <w:sz w:val="26"/>
          <w:szCs w:val="26"/>
        </w:rPr>
      </w:pPr>
      <w:r w:rsidRPr="0099787D">
        <w:rPr>
          <w:rFonts w:ascii="Times New Roman" w:hAnsi="Times New Roman" w:cs="Times New Roman"/>
          <w:sz w:val="26"/>
          <w:szCs w:val="26"/>
        </w:rPr>
        <w:tab/>
      </w:r>
      <w:r w:rsidRPr="0099787D">
        <w:rPr>
          <w:rFonts w:ascii="Times New Roman" w:hAnsi="Times New Roman" w:cs="Times New Roman"/>
          <w:spacing w:val="-7"/>
          <w:sz w:val="26"/>
          <w:szCs w:val="26"/>
          <w:highlight w:val="white"/>
        </w:rPr>
        <w:t>- реалізація ефективної регуляторної політики та створення максимально зручних і доступних умов для отримання адміністративних послуг громадянами і суб’єктами господарювання;</w:t>
      </w:r>
    </w:p>
    <w:p w:rsidR="004F7FE3" w:rsidRPr="0099787D" w:rsidRDefault="004F7FE3" w:rsidP="005C75ED">
      <w:pPr>
        <w:tabs>
          <w:tab w:val="left" w:pos="0"/>
        </w:tabs>
        <w:jc w:val="both"/>
        <w:rPr>
          <w:sz w:val="26"/>
          <w:szCs w:val="26"/>
        </w:rPr>
      </w:pPr>
      <w:r w:rsidRPr="0099787D">
        <w:rPr>
          <w:rFonts w:ascii="Times New Roman" w:hAnsi="Times New Roman" w:cs="Times New Roman"/>
          <w:sz w:val="26"/>
          <w:szCs w:val="26"/>
          <w:highlight w:val="white"/>
        </w:rPr>
        <w:tab/>
        <w:t>- розбудова та модернізації інфраструктури територіальної громади;</w:t>
      </w:r>
    </w:p>
    <w:p w:rsidR="004F7FE3" w:rsidRPr="0099787D" w:rsidRDefault="004F7FE3" w:rsidP="005C75ED">
      <w:pPr>
        <w:pStyle w:val="NormalWeb"/>
        <w:widowControl w:val="0"/>
        <w:shd w:val="clear" w:color="auto" w:fill="FFFFFF"/>
        <w:tabs>
          <w:tab w:val="left" w:pos="0"/>
        </w:tabs>
        <w:spacing w:before="0" w:after="0"/>
        <w:ind w:firstLine="0"/>
        <w:rPr>
          <w:sz w:val="26"/>
          <w:szCs w:val="26"/>
        </w:rPr>
      </w:pPr>
      <w:r w:rsidRPr="0099787D">
        <w:rPr>
          <w:rFonts w:ascii="Times New Roman" w:hAnsi="Times New Roman" w:cs="Times New Roman"/>
          <w:spacing w:val="-7"/>
          <w:sz w:val="26"/>
          <w:szCs w:val="26"/>
          <w:highlight w:val="white"/>
        </w:rPr>
        <w:tab/>
        <w:t>- продовження формування інституту власності (управління багатоквартирних житлових будинків);</w:t>
      </w:r>
    </w:p>
    <w:p w:rsidR="004F7FE3" w:rsidRPr="0099787D" w:rsidRDefault="004F7FE3" w:rsidP="005C75ED">
      <w:pPr>
        <w:widowControl w:val="0"/>
        <w:shd w:val="clear" w:color="auto" w:fill="FFFFFF"/>
        <w:tabs>
          <w:tab w:val="left" w:pos="0"/>
        </w:tabs>
        <w:jc w:val="both"/>
        <w:rPr>
          <w:sz w:val="26"/>
          <w:szCs w:val="26"/>
        </w:rPr>
      </w:pPr>
      <w:r w:rsidRPr="0099787D">
        <w:rPr>
          <w:rFonts w:ascii="Times New Roman" w:hAnsi="Times New Roman" w:cs="Times New Roman"/>
          <w:spacing w:val="-7"/>
          <w:sz w:val="26"/>
          <w:szCs w:val="26"/>
          <w:highlight w:val="white"/>
        </w:rPr>
        <w:tab/>
        <w:t>- впровадження ресурсо - та енергозберігаючих технологій в системі життєзабезпечення міста;</w:t>
      </w:r>
    </w:p>
    <w:p w:rsidR="004F7FE3" w:rsidRPr="0099787D" w:rsidRDefault="004F7FE3" w:rsidP="005C75ED">
      <w:pPr>
        <w:tabs>
          <w:tab w:val="left" w:pos="0"/>
        </w:tabs>
        <w:jc w:val="both"/>
        <w:rPr>
          <w:sz w:val="26"/>
          <w:szCs w:val="26"/>
        </w:rPr>
      </w:pPr>
      <w:r w:rsidRPr="0099787D">
        <w:rPr>
          <w:rFonts w:ascii="Times New Roman" w:hAnsi="Times New Roman" w:cs="Times New Roman"/>
          <w:sz w:val="26"/>
          <w:szCs w:val="26"/>
          <w:highlight w:val="white"/>
        </w:rPr>
        <w:tab/>
        <w:t>- реформування житлово-комунального господарства та забезпечення його стабільної роботи;</w:t>
      </w:r>
    </w:p>
    <w:p w:rsidR="004F7FE3" w:rsidRPr="0099787D" w:rsidRDefault="004F7FE3" w:rsidP="005C75ED">
      <w:pPr>
        <w:tabs>
          <w:tab w:val="left" w:pos="0"/>
        </w:tabs>
        <w:jc w:val="both"/>
        <w:rPr>
          <w:sz w:val="26"/>
          <w:szCs w:val="26"/>
        </w:rPr>
      </w:pPr>
      <w:r w:rsidRPr="0099787D">
        <w:rPr>
          <w:rFonts w:ascii="Times New Roman" w:hAnsi="Times New Roman" w:cs="Times New Roman"/>
          <w:sz w:val="26"/>
          <w:szCs w:val="26"/>
          <w:highlight w:val="white"/>
        </w:rPr>
        <w:tab/>
        <w:t xml:space="preserve">- створення умов для поліпшення функціонування установ охорони здоров`я, освіти, культури та інших установ соціально-культурної сфери; </w:t>
      </w:r>
    </w:p>
    <w:p w:rsidR="004F7FE3" w:rsidRPr="0099787D" w:rsidRDefault="004F7FE3" w:rsidP="005C75ED">
      <w:pPr>
        <w:tabs>
          <w:tab w:val="left" w:pos="0"/>
        </w:tabs>
        <w:jc w:val="both"/>
        <w:rPr>
          <w:sz w:val="26"/>
          <w:szCs w:val="26"/>
        </w:rPr>
      </w:pPr>
      <w:r w:rsidRPr="0099787D">
        <w:rPr>
          <w:rFonts w:ascii="Times New Roman" w:hAnsi="Times New Roman" w:cs="Times New Roman"/>
          <w:sz w:val="26"/>
          <w:szCs w:val="26"/>
          <w:highlight w:val="white"/>
        </w:rPr>
        <w:tab/>
        <w:t>- покращення стану навколишнього середовища, раціональне використання природних ресурсів та запобігання виникнення надзвичайних ситуацій;</w:t>
      </w:r>
    </w:p>
    <w:p w:rsidR="004F7FE3" w:rsidRPr="0099787D" w:rsidRDefault="004F7FE3" w:rsidP="005C75ED">
      <w:pPr>
        <w:tabs>
          <w:tab w:val="left" w:pos="0"/>
        </w:tabs>
        <w:jc w:val="both"/>
        <w:rPr>
          <w:rFonts w:ascii="Times New Roman" w:hAnsi="Times New Roman" w:cs="Times New Roman"/>
          <w:sz w:val="26"/>
          <w:szCs w:val="26"/>
        </w:rPr>
      </w:pPr>
      <w:r w:rsidRPr="0099787D">
        <w:rPr>
          <w:rFonts w:ascii="Times New Roman" w:hAnsi="Times New Roman" w:cs="Times New Roman"/>
          <w:sz w:val="26"/>
          <w:szCs w:val="26"/>
          <w:highlight w:val="white"/>
        </w:rPr>
        <w:tab/>
        <w:t>- створення ефективної системи управління земельними ресурсами та об’єктами комунальної форми власності;</w:t>
      </w:r>
    </w:p>
    <w:p w:rsidR="004F7FE3" w:rsidRPr="0099787D" w:rsidRDefault="004F7FE3" w:rsidP="005C75ED">
      <w:pPr>
        <w:tabs>
          <w:tab w:val="left" w:pos="0"/>
        </w:tabs>
        <w:jc w:val="both"/>
        <w:rPr>
          <w:rFonts w:ascii="Times New Roman" w:hAnsi="Times New Roman" w:cs="Times New Roman"/>
          <w:sz w:val="26"/>
          <w:szCs w:val="26"/>
        </w:rPr>
      </w:pPr>
      <w:r w:rsidRPr="0099787D">
        <w:rPr>
          <w:rFonts w:ascii="Times New Roman" w:hAnsi="Times New Roman" w:cs="Times New Roman"/>
          <w:sz w:val="26"/>
          <w:szCs w:val="26"/>
          <w:highlight w:val="white"/>
        </w:rPr>
        <w:tab/>
        <w:t xml:space="preserve">- діджиталізація послуг для трансформації міського простору задля комфорту і безпеки громадян; </w:t>
      </w:r>
      <w:r w:rsidRPr="0099787D">
        <w:rPr>
          <w:rFonts w:ascii="Times New Roman" w:hAnsi="Times New Roman" w:cs="Times New Roman"/>
          <w:sz w:val="26"/>
          <w:szCs w:val="26"/>
          <w:highlight w:val="white"/>
          <w:shd w:val="clear" w:color="auto" w:fill="FFFFFF"/>
        </w:rPr>
        <w:t>підвищення рівня відкритості міської влади;</w:t>
      </w:r>
    </w:p>
    <w:p w:rsidR="004F7FE3" w:rsidRPr="0099787D" w:rsidRDefault="004F7FE3" w:rsidP="005C75ED">
      <w:pPr>
        <w:tabs>
          <w:tab w:val="left" w:pos="0"/>
        </w:tabs>
        <w:jc w:val="both"/>
        <w:rPr>
          <w:rFonts w:ascii="Times New Roman" w:hAnsi="Times New Roman" w:cs="Times New Roman"/>
          <w:sz w:val="26"/>
          <w:szCs w:val="26"/>
        </w:rPr>
      </w:pPr>
      <w:r w:rsidRPr="0099787D">
        <w:rPr>
          <w:rFonts w:ascii="Times New Roman" w:hAnsi="Times New Roman" w:cs="Times New Roman"/>
          <w:sz w:val="26"/>
          <w:szCs w:val="26"/>
          <w:highlight w:val="white"/>
        </w:rPr>
        <w:t>- забезпечення наповнюваності бюджетів усіх рівнів, підвищення фінансової спроможності міського бюджету, залучення додаткових надходжень до міського бюджету та раціонального використання бюджетних коштів.</w:t>
      </w:r>
    </w:p>
    <w:p w:rsidR="004F7FE3" w:rsidRPr="0099787D" w:rsidRDefault="004F7FE3" w:rsidP="005C75ED">
      <w:pPr>
        <w:tabs>
          <w:tab w:val="left" w:pos="0"/>
        </w:tabs>
        <w:jc w:val="both"/>
        <w:rPr>
          <w:rFonts w:ascii="Times New Roman" w:hAnsi="Times New Roman" w:cs="Times New Roman"/>
          <w:bCs/>
          <w:sz w:val="26"/>
          <w:szCs w:val="26"/>
        </w:rPr>
      </w:pPr>
      <w:r w:rsidRPr="0099787D">
        <w:rPr>
          <w:rFonts w:ascii="Times New Roman" w:hAnsi="Times New Roman" w:cs="Times New Roman"/>
          <w:b/>
          <w:bCs/>
          <w:sz w:val="26"/>
          <w:szCs w:val="26"/>
        </w:rPr>
        <w:tab/>
      </w:r>
      <w:r w:rsidRPr="0099787D">
        <w:rPr>
          <w:rFonts w:ascii="Times New Roman" w:hAnsi="Times New Roman" w:cs="Times New Roman"/>
          <w:bCs/>
          <w:sz w:val="26"/>
          <w:szCs w:val="26"/>
        </w:rPr>
        <w:t>Перелік пріоритетних інвестиційних проектів, які плануються впровадити в Бериславській міській раді протягом 2022 року, в розрізі джерел фінансування наведено в додатку 1 до Програми.</w:t>
      </w:r>
    </w:p>
    <w:p w:rsidR="004F7FE3" w:rsidRDefault="004F7FE3" w:rsidP="005C75ED">
      <w:pPr>
        <w:suppressAutoHyphens w:val="0"/>
        <w:ind w:left="567"/>
        <w:jc w:val="center"/>
        <w:rPr>
          <w:sz w:val="26"/>
          <w:szCs w:val="26"/>
        </w:rPr>
      </w:pPr>
      <w:r>
        <w:rPr>
          <w:sz w:val="26"/>
          <w:szCs w:val="26"/>
        </w:rPr>
        <w:t xml:space="preserve"> </w:t>
      </w:r>
    </w:p>
    <w:p w:rsidR="004F7FE3" w:rsidRPr="00224851" w:rsidRDefault="004F7FE3" w:rsidP="005C75ED">
      <w:pPr>
        <w:suppressAutoHyphens w:val="0"/>
        <w:ind w:left="567"/>
        <w:jc w:val="center"/>
        <w:rPr>
          <w:rFonts w:ascii="Times New Roman" w:hAnsi="Times New Roman" w:cs="Times New Roman"/>
          <w:b/>
          <w:sz w:val="28"/>
          <w:szCs w:val="28"/>
        </w:rPr>
      </w:pPr>
      <w:r>
        <w:rPr>
          <w:rFonts w:ascii="Times New Roman" w:hAnsi="Times New Roman" w:cs="Times New Roman"/>
          <w:b/>
          <w:sz w:val="28"/>
          <w:szCs w:val="28"/>
        </w:rPr>
        <w:t>8</w:t>
      </w:r>
      <w:r w:rsidRPr="00224851">
        <w:rPr>
          <w:rFonts w:ascii="Times New Roman" w:hAnsi="Times New Roman" w:cs="Times New Roman"/>
          <w:b/>
          <w:sz w:val="28"/>
          <w:szCs w:val="28"/>
        </w:rPr>
        <w:t xml:space="preserve">. </w:t>
      </w:r>
      <w:r>
        <w:rPr>
          <w:rFonts w:ascii="Times New Roman" w:hAnsi="Times New Roman" w:cs="Times New Roman"/>
          <w:b/>
          <w:sz w:val="28"/>
          <w:szCs w:val="28"/>
        </w:rPr>
        <w:t xml:space="preserve">ОСНОВНІ ЗАВДАННЯ ТА МЕХАНІЗМ РЕАЛІЗАЦІЇ ПРОГРАМИ СОЦІАЛЬНО-ЕКОНОМІЧНОГО ТА КУЛЬТУРНОГО РОЗВИТКУ </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 xml:space="preserve">Основним завданням програми соціально-економічного та культурного розвитку Бериславської територіальної громади на 2022 рік є розширення кількості та якості послуг, що надаються у сфері освіти, культури та спорту, медицини, соціального захисту, безпеки життя, благоустрою та адміністративні послуги.  </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Реалізація Програми передбачається через виконання діючих цільових програм громади наведених у додатку 2.</w:t>
      </w:r>
    </w:p>
    <w:p w:rsidR="004F7FE3" w:rsidRPr="0099787D" w:rsidRDefault="004F7FE3" w:rsidP="005C75ED">
      <w:pPr>
        <w:ind w:firstLine="567"/>
        <w:jc w:val="both"/>
        <w:rPr>
          <w:rFonts w:ascii="Times New Roman" w:hAnsi="Times New Roman" w:cs="Times New Roman"/>
          <w:sz w:val="26"/>
          <w:szCs w:val="26"/>
        </w:rPr>
      </w:pPr>
      <w:r w:rsidRPr="0099787D">
        <w:rPr>
          <w:rFonts w:ascii="Times New Roman" w:hAnsi="Times New Roman" w:cs="Times New Roman"/>
          <w:sz w:val="26"/>
          <w:szCs w:val="26"/>
        </w:rPr>
        <w:t xml:space="preserve">У 2022 роках Бериславська територіальна громада використовуватиме кошти місцевого бюджету та залучатиме інші ресурси: Державний бюджет, державний фонд регіонального розвитку (ДФРР), державні субвенції на соціально-економічний розвиток, обласні цільові програми, міжнародну технічну допомогу, доходи від надання платних послуг бюджетними установами, благодійну, гуманітарну спонсорську допомогу та інші джерела не заборонені чинним законодавством. Також, планується активно залучати мешканців громади та приватний сектор до реалізації завдань Програми для вирішення місцевих проблем та сприяння розвитку громади. </w:t>
      </w:r>
    </w:p>
    <w:p w:rsidR="004F7FE3" w:rsidRPr="0099787D" w:rsidRDefault="004F7FE3" w:rsidP="005C75ED">
      <w:pPr>
        <w:widowControl w:val="0"/>
        <w:tabs>
          <w:tab w:val="left" w:pos="180"/>
        </w:tabs>
        <w:ind w:firstLine="567"/>
        <w:jc w:val="both"/>
        <w:rPr>
          <w:rFonts w:ascii="Times New Roman" w:hAnsi="Times New Roman" w:cs="Times New Roman"/>
          <w:b/>
          <w:sz w:val="26"/>
          <w:szCs w:val="26"/>
        </w:rPr>
      </w:pPr>
      <w:r w:rsidRPr="0099787D">
        <w:rPr>
          <w:rFonts w:ascii="Times New Roman" w:hAnsi="Times New Roman" w:cs="Times New Roman"/>
          <w:sz w:val="26"/>
          <w:szCs w:val="26"/>
        </w:rPr>
        <w:t xml:space="preserve">Головні та першочергові заходи з реалізації програми соціально-економічного </w:t>
      </w:r>
      <w:r w:rsidRPr="0099787D">
        <w:rPr>
          <w:rFonts w:ascii="Times New Roman" w:hAnsi="Times New Roman" w:cs="Times New Roman"/>
          <w:sz w:val="26"/>
          <w:szCs w:val="26"/>
          <w:lang w:val="ru-RU"/>
        </w:rPr>
        <w:t xml:space="preserve">та культурног </w:t>
      </w:r>
      <w:r w:rsidRPr="0099787D">
        <w:rPr>
          <w:rFonts w:ascii="Times New Roman" w:hAnsi="Times New Roman" w:cs="Times New Roman"/>
          <w:sz w:val="26"/>
          <w:szCs w:val="26"/>
        </w:rPr>
        <w:t>розвитку Бериславської міської ради на 2022-2024 роки наведені в додатку 3 до Програми.</w:t>
      </w:r>
    </w:p>
    <w:p w:rsidR="004F7FE3" w:rsidRDefault="004F7FE3" w:rsidP="005C75ED">
      <w:pPr>
        <w:tabs>
          <w:tab w:val="left" w:pos="15648"/>
        </w:tabs>
        <w:ind w:left="4989"/>
        <w:rPr>
          <w:rFonts w:ascii="Times New Roman" w:hAnsi="Times New Roman" w:cs="Times New Roman"/>
          <w:b/>
          <w:sz w:val="28"/>
          <w:szCs w:val="28"/>
        </w:rPr>
      </w:pPr>
    </w:p>
    <w:p w:rsidR="004F7FE3" w:rsidRPr="00F64A3F" w:rsidRDefault="004F7FE3" w:rsidP="005C75ED">
      <w:pPr>
        <w:ind w:firstLine="709"/>
        <w:jc w:val="both"/>
        <w:rPr>
          <w:b/>
          <w:sz w:val="28"/>
          <w:szCs w:val="28"/>
        </w:rPr>
      </w:pPr>
      <w:r>
        <w:rPr>
          <w:b/>
          <w:sz w:val="28"/>
          <w:szCs w:val="28"/>
        </w:rPr>
        <w:t>9</w:t>
      </w:r>
      <w:r w:rsidRPr="00F64A3F">
        <w:rPr>
          <w:b/>
          <w:sz w:val="28"/>
          <w:szCs w:val="28"/>
        </w:rPr>
        <w:t>. Джерела фінансування програми соціально-економічного та культурного розвитку Херсонської області на 2022 рік</w:t>
      </w:r>
    </w:p>
    <w:p w:rsidR="004F7FE3" w:rsidRPr="0099787D" w:rsidRDefault="004F7FE3" w:rsidP="005C75ED">
      <w:pPr>
        <w:ind w:firstLine="709"/>
        <w:jc w:val="both"/>
        <w:rPr>
          <w:rFonts w:ascii="Times New Roman" w:hAnsi="Times New Roman" w:cs="Times New Roman"/>
          <w:sz w:val="26"/>
          <w:szCs w:val="26"/>
        </w:rPr>
      </w:pPr>
      <w:r w:rsidRPr="0099787D">
        <w:rPr>
          <w:rFonts w:ascii="Times New Roman" w:hAnsi="Times New Roman" w:cs="Times New Roman"/>
          <w:sz w:val="26"/>
          <w:szCs w:val="26"/>
        </w:rPr>
        <w:t>Виконання та фінансування заходів Програми здійснюється в рамках обласних регіональних програм за рахунок коштів державного та місцевих бюджетів, власних коштів підприємств і організацій, коштів інвесторів та інших джерел, не заборонених законодавством.</w:t>
      </w:r>
    </w:p>
    <w:p w:rsidR="004F7FE3" w:rsidRPr="0099787D" w:rsidRDefault="004F7FE3" w:rsidP="005C75ED">
      <w:pPr>
        <w:ind w:firstLine="709"/>
        <w:jc w:val="both"/>
        <w:rPr>
          <w:rFonts w:ascii="Times New Roman" w:hAnsi="Times New Roman" w:cs="Times New Roman"/>
          <w:sz w:val="26"/>
          <w:szCs w:val="26"/>
        </w:rPr>
      </w:pPr>
    </w:p>
    <w:p w:rsidR="004F7FE3" w:rsidRPr="0099787D" w:rsidRDefault="004F7FE3" w:rsidP="005C75ED">
      <w:pPr>
        <w:ind w:firstLine="709"/>
        <w:jc w:val="both"/>
        <w:rPr>
          <w:rFonts w:ascii="Times New Roman" w:hAnsi="Times New Roman" w:cs="Times New Roman"/>
          <w:sz w:val="26"/>
          <w:szCs w:val="26"/>
        </w:rPr>
      </w:pPr>
      <w:r w:rsidRPr="0099787D">
        <w:rPr>
          <w:rFonts w:ascii="Times New Roman" w:hAnsi="Times New Roman" w:cs="Times New Roman"/>
          <w:sz w:val="26"/>
          <w:szCs w:val="26"/>
        </w:rPr>
        <w:t>Додатки:</w:t>
      </w:r>
    </w:p>
    <w:p w:rsidR="004F7FE3" w:rsidRPr="0099787D" w:rsidRDefault="004F7FE3" w:rsidP="005C75ED">
      <w:pPr>
        <w:widowControl w:val="0"/>
        <w:tabs>
          <w:tab w:val="left" w:pos="360"/>
          <w:tab w:val="left" w:pos="735"/>
          <w:tab w:val="left" w:pos="1080"/>
          <w:tab w:val="left" w:pos="1440"/>
          <w:tab w:val="left" w:pos="1800"/>
          <w:tab w:val="center" w:pos="7285"/>
        </w:tabs>
        <w:adjustRightInd w:val="0"/>
        <w:rPr>
          <w:rFonts w:ascii="Times New Roman" w:hAnsi="Times New Roman" w:cs="Times New Roman"/>
          <w:bCs/>
          <w:sz w:val="26"/>
          <w:szCs w:val="26"/>
        </w:rPr>
      </w:pPr>
      <w:r w:rsidRPr="0099787D">
        <w:rPr>
          <w:rFonts w:ascii="Times New Roman" w:hAnsi="Times New Roman" w:cs="Times New Roman"/>
          <w:bCs/>
          <w:sz w:val="26"/>
          <w:szCs w:val="26"/>
        </w:rPr>
        <w:t>1.Перелік   пріоритетних інвестиційних проектів які плануються впровадити в Бериславській міській раді протягом 2022 років, в розрізі джерел фінансування;</w:t>
      </w:r>
    </w:p>
    <w:p w:rsidR="004F7FE3" w:rsidRPr="0099787D" w:rsidRDefault="004F7FE3" w:rsidP="005C75ED">
      <w:pPr>
        <w:widowControl w:val="0"/>
        <w:tabs>
          <w:tab w:val="left" w:pos="360"/>
          <w:tab w:val="left" w:pos="735"/>
          <w:tab w:val="left" w:pos="1080"/>
          <w:tab w:val="left" w:pos="1440"/>
          <w:tab w:val="left" w:pos="1800"/>
          <w:tab w:val="center" w:pos="7285"/>
        </w:tabs>
        <w:adjustRightInd w:val="0"/>
        <w:rPr>
          <w:rFonts w:ascii="Times New Roman" w:hAnsi="Times New Roman" w:cs="Times New Roman"/>
          <w:bCs/>
          <w:sz w:val="26"/>
          <w:szCs w:val="26"/>
        </w:rPr>
      </w:pPr>
      <w:r w:rsidRPr="0099787D">
        <w:rPr>
          <w:rFonts w:ascii="Times New Roman" w:hAnsi="Times New Roman" w:cs="Times New Roman"/>
          <w:bCs/>
          <w:sz w:val="26"/>
          <w:szCs w:val="26"/>
        </w:rPr>
        <w:t>2. Перелік діючих цільових програм у 2022 році;</w:t>
      </w:r>
    </w:p>
    <w:p w:rsidR="004F7FE3" w:rsidRDefault="004F7FE3" w:rsidP="005C75ED">
      <w:pPr>
        <w:widowControl w:val="0"/>
        <w:tabs>
          <w:tab w:val="left" w:pos="360"/>
          <w:tab w:val="left" w:pos="735"/>
          <w:tab w:val="left" w:pos="1080"/>
          <w:tab w:val="left" w:pos="1440"/>
          <w:tab w:val="left" w:pos="1800"/>
          <w:tab w:val="center" w:pos="7285"/>
        </w:tabs>
        <w:adjustRightInd w:val="0"/>
        <w:rPr>
          <w:rFonts w:ascii="Times New Roman" w:hAnsi="Times New Roman" w:cs="Times New Roman"/>
          <w:b/>
          <w:sz w:val="28"/>
          <w:szCs w:val="28"/>
        </w:rPr>
        <w:sectPr w:rsidR="004F7FE3" w:rsidSect="005C75ED">
          <w:pgSz w:w="11906" w:h="16838"/>
          <w:pgMar w:top="851" w:right="567" w:bottom="567" w:left="1710" w:header="708" w:footer="708" w:gutter="0"/>
          <w:pgNumType w:start="0"/>
          <w:cols w:space="720"/>
          <w:titlePg/>
          <w:docGrid w:linePitch="360"/>
        </w:sectPr>
      </w:pPr>
      <w:r w:rsidRPr="0099787D">
        <w:rPr>
          <w:rFonts w:ascii="Times New Roman" w:hAnsi="Times New Roman" w:cs="Times New Roman"/>
          <w:bCs/>
          <w:sz w:val="26"/>
          <w:szCs w:val="26"/>
        </w:rPr>
        <w:t>3. П</w:t>
      </w:r>
      <w:r w:rsidRPr="0099787D">
        <w:rPr>
          <w:rFonts w:ascii="Times New Roman" w:hAnsi="Times New Roman" w:cs="Times New Roman"/>
          <w:sz w:val="26"/>
          <w:szCs w:val="26"/>
        </w:rPr>
        <w:t xml:space="preserve">ершочергові заходи з реалізації програми соціально-економічного </w:t>
      </w:r>
      <w:r w:rsidRPr="0099787D">
        <w:rPr>
          <w:rFonts w:ascii="Times New Roman" w:hAnsi="Times New Roman" w:cs="Times New Roman"/>
          <w:sz w:val="26"/>
          <w:szCs w:val="26"/>
          <w:lang w:val="ru-RU"/>
        </w:rPr>
        <w:t>та культурног</w:t>
      </w:r>
      <w:r>
        <w:rPr>
          <w:rFonts w:ascii="Times New Roman" w:hAnsi="Times New Roman" w:cs="Times New Roman"/>
          <w:sz w:val="26"/>
          <w:szCs w:val="26"/>
          <w:lang w:val="ru-RU"/>
        </w:rPr>
        <w:t>о</w:t>
      </w:r>
      <w:r w:rsidRPr="0099787D">
        <w:rPr>
          <w:rFonts w:ascii="Times New Roman" w:hAnsi="Times New Roman" w:cs="Times New Roman"/>
          <w:sz w:val="26"/>
          <w:szCs w:val="26"/>
          <w:lang w:val="ru-RU"/>
        </w:rPr>
        <w:t xml:space="preserve"> </w:t>
      </w:r>
      <w:r w:rsidRPr="0099787D">
        <w:rPr>
          <w:rFonts w:ascii="Times New Roman" w:hAnsi="Times New Roman" w:cs="Times New Roman"/>
          <w:sz w:val="26"/>
          <w:szCs w:val="26"/>
        </w:rPr>
        <w:t>розвитку Бериславської міської ради на 2022 рік.</w:t>
      </w:r>
      <w:r>
        <w:rPr>
          <w:rFonts w:ascii="Times New Roman" w:hAnsi="Times New Roman" w:cs="Times New Roman"/>
          <w:bCs/>
          <w:sz w:val="26"/>
          <w:szCs w:val="26"/>
        </w:rPr>
        <w:t xml:space="preserve"> </w:t>
      </w:r>
      <w:r>
        <w:rPr>
          <w:b/>
          <w:bCs/>
          <w:sz w:val="26"/>
          <w:szCs w:val="26"/>
        </w:rPr>
        <w:t xml:space="preserve">   </w:t>
      </w:r>
    </w:p>
    <w:p w:rsidR="004F7FE3" w:rsidRDefault="004F7FE3" w:rsidP="00E67FF9">
      <w:pPr>
        <w:widowControl w:val="0"/>
        <w:jc w:val="center"/>
        <w:rPr>
          <w:rFonts w:ascii="Times New Roman" w:hAnsi="Times New Roman" w:cs="Times New Roman"/>
          <w:b/>
          <w:bCs/>
          <w:sz w:val="26"/>
          <w:szCs w:val="26"/>
        </w:rPr>
      </w:pPr>
    </w:p>
    <w:p w:rsidR="004F7FE3" w:rsidRDefault="004F7FE3" w:rsidP="001C39AF">
      <w:pPr>
        <w:tabs>
          <w:tab w:val="left" w:pos="15648"/>
        </w:tabs>
        <w:ind w:left="4989"/>
        <w:rPr>
          <w:rFonts w:ascii="Times New Roman" w:hAnsi="Times New Roman" w:cs="Times New Roman"/>
          <w:b/>
          <w:sz w:val="28"/>
          <w:szCs w:val="28"/>
        </w:rPr>
      </w:pPr>
      <w:r>
        <w:rPr>
          <w:b/>
          <w:bCs/>
          <w:sz w:val="26"/>
          <w:szCs w:val="26"/>
        </w:rPr>
        <w:t xml:space="preserve">                                                      </w:t>
      </w:r>
    </w:p>
    <w:p w:rsidR="004F7FE3" w:rsidRDefault="004F7FE3">
      <w:pPr>
        <w:tabs>
          <w:tab w:val="left" w:pos="15648"/>
        </w:tabs>
        <w:ind w:left="4989"/>
        <w:rPr>
          <w:rFonts w:ascii="Times New Roman" w:hAnsi="Times New Roman" w:cs="Times New Roman"/>
          <w:b/>
          <w:sz w:val="28"/>
          <w:szCs w:val="28"/>
        </w:rPr>
        <w:sectPr w:rsidR="004F7FE3" w:rsidSect="002E05ED">
          <w:pgSz w:w="11906" w:h="16838"/>
          <w:pgMar w:top="851" w:right="567" w:bottom="851" w:left="1710" w:header="708" w:footer="708" w:gutter="0"/>
          <w:pgNumType w:start="0"/>
          <w:cols w:space="720"/>
          <w:titlePg/>
          <w:docGrid w:linePitch="360"/>
        </w:sectPr>
      </w:pPr>
    </w:p>
    <w:p w:rsidR="004F7FE3" w:rsidRPr="00AA4B36" w:rsidRDefault="004F7FE3" w:rsidP="001C39AF">
      <w:pPr>
        <w:pStyle w:val="NoSpacing"/>
        <w:jc w:val="center"/>
        <w:rPr>
          <w:lang w:val="uk-UA"/>
        </w:rPr>
      </w:pPr>
    </w:p>
    <w:sectPr w:rsidR="004F7FE3" w:rsidRPr="00AA4B36" w:rsidSect="001C39AF">
      <w:headerReference w:type="even" r:id="rId12"/>
      <w:headerReference w:type="default" r:id="rId13"/>
      <w:footerReference w:type="even" r:id="rId14"/>
      <w:footerReference w:type="default" r:id="rId15"/>
      <w:headerReference w:type="first" r:id="rId16"/>
      <w:footerReference w:type="first" r:id="rId17"/>
      <w:pgSz w:w="16838" w:h="11906" w:orient="landscape"/>
      <w:pgMar w:top="1710" w:right="1134" w:bottom="567" w:left="1134" w:header="708" w:footer="708"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7FE3" w:rsidRDefault="004F7FE3">
      <w:r>
        <w:separator/>
      </w:r>
    </w:p>
  </w:endnote>
  <w:endnote w:type="continuationSeparator" w:id="0">
    <w:p w:rsidR="004F7FE3" w:rsidRDefault="004F7F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eeSans">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alibri Light">
    <w:altName w:val="Arial"/>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Liberation Sans">
    <w:altName w:val="Arial"/>
    <w:panose1 w:val="00000000000000000000"/>
    <w:charset w:val="CC"/>
    <w:family w:val="swiss"/>
    <w:notTrueType/>
    <w:pitch w:val="variable"/>
    <w:sig w:usb0="00000201" w:usb1="00000000" w:usb2="00000000" w:usb3="00000000" w:csb0="00000004" w:csb1="00000000"/>
  </w:font>
  <w:font w:name="Antiqua">
    <w:altName w:val="Arial Narrow"/>
    <w:panose1 w:val="00000000000000000000"/>
    <w:charset w:val="CC"/>
    <w:family w:val="swiss"/>
    <w:notTrueType/>
    <w:pitch w:val="variable"/>
    <w:sig w:usb0="00000201" w:usb1="00000000" w:usb2="00000000" w:usb3="00000000" w:csb0="00000004" w:csb1="00000000"/>
  </w:font>
  <w:font w:name="Lohit Hindi">
    <w:panose1 w:val="00000000000000000000"/>
    <w:charset w:val="80"/>
    <w:family w:val="auto"/>
    <w:notTrueType/>
    <w:pitch w:val="variable"/>
    <w:sig w:usb0="00000001" w:usb1="08070000" w:usb2="00000010" w:usb3="00000000" w:csb0="00020000" w:csb1="00000000"/>
  </w:font>
  <w:font w:name="MS Mincho">
    <w:altName w:val="?l?r ??Ѓfc"/>
    <w:panose1 w:val="02020609040205080304"/>
    <w:charset w:val="80"/>
    <w:family w:val="modern"/>
    <w:pitch w:val="fixed"/>
    <w:sig w:usb0="E00002FF" w:usb1="6AC7FDFB" w:usb2="00000012" w:usb3="00000000" w:csb0="0002009F"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FE3" w:rsidRDefault="004F7FE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FE3" w:rsidRDefault="004F7FE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FE3" w:rsidRDefault="004F7FE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7FE3" w:rsidRDefault="004F7FE3">
      <w:r>
        <w:separator/>
      </w:r>
    </w:p>
  </w:footnote>
  <w:footnote w:type="continuationSeparator" w:id="0">
    <w:p w:rsidR="004F7FE3" w:rsidRDefault="004F7F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FE3" w:rsidRDefault="004F7FE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FE3" w:rsidRDefault="004F7FE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FE3" w:rsidRDefault="004F7FE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Calibri" w:hAnsi="Calibri"/>
        <w:color w:val="00000A"/>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8281A7A"/>
    <w:multiLevelType w:val="hybridMultilevel"/>
    <w:tmpl w:val="B0B6C56C"/>
    <w:lvl w:ilvl="0" w:tplc="5A166A5C">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3">
    <w:nsid w:val="09A64ADE"/>
    <w:multiLevelType w:val="hybridMultilevel"/>
    <w:tmpl w:val="E822EC44"/>
    <w:lvl w:ilvl="0" w:tplc="D9288AE4">
      <w:start w:val="2"/>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0D081305"/>
    <w:multiLevelType w:val="hybridMultilevel"/>
    <w:tmpl w:val="B56A5604"/>
    <w:lvl w:ilvl="0" w:tplc="2A52036E">
      <w:start w:val="33"/>
      <w:numFmt w:val="bullet"/>
      <w:lvlText w:val="-"/>
      <w:lvlJc w:val="left"/>
      <w:pPr>
        <w:ind w:left="163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97170B"/>
    <w:multiLevelType w:val="hybridMultilevel"/>
    <w:tmpl w:val="D2D4B07A"/>
    <w:lvl w:ilvl="0" w:tplc="CC1E3AAC">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0FAE3453"/>
    <w:multiLevelType w:val="hybridMultilevel"/>
    <w:tmpl w:val="45FC2ACA"/>
    <w:lvl w:ilvl="0" w:tplc="A0CAFD34">
      <w:start w:val="4"/>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10D55EB5"/>
    <w:multiLevelType w:val="multilevel"/>
    <w:tmpl w:val="B3766BC8"/>
    <w:lvl w:ilvl="0">
      <w:start w:val="3"/>
      <w:numFmt w:val="decimal"/>
      <w:lvlText w:val="%1."/>
      <w:lvlJc w:val="left"/>
      <w:pPr>
        <w:ind w:left="360" w:hanging="360"/>
      </w:pPr>
      <w:rPr>
        <w:rFonts w:ascii="Times New Roman" w:hAnsi="Times New Roman" w:cs="Times New Roman" w:hint="default"/>
        <w:b/>
        <w:sz w:val="28"/>
        <w:szCs w:val="28"/>
      </w:rPr>
    </w:lvl>
    <w:lvl w:ilvl="1">
      <w:start w:val="2"/>
      <w:numFmt w:val="decimal"/>
      <w:isLgl/>
      <w:lvlText w:val="%1.%2."/>
      <w:lvlJc w:val="left"/>
      <w:pPr>
        <w:ind w:left="1440" w:hanging="720"/>
      </w:pPr>
      <w:rPr>
        <w:rFonts w:cs="FreeSans" w:hint="default"/>
        <w:sz w:val="26"/>
      </w:rPr>
    </w:lvl>
    <w:lvl w:ilvl="2">
      <w:start w:val="1"/>
      <w:numFmt w:val="decimal"/>
      <w:isLgl/>
      <w:lvlText w:val="%1.%2.%3."/>
      <w:lvlJc w:val="left"/>
      <w:pPr>
        <w:ind w:left="2160" w:hanging="720"/>
      </w:pPr>
      <w:rPr>
        <w:rFonts w:cs="FreeSans" w:hint="default"/>
        <w:sz w:val="26"/>
      </w:rPr>
    </w:lvl>
    <w:lvl w:ilvl="3">
      <w:start w:val="1"/>
      <w:numFmt w:val="decimal"/>
      <w:isLgl/>
      <w:lvlText w:val="%1.%2.%3.%4."/>
      <w:lvlJc w:val="left"/>
      <w:pPr>
        <w:ind w:left="3240" w:hanging="1080"/>
      </w:pPr>
      <w:rPr>
        <w:rFonts w:cs="FreeSans" w:hint="default"/>
        <w:sz w:val="26"/>
      </w:rPr>
    </w:lvl>
    <w:lvl w:ilvl="4">
      <w:start w:val="1"/>
      <w:numFmt w:val="decimal"/>
      <w:isLgl/>
      <w:lvlText w:val="%1.%2.%3.%4.%5."/>
      <w:lvlJc w:val="left"/>
      <w:pPr>
        <w:ind w:left="3960" w:hanging="1080"/>
      </w:pPr>
      <w:rPr>
        <w:rFonts w:cs="FreeSans" w:hint="default"/>
        <w:sz w:val="26"/>
      </w:rPr>
    </w:lvl>
    <w:lvl w:ilvl="5">
      <w:start w:val="1"/>
      <w:numFmt w:val="decimal"/>
      <w:isLgl/>
      <w:lvlText w:val="%1.%2.%3.%4.%5.%6."/>
      <w:lvlJc w:val="left"/>
      <w:pPr>
        <w:ind w:left="5040" w:hanging="1440"/>
      </w:pPr>
      <w:rPr>
        <w:rFonts w:cs="FreeSans" w:hint="default"/>
        <w:sz w:val="26"/>
      </w:rPr>
    </w:lvl>
    <w:lvl w:ilvl="6">
      <w:start w:val="1"/>
      <w:numFmt w:val="decimal"/>
      <w:isLgl/>
      <w:lvlText w:val="%1.%2.%3.%4.%5.%6.%7."/>
      <w:lvlJc w:val="left"/>
      <w:pPr>
        <w:ind w:left="6120" w:hanging="1800"/>
      </w:pPr>
      <w:rPr>
        <w:rFonts w:cs="FreeSans" w:hint="default"/>
        <w:sz w:val="26"/>
      </w:rPr>
    </w:lvl>
    <w:lvl w:ilvl="7">
      <w:start w:val="1"/>
      <w:numFmt w:val="decimal"/>
      <w:isLgl/>
      <w:lvlText w:val="%1.%2.%3.%4.%5.%6.%7.%8."/>
      <w:lvlJc w:val="left"/>
      <w:pPr>
        <w:ind w:left="6840" w:hanging="1800"/>
      </w:pPr>
      <w:rPr>
        <w:rFonts w:cs="FreeSans" w:hint="default"/>
        <w:sz w:val="26"/>
      </w:rPr>
    </w:lvl>
    <w:lvl w:ilvl="8">
      <w:start w:val="1"/>
      <w:numFmt w:val="decimal"/>
      <w:isLgl/>
      <w:lvlText w:val="%1.%2.%3.%4.%5.%6.%7.%8.%9."/>
      <w:lvlJc w:val="left"/>
      <w:pPr>
        <w:ind w:left="7920" w:hanging="2160"/>
      </w:pPr>
      <w:rPr>
        <w:rFonts w:cs="FreeSans" w:hint="default"/>
        <w:sz w:val="26"/>
      </w:rPr>
    </w:lvl>
  </w:abstractNum>
  <w:abstractNum w:abstractNumId="8">
    <w:nsid w:val="168A5888"/>
    <w:multiLevelType w:val="multilevel"/>
    <w:tmpl w:val="2742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001FFC"/>
    <w:multiLevelType w:val="singleLevel"/>
    <w:tmpl w:val="5A68CCF8"/>
    <w:lvl w:ilvl="0">
      <w:start w:val="2003"/>
      <w:numFmt w:val="bullet"/>
      <w:lvlText w:val=""/>
      <w:lvlJc w:val="left"/>
      <w:pPr>
        <w:tabs>
          <w:tab w:val="num" w:pos="705"/>
        </w:tabs>
        <w:ind w:left="705" w:hanging="405"/>
      </w:pPr>
      <w:rPr>
        <w:rFonts w:ascii="Symbol" w:hAnsi="Symbol" w:hint="default"/>
      </w:rPr>
    </w:lvl>
  </w:abstractNum>
  <w:abstractNum w:abstractNumId="10">
    <w:nsid w:val="187B68C2"/>
    <w:multiLevelType w:val="multilevel"/>
    <w:tmpl w:val="46A8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337A32"/>
    <w:multiLevelType w:val="hybridMultilevel"/>
    <w:tmpl w:val="34FAB946"/>
    <w:lvl w:ilvl="0" w:tplc="04190001">
      <w:start w:val="1"/>
      <w:numFmt w:val="bullet"/>
      <w:lvlText w:val=""/>
      <w:lvlJc w:val="left"/>
      <w:pPr>
        <w:tabs>
          <w:tab w:val="num" w:pos="1069"/>
        </w:tabs>
        <w:ind w:left="1069" w:hanging="360"/>
      </w:pPr>
      <w:rPr>
        <w:rFonts w:ascii="Symbol" w:hAnsi="Symbol" w:hint="default"/>
      </w:rPr>
    </w:lvl>
    <w:lvl w:ilvl="1" w:tplc="04190019" w:tentative="1">
      <w:start w:val="1"/>
      <w:numFmt w:val="lowerLetter"/>
      <w:lvlText w:val="%2."/>
      <w:lvlJc w:val="left"/>
      <w:pPr>
        <w:tabs>
          <w:tab w:val="num" w:pos="1444"/>
        </w:tabs>
        <w:ind w:left="1444" w:hanging="360"/>
      </w:pPr>
      <w:rPr>
        <w:rFonts w:cs="Times New Roman"/>
      </w:rPr>
    </w:lvl>
    <w:lvl w:ilvl="2" w:tplc="0419001B" w:tentative="1">
      <w:start w:val="1"/>
      <w:numFmt w:val="lowerRoman"/>
      <w:lvlText w:val="%3."/>
      <w:lvlJc w:val="right"/>
      <w:pPr>
        <w:tabs>
          <w:tab w:val="num" w:pos="2164"/>
        </w:tabs>
        <w:ind w:left="2164" w:hanging="180"/>
      </w:pPr>
      <w:rPr>
        <w:rFonts w:cs="Times New Roman"/>
      </w:rPr>
    </w:lvl>
    <w:lvl w:ilvl="3" w:tplc="0419000F" w:tentative="1">
      <w:start w:val="1"/>
      <w:numFmt w:val="decimal"/>
      <w:lvlText w:val="%4."/>
      <w:lvlJc w:val="left"/>
      <w:pPr>
        <w:tabs>
          <w:tab w:val="num" w:pos="2884"/>
        </w:tabs>
        <w:ind w:left="2884" w:hanging="360"/>
      </w:pPr>
      <w:rPr>
        <w:rFonts w:cs="Times New Roman"/>
      </w:rPr>
    </w:lvl>
    <w:lvl w:ilvl="4" w:tplc="04190019" w:tentative="1">
      <w:start w:val="1"/>
      <w:numFmt w:val="lowerLetter"/>
      <w:lvlText w:val="%5."/>
      <w:lvlJc w:val="left"/>
      <w:pPr>
        <w:tabs>
          <w:tab w:val="num" w:pos="3604"/>
        </w:tabs>
        <w:ind w:left="3604" w:hanging="360"/>
      </w:pPr>
      <w:rPr>
        <w:rFonts w:cs="Times New Roman"/>
      </w:rPr>
    </w:lvl>
    <w:lvl w:ilvl="5" w:tplc="0419001B" w:tentative="1">
      <w:start w:val="1"/>
      <w:numFmt w:val="lowerRoman"/>
      <w:lvlText w:val="%6."/>
      <w:lvlJc w:val="right"/>
      <w:pPr>
        <w:tabs>
          <w:tab w:val="num" w:pos="4324"/>
        </w:tabs>
        <w:ind w:left="4324" w:hanging="180"/>
      </w:pPr>
      <w:rPr>
        <w:rFonts w:cs="Times New Roman"/>
      </w:rPr>
    </w:lvl>
    <w:lvl w:ilvl="6" w:tplc="0419000F" w:tentative="1">
      <w:start w:val="1"/>
      <w:numFmt w:val="decimal"/>
      <w:lvlText w:val="%7."/>
      <w:lvlJc w:val="left"/>
      <w:pPr>
        <w:tabs>
          <w:tab w:val="num" w:pos="5044"/>
        </w:tabs>
        <w:ind w:left="5044" w:hanging="360"/>
      </w:pPr>
      <w:rPr>
        <w:rFonts w:cs="Times New Roman"/>
      </w:rPr>
    </w:lvl>
    <w:lvl w:ilvl="7" w:tplc="04190019" w:tentative="1">
      <w:start w:val="1"/>
      <w:numFmt w:val="lowerLetter"/>
      <w:lvlText w:val="%8."/>
      <w:lvlJc w:val="left"/>
      <w:pPr>
        <w:tabs>
          <w:tab w:val="num" w:pos="5764"/>
        </w:tabs>
        <w:ind w:left="5764" w:hanging="360"/>
      </w:pPr>
      <w:rPr>
        <w:rFonts w:cs="Times New Roman"/>
      </w:rPr>
    </w:lvl>
    <w:lvl w:ilvl="8" w:tplc="0419001B" w:tentative="1">
      <w:start w:val="1"/>
      <w:numFmt w:val="lowerRoman"/>
      <w:lvlText w:val="%9."/>
      <w:lvlJc w:val="right"/>
      <w:pPr>
        <w:tabs>
          <w:tab w:val="num" w:pos="6484"/>
        </w:tabs>
        <w:ind w:left="6484" w:hanging="180"/>
      </w:pPr>
      <w:rPr>
        <w:rFonts w:cs="Times New Roman"/>
      </w:rPr>
    </w:lvl>
  </w:abstractNum>
  <w:abstractNum w:abstractNumId="12">
    <w:nsid w:val="19F92AC4"/>
    <w:multiLevelType w:val="multilevel"/>
    <w:tmpl w:val="B78AAF9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1A195BA5"/>
    <w:multiLevelType w:val="hybridMultilevel"/>
    <w:tmpl w:val="F8929A2A"/>
    <w:lvl w:ilvl="0" w:tplc="EAECF6C6">
      <w:start w:val="5"/>
      <w:numFmt w:val="decimal"/>
      <w:lvlText w:val="%1."/>
      <w:lvlJc w:val="left"/>
      <w:pPr>
        <w:ind w:left="720" w:hanging="360"/>
      </w:pPr>
      <w:rPr>
        <w:rFonts w:ascii="Liberation Serif" w:hAnsi="Liberation Serif" w:cs="FreeSans"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A6D1045"/>
    <w:multiLevelType w:val="hybridMultilevel"/>
    <w:tmpl w:val="FA7056EC"/>
    <w:lvl w:ilvl="0" w:tplc="0422000F">
      <w:start w:val="2"/>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1AAB43DE"/>
    <w:multiLevelType w:val="multilevel"/>
    <w:tmpl w:val="9F2C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2D3173"/>
    <w:multiLevelType w:val="hybridMultilevel"/>
    <w:tmpl w:val="91A02460"/>
    <w:lvl w:ilvl="0" w:tplc="173CC0EA">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5C40A59"/>
    <w:multiLevelType w:val="hybridMultilevel"/>
    <w:tmpl w:val="683414D4"/>
    <w:lvl w:ilvl="0" w:tplc="04190005">
      <w:start w:val="1"/>
      <w:numFmt w:val="bullet"/>
      <w:lvlText w:val=""/>
      <w:lvlJc w:val="left"/>
      <w:pPr>
        <w:tabs>
          <w:tab w:val="num" w:pos="900"/>
        </w:tabs>
        <w:ind w:left="90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18">
    <w:nsid w:val="25CC384C"/>
    <w:multiLevelType w:val="hybridMultilevel"/>
    <w:tmpl w:val="DDEC50AA"/>
    <w:lvl w:ilvl="0" w:tplc="0415000F">
      <w:start w:val="1"/>
      <w:numFmt w:val="decimal"/>
      <w:lvlText w:val="%1."/>
      <w:lvlJc w:val="left"/>
      <w:pPr>
        <w:ind w:left="720" w:hanging="360"/>
      </w:pPr>
      <w:rPr>
        <w:rFonts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AAF34D6"/>
    <w:multiLevelType w:val="hybridMultilevel"/>
    <w:tmpl w:val="5DD04FC0"/>
    <w:lvl w:ilvl="0" w:tplc="FF8C4024">
      <w:start w:val="2018"/>
      <w:numFmt w:val="bullet"/>
      <w:lvlText w:val="-"/>
      <w:lvlJc w:val="left"/>
      <w:pPr>
        <w:ind w:left="1080" w:hanging="360"/>
      </w:pPr>
      <w:rPr>
        <w:rFonts w:ascii="Times New Roman" w:eastAsia="Times New Roman" w:hAnsi="Times New Roman"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20">
    <w:nsid w:val="2ACF7C95"/>
    <w:multiLevelType w:val="hybridMultilevel"/>
    <w:tmpl w:val="552E5598"/>
    <w:lvl w:ilvl="0" w:tplc="1A54483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nsid w:val="2D863A3A"/>
    <w:multiLevelType w:val="hybridMultilevel"/>
    <w:tmpl w:val="01B2564A"/>
    <w:lvl w:ilvl="0" w:tplc="87C4E63A">
      <w:start w:val="3"/>
      <w:numFmt w:val="bullet"/>
      <w:lvlText w:val="."/>
      <w:lvlJc w:val="left"/>
      <w:pPr>
        <w:ind w:left="928" w:hanging="360"/>
      </w:pPr>
      <w:rPr>
        <w:rFonts w:ascii="Times New Roman" w:eastAsia="Times New Roman" w:hAnsi="Times New Roman" w:hint="default"/>
        <w:sz w:val="26"/>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2">
    <w:nsid w:val="37BC5FA9"/>
    <w:multiLevelType w:val="multilevel"/>
    <w:tmpl w:val="466E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F47CA2"/>
    <w:multiLevelType w:val="hybridMultilevel"/>
    <w:tmpl w:val="EFDC7B64"/>
    <w:lvl w:ilvl="0" w:tplc="04220001">
      <w:start w:val="1"/>
      <w:numFmt w:val="bullet"/>
      <w:lvlText w:val=""/>
      <w:lvlJc w:val="left"/>
      <w:pPr>
        <w:ind w:left="1546" w:hanging="360"/>
      </w:pPr>
      <w:rPr>
        <w:rFonts w:ascii="Symbol" w:hAnsi="Symbol" w:hint="default"/>
      </w:rPr>
    </w:lvl>
    <w:lvl w:ilvl="1" w:tplc="04220003" w:tentative="1">
      <w:start w:val="1"/>
      <w:numFmt w:val="bullet"/>
      <w:lvlText w:val="o"/>
      <w:lvlJc w:val="left"/>
      <w:pPr>
        <w:ind w:left="2266" w:hanging="360"/>
      </w:pPr>
      <w:rPr>
        <w:rFonts w:ascii="Courier New" w:hAnsi="Courier New" w:hint="default"/>
      </w:rPr>
    </w:lvl>
    <w:lvl w:ilvl="2" w:tplc="04220005" w:tentative="1">
      <w:start w:val="1"/>
      <w:numFmt w:val="bullet"/>
      <w:lvlText w:val=""/>
      <w:lvlJc w:val="left"/>
      <w:pPr>
        <w:ind w:left="2986" w:hanging="360"/>
      </w:pPr>
      <w:rPr>
        <w:rFonts w:ascii="Wingdings" w:hAnsi="Wingdings" w:hint="default"/>
      </w:rPr>
    </w:lvl>
    <w:lvl w:ilvl="3" w:tplc="04220001" w:tentative="1">
      <w:start w:val="1"/>
      <w:numFmt w:val="bullet"/>
      <w:lvlText w:val=""/>
      <w:lvlJc w:val="left"/>
      <w:pPr>
        <w:ind w:left="3706" w:hanging="360"/>
      </w:pPr>
      <w:rPr>
        <w:rFonts w:ascii="Symbol" w:hAnsi="Symbol" w:hint="default"/>
      </w:rPr>
    </w:lvl>
    <w:lvl w:ilvl="4" w:tplc="04220003" w:tentative="1">
      <w:start w:val="1"/>
      <w:numFmt w:val="bullet"/>
      <w:lvlText w:val="o"/>
      <w:lvlJc w:val="left"/>
      <w:pPr>
        <w:ind w:left="4426" w:hanging="360"/>
      </w:pPr>
      <w:rPr>
        <w:rFonts w:ascii="Courier New" w:hAnsi="Courier New" w:hint="default"/>
      </w:rPr>
    </w:lvl>
    <w:lvl w:ilvl="5" w:tplc="04220005" w:tentative="1">
      <w:start w:val="1"/>
      <w:numFmt w:val="bullet"/>
      <w:lvlText w:val=""/>
      <w:lvlJc w:val="left"/>
      <w:pPr>
        <w:ind w:left="5146" w:hanging="360"/>
      </w:pPr>
      <w:rPr>
        <w:rFonts w:ascii="Wingdings" w:hAnsi="Wingdings" w:hint="default"/>
      </w:rPr>
    </w:lvl>
    <w:lvl w:ilvl="6" w:tplc="04220001" w:tentative="1">
      <w:start w:val="1"/>
      <w:numFmt w:val="bullet"/>
      <w:lvlText w:val=""/>
      <w:lvlJc w:val="left"/>
      <w:pPr>
        <w:ind w:left="5866" w:hanging="360"/>
      </w:pPr>
      <w:rPr>
        <w:rFonts w:ascii="Symbol" w:hAnsi="Symbol" w:hint="default"/>
      </w:rPr>
    </w:lvl>
    <w:lvl w:ilvl="7" w:tplc="04220003" w:tentative="1">
      <w:start w:val="1"/>
      <w:numFmt w:val="bullet"/>
      <w:lvlText w:val="o"/>
      <w:lvlJc w:val="left"/>
      <w:pPr>
        <w:ind w:left="6586" w:hanging="360"/>
      </w:pPr>
      <w:rPr>
        <w:rFonts w:ascii="Courier New" w:hAnsi="Courier New" w:hint="default"/>
      </w:rPr>
    </w:lvl>
    <w:lvl w:ilvl="8" w:tplc="04220005" w:tentative="1">
      <w:start w:val="1"/>
      <w:numFmt w:val="bullet"/>
      <w:lvlText w:val=""/>
      <w:lvlJc w:val="left"/>
      <w:pPr>
        <w:ind w:left="7306" w:hanging="360"/>
      </w:pPr>
      <w:rPr>
        <w:rFonts w:ascii="Wingdings" w:hAnsi="Wingdings" w:hint="default"/>
      </w:rPr>
    </w:lvl>
  </w:abstractNum>
  <w:abstractNum w:abstractNumId="24">
    <w:nsid w:val="3A3A7491"/>
    <w:multiLevelType w:val="hybridMultilevel"/>
    <w:tmpl w:val="88C46B8E"/>
    <w:lvl w:ilvl="0" w:tplc="A1025828">
      <w:start w:val="1"/>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44077693"/>
    <w:multiLevelType w:val="hybridMultilevel"/>
    <w:tmpl w:val="0DA823E8"/>
    <w:lvl w:ilvl="0" w:tplc="E244FF36">
      <w:start w:val="1"/>
      <w:numFmt w:val="decimal"/>
      <w:lvlText w:val="%1."/>
      <w:lvlJc w:val="left"/>
      <w:pPr>
        <w:ind w:left="1068" w:hanging="360"/>
      </w:pPr>
      <w:rPr>
        <w:rFonts w:ascii="Times New Roman" w:eastAsia="Times New Roman" w:hAnsi="Times New Roman" w:cs="Times New Roman"/>
      </w:rPr>
    </w:lvl>
    <w:lvl w:ilvl="1" w:tplc="04220019">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26">
    <w:nsid w:val="4410553F"/>
    <w:multiLevelType w:val="hybridMultilevel"/>
    <w:tmpl w:val="8BCEC4D8"/>
    <w:lvl w:ilvl="0" w:tplc="C10A2024">
      <w:numFmt w:val="bullet"/>
      <w:lvlText w:val="-"/>
      <w:lvlJc w:val="left"/>
      <w:pPr>
        <w:ind w:left="106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4BC806F7"/>
    <w:multiLevelType w:val="hybridMultilevel"/>
    <w:tmpl w:val="9FFE569E"/>
    <w:lvl w:ilvl="0" w:tplc="C08435D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4CCD09F7"/>
    <w:multiLevelType w:val="hybridMultilevel"/>
    <w:tmpl w:val="2D68714C"/>
    <w:lvl w:ilvl="0" w:tplc="04220001">
      <w:start w:val="1"/>
      <w:numFmt w:val="bullet"/>
      <w:lvlText w:val=""/>
      <w:lvlJc w:val="left"/>
      <w:pPr>
        <w:ind w:left="1778"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4E9D2B00"/>
    <w:multiLevelType w:val="hybridMultilevel"/>
    <w:tmpl w:val="D7AEA9E0"/>
    <w:lvl w:ilvl="0" w:tplc="41D84FC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0">
    <w:nsid w:val="50034829"/>
    <w:multiLevelType w:val="hybridMultilevel"/>
    <w:tmpl w:val="423EBEB2"/>
    <w:lvl w:ilvl="0" w:tplc="414C9036">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0E109D8"/>
    <w:multiLevelType w:val="multilevel"/>
    <w:tmpl w:val="B3766BC8"/>
    <w:lvl w:ilvl="0">
      <w:start w:val="3"/>
      <w:numFmt w:val="decimal"/>
      <w:lvlText w:val="%1."/>
      <w:lvlJc w:val="left"/>
      <w:pPr>
        <w:ind w:left="360" w:hanging="360"/>
      </w:pPr>
      <w:rPr>
        <w:rFonts w:ascii="Times New Roman" w:hAnsi="Times New Roman" w:cs="Times New Roman" w:hint="default"/>
        <w:b/>
        <w:sz w:val="28"/>
        <w:szCs w:val="28"/>
      </w:rPr>
    </w:lvl>
    <w:lvl w:ilvl="1">
      <w:start w:val="2"/>
      <w:numFmt w:val="decimal"/>
      <w:isLgl/>
      <w:lvlText w:val="%1.%2."/>
      <w:lvlJc w:val="left"/>
      <w:pPr>
        <w:ind w:left="1440" w:hanging="720"/>
      </w:pPr>
      <w:rPr>
        <w:rFonts w:cs="FreeSans" w:hint="default"/>
        <w:sz w:val="26"/>
      </w:rPr>
    </w:lvl>
    <w:lvl w:ilvl="2">
      <w:start w:val="1"/>
      <w:numFmt w:val="decimal"/>
      <w:isLgl/>
      <w:lvlText w:val="%1.%2.%3."/>
      <w:lvlJc w:val="left"/>
      <w:pPr>
        <w:ind w:left="2160" w:hanging="720"/>
      </w:pPr>
      <w:rPr>
        <w:rFonts w:cs="FreeSans" w:hint="default"/>
        <w:sz w:val="26"/>
      </w:rPr>
    </w:lvl>
    <w:lvl w:ilvl="3">
      <w:start w:val="1"/>
      <w:numFmt w:val="decimal"/>
      <w:isLgl/>
      <w:lvlText w:val="%1.%2.%3.%4."/>
      <w:lvlJc w:val="left"/>
      <w:pPr>
        <w:ind w:left="3240" w:hanging="1080"/>
      </w:pPr>
      <w:rPr>
        <w:rFonts w:cs="FreeSans" w:hint="default"/>
        <w:sz w:val="26"/>
      </w:rPr>
    </w:lvl>
    <w:lvl w:ilvl="4">
      <w:start w:val="1"/>
      <w:numFmt w:val="decimal"/>
      <w:isLgl/>
      <w:lvlText w:val="%1.%2.%3.%4.%5."/>
      <w:lvlJc w:val="left"/>
      <w:pPr>
        <w:ind w:left="3960" w:hanging="1080"/>
      </w:pPr>
      <w:rPr>
        <w:rFonts w:cs="FreeSans" w:hint="default"/>
        <w:sz w:val="26"/>
      </w:rPr>
    </w:lvl>
    <w:lvl w:ilvl="5">
      <w:start w:val="1"/>
      <w:numFmt w:val="decimal"/>
      <w:isLgl/>
      <w:lvlText w:val="%1.%2.%3.%4.%5.%6."/>
      <w:lvlJc w:val="left"/>
      <w:pPr>
        <w:ind w:left="5040" w:hanging="1440"/>
      </w:pPr>
      <w:rPr>
        <w:rFonts w:cs="FreeSans" w:hint="default"/>
        <w:sz w:val="26"/>
      </w:rPr>
    </w:lvl>
    <w:lvl w:ilvl="6">
      <w:start w:val="1"/>
      <w:numFmt w:val="decimal"/>
      <w:isLgl/>
      <w:lvlText w:val="%1.%2.%3.%4.%5.%6.%7."/>
      <w:lvlJc w:val="left"/>
      <w:pPr>
        <w:ind w:left="6120" w:hanging="1800"/>
      </w:pPr>
      <w:rPr>
        <w:rFonts w:cs="FreeSans" w:hint="default"/>
        <w:sz w:val="26"/>
      </w:rPr>
    </w:lvl>
    <w:lvl w:ilvl="7">
      <w:start w:val="1"/>
      <w:numFmt w:val="decimal"/>
      <w:isLgl/>
      <w:lvlText w:val="%1.%2.%3.%4.%5.%6.%7.%8."/>
      <w:lvlJc w:val="left"/>
      <w:pPr>
        <w:ind w:left="6840" w:hanging="1800"/>
      </w:pPr>
      <w:rPr>
        <w:rFonts w:cs="FreeSans" w:hint="default"/>
        <w:sz w:val="26"/>
      </w:rPr>
    </w:lvl>
    <w:lvl w:ilvl="8">
      <w:start w:val="1"/>
      <w:numFmt w:val="decimal"/>
      <w:isLgl/>
      <w:lvlText w:val="%1.%2.%3.%4.%5.%6.%7.%8.%9."/>
      <w:lvlJc w:val="left"/>
      <w:pPr>
        <w:ind w:left="7920" w:hanging="2160"/>
      </w:pPr>
      <w:rPr>
        <w:rFonts w:cs="FreeSans" w:hint="default"/>
        <w:sz w:val="26"/>
      </w:rPr>
    </w:lvl>
  </w:abstractNum>
  <w:abstractNum w:abstractNumId="32">
    <w:nsid w:val="57650BD0"/>
    <w:multiLevelType w:val="multilevel"/>
    <w:tmpl w:val="B4E4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1015F6"/>
    <w:multiLevelType w:val="singleLevel"/>
    <w:tmpl w:val="8C284D30"/>
    <w:lvl w:ilvl="0">
      <w:start w:val="3"/>
      <w:numFmt w:val="bullet"/>
      <w:lvlText w:val="-"/>
      <w:lvlJc w:val="left"/>
      <w:pPr>
        <w:tabs>
          <w:tab w:val="num" w:pos="1080"/>
        </w:tabs>
        <w:ind w:left="1080" w:hanging="360"/>
      </w:pPr>
      <w:rPr>
        <w:rFonts w:hint="default"/>
      </w:rPr>
    </w:lvl>
  </w:abstractNum>
  <w:abstractNum w:abstractNumId="34">
    <w:nsid w:val="59525BB1"/>
    <w:multiLevelType w:val="hybridMultilevel"/>
    <w:tmpl w:val="94CE0832"/>
    <w:lvl w:ilvl="0" w:tplc="77CAE2D4">
      <w:start w:val="1"/>
      <w:numFmt w:val="bullet"/>
      <w:lvlText w:val="-"/>
      <w:lvlJc w:val="left"/>
      <w:pPr>
        <w:ind w:left="267" w:hanging="360"/>
      </w:pPr>
      <w:rPr>
        <w:rFonts w:ascii="Times New Roman" w:eastAsia="Times New Roman" w:hAnsi="Times New Roman" w:hint="default"/>
      </w:rPr>
    </w:lvl>
    <w:lvl w:ilvl="1" w:tplc="04220003" w:tentative="1">
      <w:start w:val="1"/>
      <w:numFmt w:val="bullet"/>
      <w:lvlText w:val="o"/>
      <w:lvlJc w:val="left"/>
      <w:pPr>
        <w:ind w:left="987" w:hanging="360"/>
      </w:pPr>
      <w:rPr>
        <w:rFonts w:ascii="Courier New" w:hAnsi="Courier New" w:hint="default"/>
      </w:rPr>
    </w:lvl>
    <w:lvl w:ilvl="2" w:tplc="04220005" w:tentative="1">
      <w:start w:val="1"/>
      <w:numFmt w:val="bullet"/>
      <w:lvlText w:val=""/>
      <w:lvlJc w:val="left"/>
      <w:pPr>
        <w:ind w:left="1707" w:hanging="360"/>
      </w:pPr>
      <w:rPr>
        <w:rFonts w:ascii="Wingdings" w:hAnsi="Wingdings" w:hint="default"/>
      </w:rPr>
    </w:lvl>
    <w:lvl w:ilvl="3" w:tplc="04220001" w:tentative="1">
      <w:start w:val="1"/>
      <w:numFmt w:val="bullet"/>
      <w:lvlText w:val=""/>
      <w:lvlJc w:val="left"/>
      <w:pPr>
        <w:ind w:left="2427" w:hanging="360"/>
      </w:pPr>
      <w:rPr>
        <w:rFonts w:ascii="Symbol" w:hAnsi="Symbol" w:hint="default"/>
      </w:rPr>
    </w:lvl>
    <w:lvl w:ilvl="4" w:tplc="04220003" w:tentative="1">
      <w:start w:val="1"/>
      <w:numFmt w:val="bullet"/>
      <w:lvlText w:val="o"/>
      <w:lvlJc w:val="left"/>
      <w:pPr>
        <w:ind w:left="3147" w:hanging="360"/>
      </w:pPr>
      <w:rPr>
        <w:rFonts w:ascii="Courier New" w:hAnsi="Courier New" w:hint="default"/>
      </w:rPr>
    </w:lvl>
    <w:lvl w:ilvl="5" w:tplc="04220005" w:tentative="1">
      <w:start w:val="1"/>
      <w:numFmt w:val="bullet"/>
      <w:lvlText w:val=""/>
      <w:lvlJc w:val="left"/>
      <w:pPr>
        <w:ind w:left="3867" w:hanging="360"/>
      </w:pPr>
      <w:rPr>
        <w:rFonts w:ascii="Wingdings" w:hAnsi="Wingdings" w:hint="default"/>
      </w:rPr>
    </w:lvl>
    <w:lvl w:ilvl="6" w:tplc="04220001" w:tentative="1">
      <w:start w:val="1"/>
      <w:numFmt w:val="bullet"/>
      <w:lvlText w:val=""/>
      <w:lvlJc w:val="left"/>
      <w:pPr>
        <w:ind w:left="4587" w:hanging="360"/>
      </w:pPr>
      <w:rPr>
        <w:rFonts w:ascii="Symbol" w:hAnsi="Symbol" w:hint="default"/>
      </w:rPr>
    </w:lvl>
    <w:lvl w:ilvl="7" w:tplc="04220003" w:tentative="1">
      <w:start w:val="1"/>
      <w:numFmt w:val="bullet"/>
      <w:lvlText w:val="o"/>
      <w:lvlJc w:val="left"/>
      <w:pPr>
        <w:ind w:left="5307" w:hanging="360"/>
      </w:pPr>
      <w:rPr>
        <w:rFonts w:ascii="Courier New" w:hAnsi="Courier New" w:hint="default"/>
      </w:rPr>
    </w:lvl>
    <w:lvl w:ilvl="8" w:tplc="04220005" w:tentative="1">
      <w:start w:val="1"/>
      <w:numFmt w:val="bullet"/>
      <w:lvlText w:val=""/>
      <w:lvlJc w:val="left"/>
      <w:pPr>
        <w:ind w:left="6027" w:hanging="360"/>
      </w:pPr>
      <w:rPr>
        <w:rFonts w:ascii="Wingdings" w:hAnsi="Wingdings" w:hint="default"/>
      </w:rPr>
    </w:lvl>
  </w:abstractNum>
  <w:abstractNum w:abstractNumId="35">
    <w:nsid w:val="5DC2315D"/>
    <w:multiLevelType w:val="hybridMultilevel"/>
    <w:tmpl w:val="D16222F8"/>
    <w:lvl w:ilvl="0" w:tplc="F6C0BCAE">
      <w:numFmt w:val="bullet"/>
      <w:lvlText w:val="-"/>
      <w:lvlJc w:val="left"/>
      <w:pPr>
        <w:tabs>
          <w:tab w:val="num" w:pos="510"/>
        </w:tabs>
        <w:ind w:left="510" w:hanging="360"/>
      </w:pPr>
      <w:rPr>
        <w:rFonts w:ascii="Times New Roman" w:eastAsia="Times New Roman" w:hAnsi="Times New Roman" w:hint="default"/>
      </w:rPr>
    </w:lvl>
    <w:lvl w:ilvl="1" w:tplc="04190003" w:tentative="1">
      <w:start w:val="1"/>
      <w:numFmt w:val="bullet"/>
      <w:lvlText w:val="o"/>
      <w:lvlJc w:val="left"/>
      <w:pPr>
        <w:tabs>
          <w:tab w:val="num" w:pos="1230"/>
        </w:tabs>
        <w:ind w:left="1230" w:hanging="360"/>
      </w:pPr>
      <w:rPr>
        <w:rFonts w:ascii="Courier New" w:hAnsi="Courier New" w:hint="default"/>
      </w:rPr>
    </w:lvl>
    <w:lvl w:ilvl="2" w:tplc="04190005" w:tentative="1">
      <w:start w:val="1"/>
      <w:numFmt w:val="bullet"/>
      <w:lvlText w:val=""/>
      <w:lvlJc w:val="left"/>
      <w:pPr>
        <w:tabs>
          <w:tab w:val="num" w:pos="1950"/>
        </w:tabs>
        <w:ind w:left="1950" w:hanging="360"/>
      </w:pPr>
      <w:rPr>
        <w:rFonts w:ascii="Wingdings" w:hAnsi="Wingdings" w:hint="default"/>
      </w:rPr>
    </w:lvl>
    <w:lvl w:ilvl="3" w:tplc="04190001" w:tentative="1">
      <w:start w:val="1"/>
      <w:numFmt w:val="bullet"/>
      <w:lvlText w:val=""/>
      <w:lvlJc w:val="left"/>
      <w:pPr>
        <w:tabs>
          <w:tab w:val="num" w:pos="2670"/>
        </w:tabs>
        <w:ind w:left="2670" w:hanging="360"/>
      </w:pPr>
      <w:rPr>
        <w:rFonts w:ascii="Symbol" w:hAnsi="Symbol" w:hint="default"/>
      </w:rPr>
    </w:lvl>
    <w:lvl w:ilvl="4" w:tplc="04190003" w:tentative="1">
      <w:start w:val="1"/>
      <w:numFmt w:val="bullet"/>
      <w:lvlText w:val="o"/>
      <w:lvlJc w:val="left"/>
      <w:pPr>
        <w:tabs>
          <w:tab w:val="num" w:pos="3390"/>
        </w:tabs>
        <w:ind w:left="3390" w:hanging="360"/>
      </w:pPr>
      <w:rPr>
        <w:rFonts w:ascii="Courier New" w:hAnsi="Courier New" w:hint="default"/>
      </w:rPr>
    </w:lvl>
    <w:lvl w:ilvl="5" w:tplc="04190005" w:tentative="1">
      <w:start w:val="1"/>
      <w:numFmt w:val="bullet"/>
      <w:lvlText w:val=""/>
      <w:lvlJc w:val="left"/>
      <w:pPr>
        <w:tabs>
          <w:tab w:val="num" w:pos="4110"/>
        </w:tabs>
        <w:ind w:left="4110" w:hanging="360"/>
      </w:pPr>
      <w:rPr>
        <w:rFonts w:ascii="Wingdings" w:hAnsi="Wingdings" w:hint="default"/>
      </w:rPr>
    </w:lvl>
    <w:lvl w:ilvl="6" w:tplc="04190001" w:tentative="1">
      <w:start w:val="1"/>
      <w:numFmt w:val="bullet"/>
      <w:lvlText w:val=""/>
      <w:lvlJc w:val="left"/>
      <w:pPr>
        <w:tabs>
          <w:tab w:val="num" w:pos="4830"/>
        </w:tabs>
        <w:ind w:left="4830" w:hanging="360"/>
      </w:pPr>
      <w:rPr>
        <w:rFonts w:ascii="Symbol" w:hAnsi="Symbol" w:hint="default"/>
      </w:rPr>
    </w:lvl>
    <w:lvl w:ilvl="7" w:tplc="04190003" w:tentative="1">
      <w:start w:val="1"/>
      <w:numFmt w:val="bullet"/>
      <w:lvlText w:val="o"/>
      <w:lvlJc w:val="left"/>
      <w:pPr>
        <w:tabs>
          <w:tab w:val="num" w:pos="5550"/>
        </w:tabs>
        <w:ind w:left="5550" w:hanging="360"/>
      </w:pPr>
      <w:rPr>
        <w:rFonts w:ascii="Courier New" w:hAnsi="Courier New" w:hint="default"/>
      </w:rPr>
    </w:lvl>
    <w:lvl w:ilvl="8" w:tplc="04190005" w:tentative="1">
      <w:start w:val="1"/>
      <w:numFmt w:val="bullet"/>
      <w:lvlText w:val=""/>
      <w:lvlJc w:val="left"/>
      <w:pPr>
        <w:tabs>
          <w:tab w:val="num" w:pos="6270"/>
        </w:tabs>
        <w:ind w:left="6270" w:hanging="360"/>
      </w:pPr>
      <w:rPr>
        <w:rFonts w:ascii="Wingdings" w:hAnsi="Wingdings" w:hint="default"/>
      </w:rPr>
    </w:lvl>
  </w:abstractNum>
  <w:abstractNum w:abstractNumId="36">
    <w:nsid w:val="61B646CB"/>
    <w:multiLevelType w:val="multilevel"/>
    <w:tmpl w:val="49AE22B4"/>
    <w:lvl w:ilvl="0">
      <w:start w:val="33"/>
      <w:numFmt w:val="bullet"/>
      <w:lvlText w:val="-"/>
      <w:lvlJc w:val="left"/>
      <w:pPr>
        <w:ind w:left="1069" w:hanging="360"/>
      </w:pPr>
      <w:rPr>
        <w:rFonts w:ascii="Times New Roman" w:eastAsia="Times New Roman" w:hAnsi="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7">
    <w:nsid w:val="6913426A"/>
    <w:multiLevelType w:val="hybridMultilevel"/>
    <w:tmpl w:val="C8F01998"/>
    <w:lvl w:ilvl="0" w:tplc="6B5E80F6">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38">
    <w:nsid w:val="75D83173"/>
    <w:multiLevelType w:val="multilevel"/>
    <w:tmpl w:val="8A34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7263CB"/>
    <w:multiLevelType w:val="hybridMultilevel"/>
    <w:tmpl w:val="8DFA49CA"/>
    <w:lvl w:ilvl="0" w:tplc="224E4AC4">
      <w:start w:val="1"/>
      <w:numFmt w:val="decimal"/>
      <w:lvlText w:val="%1."/>
      <w:lvlJc w:val="left"/>
      <w:pPr>
        <w:ind w:left="1429" w:hanging="360"/>
      </w:pPr>
      <w:rPr>
        <w:rFonts w:cs="Times New Roman" w:hint="default"/>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40">
    <w:nsid w:val="7BB63CCA"/>
    <w:multiLevelType w:val="multilevel"/>
    <w:tmpl w:val="9ED0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7B5580"/>
    <w:multiLevelType w:val="hybridMultilevel"/>
    <w:tmpl w:val="EAE6FA70"/>
    <w:lvl w:ilvl="0" w:tplc="2B48DA30">
      <w:start w:val="57"/>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10"/>
  </w:num>
  <w:num w:numId="4">
    <w:abstractNumId w:val="29"/>
  </w:num>
  <w:num w:numId="5">
    <w:abstractNumId w:val="5"/>
  </w:num>
  <w:num w:numId="6">
    <w:abstractNumId w:val="14"/>
  </w:num>
  <w:num w:numId="7">
    <w:abstractNumId w:val="36"/>
  </w:num>
  <w:num w:numId="8">
    <w:abstractNumId w:val="4"/>
  </w:num>
  <w:num w:numId="9">
    <w:abstractNumId w:val="34"/>
  </w:num>
  <w:num w:numId="10">
    <w:abstractNumId w:val="8"/>
  </w:num>
  <w:num w:numId="11">
    <w:abstractNumId w:val="15"/>
  </w:num>
  <w:num w:numId="12">
    <w:abstractNumId w:val="40"/>
  </w:num>
  <w:num w:numId="13">
    <w:abstractNumId w:val="12"/>
  </w:num>
  <w:num w:numId="14">
    <w:abstractNumId w:val="9"/>
  </w:num>
  <w:num w:numId="15">
    <w:abstractNumId w:val="33"/>
  </w:num>
  <w:num w:numId="16">
    <w:abstractNumId w:val="35"/>
  </w:num>
  <w:num w:numId="17">
    <w:abstractNumId w:val="16"/>
  </w:num>
  <w:num w:numId="18">
    <w:abstractNumId w:val="24"/>
  </w:num>
  <w:num w:numId="19">
    <w:abstractNumId w:val="20"/>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32"/>
  </w:num>
  <w:num w:numId="25">
    <w:abstractNumId w:val="22"/>
  </w:num>
  <w:num w:numId="26">
    <w:abstractNumId w:val="38"/>
  </w:num>
  <w:num w:numId="27">
    <w:abstractNumId w:val="11"/>
  </w:num>
  <w:num w:numId="28">
    <w:abstractNumId w:val="23"/>
  </w:num>
  <w:num w:numId="29">
    <w:abstractNumId w:val="28"/>
  </w:num>
  <w:num w:numId="30">
    <w:abstractNumId w:val="17"/>
  </w:num>
  <w:num w:numId="31">
    <w:abstractNumId w:val="3"/>
  </w:num>
  <w:num w:numId="32">
    <w:abstractNumId w:val="30"/>
  </w:num>
  <w:num w:numId="33">
    <w:abstractNumId w:val="18"/>
  </w:num>
  <w:num w:numId="34">
    <w:abstractNumId w:val="27"/>
  </w:num>
  <w:num w:numId="35">
    <w:abstractNumId w:val="31"/>
  </w:num>
  <w:num w:numId="36">
    <w:abstractNumId w:val="37"/>
  </w:num>
  <w:num w:numId="37">
    <w:abstractNumId w:val="39"/>
  </w:num>
  <w:num w:numId="38">
    <w:abstractNumId w:val="2"/>
  </w:num>
  <w:num w:numId="39">
    <w:abstractNumId w:val="6"/>
  </w:num>
  <w:num w:numId="40">
    <w:abstractNumId w:val="7"/>
  </w:num>
  <w:num w:numId="41">
    <w:abstractNumId w:val="13"/>
  </w:num>
  <w:num w:numId="4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010C"/>
    <w:rsid w:val="000225E9"/>
    <w:rsid w:val="00035C10"/>
    <w:rsid w:val="00040B60"/>
    <w:rsid w:val="00045239"/>
    <w:rsid w:val="00066F38"/>
    <w:rsid w:val="00076517"/>
    <w:rsid w:val="0007714E"/>
    <w:rsid w:val="0009281F"/>
    <w:rsid w:val="000945E8"/>
    <w:rsid w:val="000A0E1D"/>
    <w:rsid w:val="000A442A"/>
    <w:rsid w:val="000A7EBA"/>
    <w:rsid w:val="000B13CB"/>
    <w:rsid w:val="000C2623"/>
    <w:rsid w:val="000C391D"/>
    <w:rsid w:val="000D2113"/>
    <w:rsid w:val="000D5DF0"/>
    <w:rsid w:val="000E0B7D"/>
    <w:rsid w:val="00102B3C"/>
    <w:rsid w:val="0012263A"/>
    <w:rsid w:val="001325F0"/>
    <w:rsid w:val="001477B2"/>
    <w:rsid w:val="00150468"/>
    <w:rsid w:val="00153DF1"/>
    <w:rsid w:val="00162581"/>
    <w:rsid w:val="00176D58"/>
    <w:rsid w:val="001832C8"/>
    <w:rsid w:val="0019111D"/>
    <w:rsid w:val="001957E3"/>
    <w:rsid w:val="00195A64"/>
    <w:rsid w:val="0019752E"/>
    <w:rsid w:val="001A026A"/>
    <w:rsid w:val="001A2E66"/>
    <w:rsid w:val="001B085F"/>
    <w:rsid w:val="001B0ED9"/>
    <w:rsid w:val="001B5B6E"/>
    <w:rsid w:val="001B7121"/>
    <w:rsid w:val="001C39AF"/>
    <w:rsid w:val="001C3B53"/>
    <w:rsid w:val="001F2F7F"/>
    <w:rsid w:val="00201B1D"/>
    <w:rsid w:val="00217530"/>
    <w:rsid w:val="00224851"/>
    <w:rsid w:val="002306D7"/>
    <w:rsid w:val="002349F6"/>
    <w:rsid w:val="00252241"/>
    <w:rsid w:val="00254082"/>
    <w:rsid w:val="00254F55"/>
    <w:rsid w:val="00264630"/>
    <w:rsid w:val="00264AE6"/>
    <w:rsid w:val="002661C2"/>
    <w:rsid w:val="002667BE"/>
    <w:rsid w:val="0028341F"/>
    <w:rsid w:val="00290DEC"/>
    <w:rsid w:val="00297D08"/>
    <w:rsid w:val="002A0B18"/>
    <w:rsid w:val="002A2E7D"/>
    <w:rsid w:val="002A7929"/>
    <w:rsid w:val="002A7CDC"/>
    <w:rsid w:val="002B0DDF"/>
    <w:rsid w:val="002B541E"/>
    <w:rsid w:val="002D13CA"/>
    <w:rsid w:val="002E05ED"/>
    <w:rsid w:val="002E2A59"/>
    <w:rsid w:val="002F6A15"/>
    <w:rsid w:val="002F7AFA"/>
    <w:rsid w:val="00300EF7"/>
    <w:rsid w:val="003162ED"/>
    <w:rsid w:val="003248BF"/>
    <w:rsid w:val="003441C1"/>
    <w:rsid w:val="0034556F"/>
    <w:rsid w:val="003531AB"/>
    <w:rsid w:val="0035674B"/>
    <w:rsid w:val="003638F3"/>
    <w:rsid w:val="00363EE6"/>
    <w:rsid w:val="003844A8"/>
    <w:rsid w:val="003973D1"/>
    <w:rsid w:val="00397843"/>
    <w:rsid w:val="003B4CAB"/>
    <w:rsid w:val="003E59C7"/>
    <w:rsid w:val="0040410E"/>
    <w:rsid w:val="0040672E"/>
    <w:rsid w:val="00434D54"/>
    <w:rsid w:val="004477A4"/>
    <w:rsid w:val="0045016C"/>
    <w:rsid w:val="00456FB6"/>
    <w:rsid w:val="004706DE"/>
    <w:rsid w:val="00471719"/>
    <w:rsid w:val="00483106"/>
    <w:rsid w:val="004831D9"/>
    <w:rsid w:val="00491043"/>
    <w:rsid w:val="00492B8A"/>
    <w:rsid w:val="004A6B61"/>
    <w:rsid w:val="004D207C"/>
    <w:rsid w:val="004D52E2"/>
    <w:rsid w:val="004F698A"/>
    <w:rsid w:val="004F7FE3"/>
    <w:rsid w:val="00504338"/>
    <w:rsid w:val="00510A1F"/>
    <w:rsid w:val="005277FA"/>
    <w:rsid w:val="00527AF1"/>
    <w:rsid w:val="00547472"/>
    <w:rsid w:val="00552CF6"/>
    <w:rsid w:val="0056291A"/>
    <w:rsid w:val="00565037"/>
    <w:rsid w:val="005731B9"/>
    <w:rsid w:val="0057450B"/>
    <w:rsid w:val="00584C54"/>
    <w:rsid w:val="005A4E05"/>
    <w:rsid w:val="005B0C69"/>
    <w:rsid w:val="005B7917"/>
    <w:rsid w:val="005C314E"/>
    <w:rsid w:val="005C75ED"/>
    <w:rsid w:val="005D010C"/>
    <w:rsid w:val="005E1AEA"/>
    <w:rsid w:val="005F0158"/>
    <w:rsid w:val="005F30BE"/>
    <w:rsid w:val="005F6985"/>
    <w:rsid w:val="006345E3"/>
    <w:rsid w:val="00651328"/>
    <w:rsid w:val="00661B9C"/>
    <w:rsid w:val="00662B56"/>
    <w:rsid w:val="00685B62"/>
    <w:rsid w:val="006A024C"/>
    <w:rsid w:val="006A15CC"/>
    <w:rsid w:val="006A6117"/>
    <w:rsid w:val="006A756E"/>
    <w:rsid w:val="006B79F8"/>
    <w:rsid w:val="006C08AC"/>
    <w:rsid w:val="006C5DC5"/>
    <w:rsid w:val="006C6E36"/>
    <w:rsid w:val="006D734D"/>
    <w:rsid w:val="006D73CB"/>
    <w:rsid w:val="006F30EA"/>
    <w:rsid w:val="00710590"/>
    <w:rsid w:val="00712F6F"/>
    <w:rsid w:val="00717837"/>
    <w:rsid w:val="007254A2"/>
    <w:rsid w:val="007373F0"/>
    <w:rsid w:val="0074093E"/>
    <w:rsid w:val="00740B81"/>
    <w:rsid w:val="007468D0"/>
    <w:rsid w:val="0076074B"/>
    <w:rsid w:val="0076428E"/>
    <w:rsid w:val="007706E4"/>
    <w:rsid w:val="007714B7"/>
    <w:rsid w:val="00786D17"/>
    <w:rsid w:val="00787EA1"/>
    <w:rsid w:val="00794E63"/>
    <w:rsid w:val="007A04D8"/>
    <w:rsid w:val="007A1C0B"/>
    <w:rsid w:val="007A2F15"/>
    <w:rsid w:val="007B6F3D"/>
    <w:rsid w:val="007D6D5E"/>
    <w:rsid w:val="007E214B"/>
    <w:rsid w:val="007E233C"/>
    <w:rsid w:val="007F49FE"/>
    <w:rsid w:val="007F6B3E"/>
    <w:rsid w:val="0081251B"/>
    <w:rsid w:val="00827035"/>
    <w:rsid w:val="00830CC6"/>
    <w:rsid w:val="00852372"/>
    <w:rsid w:val="0085758F"/>
    <w:rsid w:val="00861825"/>
    <w:rsid w:val="00862EFD"/>
    <w:rsid w:val="008634F1"/>
    <w:rsid w:val="00872FA8"/>
    <w:rsid w:val="00880EB1"/>
    <w:rsid w:val="00881062"/>
    <w:rsid w:val="00882233"/>
    <w:rsid w:val="00887D5B"/>
    <w:rsid w:val="00890DB6"/>
    <w:rsid w:val="00897BCC"/>
    <w:rsid w:val="008B07AA"/>
    <w:rsid w:val="008B0F7D"/>
    <w:rsid w:val="008C5EC9"/>
    <w:rsid w:val="008C7BEC"/>
    <w:rsid w:val="008D3AE5"/>
    <w:rsid w:val="008E2D78"/>
    <w:rsid w:val="00900540"/>
    <w:rsid w:val="009124D0"/>
    <w:rsid w:val="00915C20"/>
    <w:rsid w:val="00921BEE"/>
    <w:rsid w:val="00921EEF"/>
    <w:rsid w:val="0093211E"/>
    <w:rsid w:val="00940718"/>
    <w:rsid w:val="00950AE1"/>
    <w:rsid w:val="00963A8F"/>
    <w:rsid w:val="00966EF8"/>
    <w:rsid w:val="00967C15"/>
    <w:rsid w:val="009742F0"/>
    <w:rsid w:val="00981306"/>
    <w:rsid w:val="00984296"/>
    <w:rsid w:val="00985B0A"/>
    <w:rsid w:val="0099787D"/>
    <w:rsid w:val="009A47DD"/>
    <w:rsid w:val="009A6733"/>
    <w:rsid w:val="009C4B49"/>
    <w:rsid w:val="009D0035"/>
    <w:rsid w:val="009D26C9"/>
    <w:rsid w:val="009D2975"/>
    <w:rsid w:val="009E0663"/>
    <w:rsid w:val="00A020B6"/>
    <w:rsid w:val="00A11CB2"/>
    <w:rsid w:val="00A134C1"/>
    <w:rsid w:val="00A14889"/>
    <w:rsid w:val="00A14E12"/>
    <w:rsid w:val="00A24AB3"/>
    <w:rsid w:val="00A31A3E"/>
    <w:rsid w:val="00A67F36"/>
    <w:rsid w:val="00A70A1A"/>
    <w:rsid w:val="00A72B25"/>
    <w:rsid w:val="00A81B66"/>
    <w:rsid w:val="00AA4B36"/>
    <w:rsid w:val="00AB2E22"/>
    <w:rsid w:val="00AC0B58"/>
    <w:rsid w:val="00AC61FE"/>
    <w:rsid w:val="00AD2569"/>
    <w:rsid w:val="00AD74FC"/>
    <w:rsid w:val="00AE0031"/>
    <w:rsid w:val="00AE4AF6"/>
    <w:rsid w:val="00AE6179"/>
    <w:rsid w:val="00AF0576"/>
    <w:rsid w:val="00AF4E30"/>
    <w:rsid w:val="00B039D5"/>
    <w:rsid w:val="00B0514E"/>
    <w:rsid w:val="00B14131"/>
    <w:rsid w:val="00B20833"/>
    <w:rsid w:val="00B21609"/>
    <w:rsid w:val="00B26C99"/>
    <w:rsid w:val="00B356EB"/>
    <w:rsid w:val="00B42C7C"/>
    <w:rsid w:val="00B43103"/>
    <w:rsid w:val="00B476A2"/>
    <w:rsid w:val="00B722DD"/>
    <w:rsid w:val="00B72E69"/>
    <w:rsid w:val="00B75B40"/>
    <w:rsid w:val="00B8093B"/>
    <w:rsid w:val="00BB475D"/>
    <w:rsid w:val="00BC24E5"/>
    <w:rsid w:val="00BC476E"/>
    <w:rsid w:val="00BE2DDB"/>
    <w:rsid w:val="00BE770C"/>
    <w:rsid w:val="00C00575"/>
    <w:rsid w:val="00C00B8C"/>
    <w:rsid w:val="00C02663"/>
    <w:rsid w:val="00C0325C"/>
    <w:rsid w:val="00C15692"/>
    <w:rsid w:val="00C15CE7"/>
    <w:rsid w:val="00C34A78"/>
    <w:rsid w:val="00C35E2E"/>
    <w:rsid w:val="00C36FF2"/>
    <w:rsid w:val="00C44FC3"/>
    <w:rsid w:val="00C569FA"/>
    <w:rsid w:val="00C645B6"/>
    <w:rsid w:val="00C73631"/>
    <w:rsid w:val="00C80C41"/>
    <w:rsid w:val="00C84327"/>
    <w:rsid w:val="00C844D0"/>
    <w:rsid w:val="00C9209F"/>
    <w:rsid w:val="00CA1DA5"/>
    <w:rsid w:val="00CA1F5E"/>
    <w:rsid w:val="00CA7C57"/>
    <w:rsid w:val="00CA7D83"/>
    <w:rsid w:val="00CB1551"/>
    <w:rsid w:val="00CC0098"/>
    <w:rsid w:val="00CC33EE"/>
    <w:rsid w:val="00CC5C03"/>
    <w:rsid w:val="00CD383C"/>
    <w:rsid w:val="00CD6A89"/>
    <w:rsid w:val="00CE42B9"/>
    <w:rsid w:val="00CF64BE"/>
    <w:rsid w:val="00CF656D"/>
    <w:rsid w:val="00D0460C"/>
    <w:rsid w:val="00D109DB"/>
    <w:rsid w:val="00D213DE"/>
    <w:rsid w:val="00D27A44"/>
    <w:rsid w:val="00D324FA"/>
    <w:rsid w:val="00D366E8"/>
    <w:rsid w:val="00D411CA"/>
    <w:rsid w:val="00D418B4"/>
    <w:rsid w:val="00D42559"/>
    <w:rsid w:val="00D43751"/>
    <w:rsid w:val="00D550CC"/>
    <w:rsid w:val="00D551F8"/>
    <w:rsid w:val="00D63F52"/>
    <w:rsid w:val="00D7062A"/>
    <w:rsid w:val="00D72B8C"/>
    <w:rsid w:val="00D748F4"/>
    <w:rsid w:val="00D7752E"/>
    <w:rsid w:val="00D827FD"/>
    <w:rsid w:val="00D84AF4"/>
    <w:rsid w:val="00D95FB6"/>
    <w:rsid w:val="00DA2F83"/>
    <w:rsid w:val="00DA6B15"/>
    <w:rsid w:val="00DB38C8"/>
    <w:rsid w:val="00DC16E0"/>
    <w:rsid w:val="00DC55D3"/>
    <w:rsid w:val="00DD45C2"/>
    <w:rsid w:val="00DD6E61"/>
    <w:rsid w:val="00DE46CE"/>
    <w:rsid w:val="00DE581F"/>
    <w:rsid w:val="00DF66A3"/>
    <w:rsid w:val="00E000A4"/>
    <w:rsid w:val="00E03A80"/>
    <w:rsid w:val="00E109D6"/>
    <w:rsid w:val="00E2472A"/>
    <w:rsid w:val="00E350CD"/>
    <w:rsid w:val="00E42CC3"/>
    <w:rsid w:val="00E46693"/>
    <w:rsid w:val="00E50AAF"/>
    <w:rsid w:val="00E549C5"/>
    <w:rsid w:val="00E55C8A"/>
    <w:rsid w:val="00E56FC5"/>
    <w:rsid w:val="00E6565B"/>
    <w:rsid w:val="00E67FF9"/>
    <w:rsid w:val="00E87A33"/>
    <w:rsid w:val="00E919D6"/>
    <w:rsid w:val="00E941A9"/>
    <w:rsid w:val="00EA45A3"/>
    <w:rsid w:val="00EA5F90"/>
    <w:rsid w:val="00EA7626"/>
    <w:rsid w:val="00EA78D2"/>
    <w:rsid w:val="00EB6E0E"/>
    <w:rsid w:val="00EB7B9B"/>
    <w:rsid w:val="00EC274D"/>
    <w:rsid w:val="00EC3822"/>
    <w:rsid w:val="00EC7DAA"/>
    <w:rsid w:val="00ED73A8"/>
    <w:rsid w:val="00EE026D"/>
    <w:rsid w:val="00F12B3D"/>
    <w:rsid w:val="00F175D8"/>
    <w:rsid w:val="00F20BF6"/>
    <w:rsid w:val="00F24640"/>
    <w:rsid w:val="00F31789"/>
    <w:rsid w:val="00F33BA7"/>
    <w:rsid w:val="00F36C99"/>
    <w:rsid w:val="00F37D51"/>
    <w:rsid w:val="00F441C6"/>
    <w:rsid w:val="00F637C6"/>
    <w:rsid w:val="00F64A3F"/>
    <w:rsid w:val="00F67F57"/>
    <w:rsid w:val="00F8345E"/>
    <w:rsid w:val="00F87B26"/>
    <w:rsid w:val="00F9177A"/>
    <w:rsid w:val="00F943F6"/>
    <w:rsid w:val="00F959C1"/>
    <w:rsid w:val="00FB09DD"/>
    <w:rsid w:val="00FC48C3"/>
    <w:rsid w:val="00FC5F23"/>
    <w:rsid w:val="00FC689C"/>
    <w:rsid w:val="00FE44ED"/>
    <w:rsid w:val="00FF1AC2"/>
    <w:rsid w:val="00FF1F0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8C3"/>
    <w:pPr>
      <w:suppressAutoHyphens/>
    </w:pPr>
    <w:rPr>
      <w:rFonts w:ascii="Liberation Serif" w:hAnsi="Liberation Serif" w:cs="FreeSans"/>
      <w:kern w:val="1"/>
      <w:sz w:val="24"/>
      <w:szCs w:val="24"/>
      <w:lang w:val="uk-UA" w:eastAsia="zh-CN" w:bidi="hi-IN"/>
    </w:rPr>
  </w:style>
  <w:style w:type="paragraph" w:styleId="Heading1">
    <w:name w:val="heading 1"/>
    <w:basedOn w:val="Normal"/>
    <w:next w:val="Normal"/>
    <w:link w:val="Heading1Char"/>
    <w:uiPriority w:val="99"/>
    <w:qFormat/>
    <w:rsid w:val="00FC48C3"/>
    <w:pPr>
      <w:keepNext/>
      <w:tabs>
        <w:tab w:val="num" w:pos="0"/>
      </w:tabs>
      <w:spacing w:before="240" w:after="60"/>
      <w:ind w:left="432" w:hanging="432"/>
      <w:outlineLvl w:val="0"/>
    </w:pPr>
    <w:rPr>
      <w:rFonts w:ascii="Calibri Light" w:hAnsi="Calibri Light" w:cs="Mangal"/>
      <w:b/>
      <w:bCs/>
      <w:sz w:val="32"/>
      <w:szCs w:val="29"/>
    </w:rPr>
  </w:style>
  <w:style w:type="paragraph" w:styleId="Heading2">
    <w:name w:val="heading 2"/>
    <w:basedOn w:val="Normal"/>
    <w:next w:val="Normal"/>
    <w:link w:val="Heading2Char"/>
    <w:uiPriority w:val="99"/>
    <w:qFormat/>
    <w:rsid w:val="00F37D51"/>
    <w:pPr>
      <w:keepNext/>
      <w:spacing w:before="240" w:after="60"/>
      <w:outlineLvl w:val="1"/>
    </w:pPr>
    <w:rPr>
      <w:rFonts w:ascii="Cambria" w:hAnsi="Cambria" w:cs="Mangal"/>
      <w:b/>
      <w:bCs/>
      <w:i/>
      <w:iCs/>
      <w:sz w:val="28"/>
      <w:szCs w:val="25"/>
    </w:rPr>
  </w:style>
  <w:style w:type="paragraph" w:styleId="Heading3">
    <w:name w:val="heading 3"/>
    <w:basedOn w:val="Normal"/>
    <w:next w:val="Normal"/>
    <w:link w:val="Heading3Char"/>
    <w:uiPriority w:val="99"/>
    <w:qFormat/>
    <w:rsid w:val="00E000A4"/>
    <w:pPr>
      <w:keepNext/>
      <w:suppressAutoHyphens w:val="0"/>
      <w:spacing w:before="240" w:after="60"/>
      <w:outlineLvl w:val="2"/>
    </w:pPr>
    <w:rPr>
      <w:rFonts w:ascii="Arial" w:hAnsi="Arial" w:cs="Times New Roman"/>
      <w:b/>
      <w:bCs/>
      <w:kern w:val="0"/>
      <w:sz w:val="26"/>
      <w:szCs w:val="26"/>
      <w:lang w:val="ru-RU" w:eastAsia="ru-RU" w:bidi="ar-SA"/>
    </w:rPr>
  </w:style>
  <w:style w:type="paragraph" w:styleId="Heading7">
    <w:name w:val="heading 7"/>
    <w:basedOn w:val="Normal"/>
    <w:next w:val="Normal"/>
    <w:link w:val="Heading7Char"/>
    <w:uiPriority w:val="99"/>
    <w:qFormat/>
    <w:locked/>
    <w:rsid w:val="00176D58"/>
    <w:pPr>
      <w:suppressAutoHyphens w:val="0"/>
      <w:spacing w:before="240" w:after="60"/>
      <w:outlineLvl w:val="6"/>
    </w:pPr>
    <w:rPr>
      <w:rFonts w:ascii="Times New Roman" w:hAnsi="Times New Roman" w:cs="Times New Roman"/>
      <w:kern w:val="0"/>
      <w:lang w:eastAsia="ru-RU"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391D"/>
    <w:rPr>
      <w:rFonts w:ascii="Cambria" w:hAnsi="Cambria" w:cs="Mangal"/>
      <w:b/>
      <w:bCs/>
      <w:kern w:val="32"/>
      <w:sz w:val="29"/>
      <w:szCs w:val="29"/>
      <w:lang w:val="uk-UA" w:eastAsia="zh-CN" w:bidi="hi-IN"/>
    </w:rPr>
  </w:style>
  <w:style w:type="character" w:customStyle="1" w:styleId="Heading2Char">
    <w:name w:val="Heading 2 Char"/>
    <w:basedOn w:val="DefaultParagraphFont"/>
    <w:link w:val="Heading2"/>
    <w:uiPriority w:val="99"/>
    <w:semiHidden/>
    <w:locked/>
    <w:rsid w:val="00F37D51"/>
    <w:rPr>
      <w:rFonts w:ascii="Cambria" w:hAnsi="Cambria" w:cs="Mangal"/>
      <w:b/>
      <w:bCs/>
      <w:i/>
      <w:iCs/>
      <w:kern w:val="1"/>
      <w:sz w:val="25"/>
      <w:szCs w:val="25"/>
      <w:lang w:eastAsia="zh-CN" w:bidi="hi-IN"/>
    </w:rPr>
  </w:style>
  <w:style w:type="character" w:customStyle="1" w:styleId="Heading3Char">
    <w:name w:val="Heading 3 Char"/>
    <w:basedOn w:val="DefaultParagraphFont"/>
    <w:link w:val="Heading3"/>
    <w:uiPriority w:val="99"/>
    <w:locked/>
    <w:rsid w:val="00E000A4"/>
    <w:rPr>
      <w:rFonts w:ascii="Arial" w:hAnsi="Arial" w:cs="Times New Roman"/>
      <w:b/>
      <w:bCs/>
      <w:sz w:val="26"/>
      <w:szCs w:val="26"/>
    </w:rPr>
  </w:style>
  <w:style w:type="character" w:customStyle="1" w:styleId="Heading7Char">
    <w:name w:val="Heading 7 Char"/>
    <w:basedOn w:val="DefaultParagraphFont"/>
    <w:link w:val="Heading7"/>
    <w:uiPriority w:val="99"/>
    <w:semiHidden/>
    <w:locked/>
    <w:rsid w:val="000C391D"/>
    <w:rPr>
      <w:rFonts w:ascii="Calibri" w:hAnsi="Calibri" w:cs="Mangal"/>
      <w:kern w:val="1"/>
      <w:sz w:val="21"/>
      <w:szCs w:val="21"/>
      <w:lang w:val="uk-UA" w:eastAsia="zh-CN" w:bidi="hi-IN"/>
    </w:rPr>
  </w:style>
  <w:style w:type="character" w:customStyle="1" w:styleId="WW8Num1z0">
    <w:name w:val="WW8Num1z0"/>
    <w:uiPriority w:val="99"/>
    <w:rsid w:val="00FC48C3"/>
  </w:style>
  <w:style w:type="character" w:customStyle="1" w:styleId="WW8Num1z1">
    <w:name w:val="WW8Num1z1"/>
    <w:uiPriority w:val="99"/>
    <w:rsid w:val="00FC48C3"/>
  </w:style>
  <w:style w:type="character" w:customStyle="1" w:styleId="WW8Num1z2">
    <w:name w:val="WW8Num1z2"/>
    <w:uiPriority w:val="99"/>
    <w:rsid w:val="00FC48C3"/>
  </w:style>
  <w:style w:type="character" w:customStyle="1" w:styleId="WW8Num1z3">
    <w:name w:val="WW8Num1z3"/>
    <w:uiPriority w:val="99"/>
    <w:rsid w:val="00FC48C3"/>
  </w:style>
  <w:style w:type="character" w:customStyle="1" w:styleId="WW8Num1z4">
    <w:name w:val="WW8Num1z4"/>
    <w:uiPriority w:val="99"/>
    <w:rsid w:val="00FC48C3"/>
  </w:style>
  <w:style w:type="character" w:customStyle="1" w:styleId="WW8Num1z5">
    <w:name w:val="WW8Num1z5"/>
    <w:uiPriority w:val="99"/>
    <w:rsid w:val="00FC48C3"/>
  </w:style>
  <w:style w:type="character" w:customStyle="1" w:styleId="WW8Num1z6">
    <w:name w:val="WW8Num1z6"/>
    <w:uiPriority w:val="99"/>
    <w:rsid w:val="00FC48C3"/>
  </w:style>
  <w:style w:type="character" w:customStyle="1" w:styleId="WW8Num1z7">
    <w:name w:val="WW8Num1z7"/>
    <w:uiPriority w:val="99"/>
    <w:rsid w:val="00FC48C3"/>
  </w:style>
  <w:style w:type="character" w:customStyle="1" w:styleId="WW8Num1z8">
    <w:name w:val="WW8Num1z8"/>
    <w:uiPriority w:val="99"/>
    <w:rsid w:val="00FC48C3"/>
  </w:style>
  <w:style w:type="character" w:customStyle="1" w:styleId="WW8Num2z0">
    <w:name w:val="WW8Num2z0"/>
    <w:uiPriority w:val="99"/>
    <w:rsid w:val="00FC48C3"/>
    <w:rPr>
      <w:rFonts w:ascii="Calibri" w:hAnsi="Calibri"/>
      <w:color w:val="00000A"/>
      <w:sz w:val="28"/>
    </w:rPr>
  </w:style>
  <w:style w:type="character" w:customStyle="1" w:styleId="WW8Num2z1">
    <w:name w:val="WW8Num2z1"/>
    <w:uiPriority w:val="99"/>
    <w:rsid w:val="00FC48C3"/>
    <w:rPr>
      <w:rFonts w:ascii="Courier New" w:hAnsi="Courier New"/>
    </w:rPr>
  </w:style>
  <w:style w:type="character" w:customStyle="1" w:styleId="WW8Num2z2">
    <w:name w:val="WW8Num2z2"/>
    <w:uiPriority w:val="99"/>
    <w:rsid w:val="00FC48C3"/>
    <w:rPr>
      <w:rFonts w:ascii="Wingdings" w:hAnsi="Wingdings"/>
    </w:rPr>
  </w:style>
  <w:style w:type="character" w:customStyle="1" w:styleId="WW8Num2z3">
    <w:name w:val="WW8Num2z3"/>
    <w:uiPriority w:val="99"/>
    <w:rsid w:val="00FC48C3"/>
    <w:rPr>
      <w:rFonts w:ascii="Symbol" w:hAnsi="Symbol"/>
    </w:rPr>
  </w:style>
  <w:style w:type="character" w:customStyle="1" w:styleId="WW8Num2z4">
    <w:name w:val="WW8Num2z4"/>
    <w:uiPriority w:val="99"/>
    <w:rsid w:val="00FC48C3"/>
  </w:style>
  <w:style w:type="character" w:customStyle="1" w:styleId="WW8Num2z5">
    <w:name w:val="WW8Num2z5"/>
    <w:uiPriority w:val="99"/>
    <w:rsid w:val="00FC48C3"/>
  </w:style>
  <w:style w:type="character" w:customStyle="1" w:styleId="WW8Num2z6">
    <w:name w:val="WW8Num2z6"/>
    <w:uiPriority w:val="99"/>
    <w:rsid w:val="00FC48C3"/>
  </w:style>
  <w:style w:type="character" w:customStyle="1" w:styleId="WW8Num2z7">
    <w:name w:val="WW8Num2z7"/>
    <w:uiPriority w:val="99"/>
    <w:rsid w:val="00FC48C3"/>
  </w:style>
  <w:style w:type="character" w:customStyle="1" w:styleId="WW8Num2z8">
    <w:name w:val="WW8Num2z8"/>
    <w:uiPriority w:val="99"/>
    <w:rsid w:val="00FC48C3"/>
  </w:style>
  <w:style w:type="character" w:customStyle="1" w:styleId="WW8Num3z0">
    <w:name w:val="WW8Num3z0"/>
    <w:uiPriority w:val="99"/>
    <w:rsid w:val="00FC48C3"/>
    <w:rPr>
      <w:rFonts w:ascii="Times New Roman" w:hAnsi="Times New Roman"/>
      <w:color w:val="000000"/>
      <w:spacing w:val="0"/>
      <w:w w:val="100"/>
      <w:sz w:val="24"/>
      <w:u w:val="none"/>
      <w:lang w:val="uk-UA" w:eastAsia="uk-UA"/>
    </w:rPr>
  </w:style>
  <w:style w:type="character" w:customStyle="1" w:styleId="WW8Num3z1">
    <w:name w:val="WW8Num3z1"/>
    <w:uiPriority w:val="99"/>
    <w:rsid w:val="00FC48C3"/>
    <w:rPr>
      <w:rFonts w:ascii="Times New Roman" w:hAnsi="Times New Roman"/>
      <w:color w:val="000000"/>
      <w:spacing w:val="0"/>
      <w:w w:val="100"/>
      <w:sz w:val="24"/>
      <w:u w:val="none"/>
    </w:rPr>
  </w:style>
  <w:style w:type="character" w:customStyle="1" w:styleId="WW8Num4z0">
    <w:name w:val="WW8Num4z0"/>
    <w:uiPriority w:val="99"/>
    <w:rsid w:val="00FC48C3"/>
  </w:style>
  <w:style w:type="character" w:customStyle="1" w:styleId="WW8Num4z1">
    <w:name w:val="WW8Num4z1"/>
    <w:uiPriority w:val="99"/>
    <w:rsid w:val="00FC48C3"/>
  </w:style>
  <w:style w:type="character" w:customStyle="1" w:styleId="WW8Num4z2">
    <w:name w:val="WW8Num4z2"/>
    <w:uiPriority w:val="99"/>
    <w:rsid w:val="00FC48C3"/>
  </w:style>
  <w:style w:type="character" w:customStyle="1" w:styleId="WW8Num4z3">
    <w:name w:val="WW8Num4z3"/>
    <w:uiPriority w:val="99"/>
    <w:rsid w:val="00FC48C3"/>
  </w:style>
  <w:style w:type="character" w:customStyle="1" w:styleId="WW8Num4z4">
    <w:name w:val="WW8Num4z4"/>
    <w:uiPriority w:val="99"/>
    <w:rsid w:val="00FC48C3"/>
  </w:style>
  <w:style w:type="character" w:customStyle="1" w:styleId="WW8Num4z5">
    <w:name w:val="WW8Num4z5"/>
    <w:uiPriority w:val="99"/>
    <w:rsid w:val="00FC48C3"/>
  </w:style>
  <w:style w:type="character" w:customStyle="1" w:styleId="WW8Num4z6">
    <w:name w:val="WW8Num4z6"/>
    <w:uiPriority w:val="99"/>
    <w:rsid w:val="00FC48C3"/>
  </w:style>
  <w:style w:type="character" w:customStyle="1" w:styleId="WW8Num4z7">
    <w:name w:val="WW8Num4z7"/>
    <w:uiPriority w:val="99"/>
    <w:rsid w:val="00FC48C3"/>
  </w:style>
  <w:style w:type="character" w:customStyle="1" w:styleId="WW8Num4z8">
    <w:name w:val="WW8Num4z8"/>
    <w:uiPriority w:val="99"/>
    <w:rsid w:val="00FC48C3"/>
  </w:style>
  <w:style w:type="character" w:customStyle="1" w:styleId="WW8Num5z0">
    <w:name w:val="WW8Num5z0"/>
    <w:uiPriority w:val="99"/>
    <w:rsid w:val="00FC48C3"/>
    <w:rPr>
      <w:rFonts w:ascii="Calibri" w:hAnsi="Calibri"/>
      <w:color w:val="00000A"/>
      <w:sz w:val="28"/>
    </w:rPr>
  </w:style>
  <w:style w:type="character" w:customStyle="1" w:styleId="WW8Num5z1">
    <w:name w:val="WW8Num5z1"/>
    <w:uiPriority w:val="99"/>
    <w:rsid w:val="00FC48C3"/>
    <w:rPr>
      <w:rFonts w:ascii="Courier New" w:hAnsi="Courier New"/>
    </w:rPr>
  </w:style>
  <w:style w:type="character" w:customStyle="1" w:styleId="WW8Num5z2">
    <w:name w:val="WW8Num5z2"/>
    <w:uiPriority w:val="99"/>
    <w:rsid w:val="00FC48C3"/>
    <w:rPr>
      <w:rFonts w:ascii="Wingdings" w:hAnsi="Wingdings"/>
    </w:rPr>
  </w:style>
  <w:style w:type="character" w:customStyle="1" w:styleId="WW8Num5z3">
    <w:name w:val="WW8Num5z3"/>
    <w:uiPriority w:val="99"/>
    <w:rsid w:val="00FC48C3"/>
    <w:rPr>
      <w:rFonts w:ascii="Symbol" w:hAnsi="Symbol"/>
    </w:rPr>
  </w:style>
  <w:style w:type="character" w:customStyle="1" w:styleId="1">
    <w:name w:val="Основной шрифт абзаца1"/>
    <w:uiPriority w:val="99"/>
    <w:rsid w:val="00FC48C3"/>
  </w:style>
  <w:style w:type="character" w:customStyle="1" w:styleId="WW8Num3z2">
    <w:name w:val="WW8Num3z2"/>
    <w:uiPriority w:val="99"/>
    <w:rsid w:val="00FC48C3"/>
  </w:style>
  <w:style w:type="character" w:customStyle="1" w:styleId="WW8Num6z0">
    <w:name w:val="WW8Num6z0"/>
    <w:uiPriority w:val="99"/>
    <w:rsid w:val="00FC48C3"/>
    <w:rPr>
      <w:rFonts w:ascii="Times New Roman" w:hAnsi="Times New Roman"/>
      <w:sz w:val="28"/>
    </w:rPr>
  </w:style>
  <w:style w:type="character" w:customStyle="1" w:styleId="WW8Num6z1">
    <w:name w:val="WW8Num6z1"/>
    <w:uiPriority w:val="99"/>
    <w:rsid w:val="00FC48C3"/>
    <w:rPr>
      <w:rFonts w:ascii="Courier New" w:hAnsi="Courier New"/>
      <w:sz w:val="24"/>
    </w:rPr>
  </w:style>
  <w:style w:type="character" w:customStyle="1" w:styleId="WW8Num6z2">
    <w:name w:val="WW8Num6z2"/>
    <w:uiPriority w:val="99"/>
    <w:rsid w:val="00FC48C3"/>
    <w:rPr>
      <w:rFonts w:ascii="Wingdings" w:hAnsi="Wingdings"/>
    </w:rPr>
  </w:style>
  <w:style w:type="character" w:customStyle="1" w:styleId="WW8Num6z3">
    <w:name w:val="WW8Num6z3"/>
    <w:uiPriority w:val="99"/>
    <w:rsid w:val="00FC48C3"/>
    <w:rPr>
      <w:rFonts w:ascii="Symbol" w:hAnsi="Symbol"/>
    </w:rPr>
  </w:style>
  <w:style w:type="character" w:customStyle="1" w:styleId="WW8Num6z4">
    <w:name w:val="WW8Num6z4"/>
    <w:uiPriority w:val="99"/>
    <w:rsid w:val="00FC48C3"/>
    <w:rPr>
      <w:rFonts w:ascii="Courier New" w:hAnsi="Courier New"/>
    </w:rPr>
  </w:style>
  <w:style w:type="character" w:customStyle="1" w:styleId="WW8Num6z5">
    <w:name w:val="WW8Num6z5"/>
    <w:uiPriority w:val="99"/>
    <w:rsid w:val="00FC48C3"/>
    <w:rPr>
      <w:rFonts w:ascii="Wingdings" w:hAnsi="Wingdings"/>
    </w:rPr>
  </w:style>
  <w:style w:type="character" w:customStyle="1" w:styleId="WW8Num6z8">
    <w:name w:val="WW8Num6z8"/>
    <w:uiPriority w:val="99"/>
    <w:rsid w:val="00FC48C3"/>
    <w:rPr>
      <w:rFonts w:ascii="Wingdings" w:hAnsi="Wingdings"/>
    </w:rPr>
  </w:style>
  <w:style w:type="character" w:customStyle="1" w:styleId="WW8Num3z3">
    <w:name w:val="WW8Num3z3"/>
    <w:uiPriority w:val="99"/>
    <w:rsid w:val="00FC48C3"/>
  </w:style>
  <w:style w:type="character" w:customStyle="1" w:styleId="WW8Num3z4">
    <w:name w:val="WW8Num3z4"/>
    <w:uiPriority w:val="99"/>
    <w:rsid w:val="00FC48C3"/>
  </w:style>
  <w:style w:type="character" w:customStyle="1" w:styleId="WW8Num3z5">
    <w:name w:val="WW8Num3z5"/>
    <w:uiPriority w:val="99"/>
    <w:rsid w:val="00FC48C3"/>
  </w:style>
  <w:style w:type="character" w:customStyle="1" w:styleId="WW8Num3z6">
    <w:name w:val="WW8Num3z6"/>
    <w:uiPriority w:val="99"/>
    <w:rsid w:val="00FC48C3"/>
  </w:style>
  <w:style w:type="character" w:customStyle="1" w:styleId="WW8Num3z7">
    <w:name w:val="WW8Num3z7"/>
    <w:uiPriority w:val="99"/>
    <w:rsid w:val="00FC48C3"/>
  </w:style>
  <w:style w:type="character" w:customStyle="1" w:styleId="WW8Num3z8">
    <w:name w:val="WW8Num3z8"/>
    <w:uiPriority w:val="99"/>
    <w:rsid w:val="00FC48C3"/>
  </w:style>
  <w:style w:type="character" w:customStyle="1" w:styleId="WW8Num5z4">
    <w:name w:val="WW8Num5z4"/>
    <w:uiPriority w:val="99"/>
    <w:rsid w:val="00FC48C3"/>
  </w:style>
  <w:style w:type="character" w:customStyle="1" w:styleId="WW8Num5z5">
    <w:name w:val="WW8Num5z5"/>
    <w:uiPriority w:val="99"/>
    <w:rsid w:val="00FC48C3"/>
  </w:style>
  <w:style w:type="character" w:customStyle="1" w:styleId="WW8Num5z6">
    <w:name w:val="WW8Num5z6"/>
    <w:uiPriority w:val="99"/>
    <w:rsid w:val="00FC48C3"/>
  </w:style>
  <w:style w:type="character" w:customStyle="1" w:styleId="WW8Num5z7">
    <w:name w:val="WW8Num5z7"/>
    <w:uiPriority w:val="99"/>
    <w:rsid w:val="00FC48C3"/>
  </w:style>
  <w:style w:type="character" w:customStyle="1" w:styleId="WW8Num5z8">
    <w:name w:val="WW8Num5z8"/>
    <w:uiPriority w:val="99"/>
    <w:rsid w:val="00FC48C3"/>
  </w:style>
  <w:style w:type="character" w:customStyle="1" w:styleId="WW8Num7z0">
    <w:name w:val="WW8Num7z0"/>
    <w:uiPriority w:val="99"/>
    <w:rsid w:val="00FC48C3"/>
  </w:style>
  <w:style w:type="character" w:customStyle="1" w:styleId="WW8Num7z1">
    <w:name w:val="WW8Num7z1"/>
    <w:uiPriority w:val="99"/>
    <w:rsid w:val="00FC48C3"/>
  </w:style>
  <w:style w:type="character" w:customStyle="1" w:styleId="WW8Num7z2">
    <w:name w:val="WW8Num7z2"/>
    <w:uiPriority w:val="99"/>
    <w:rsid w:val="00FC48C3"/>
  </w:style>
  <w:style w:type="character" w:customStyle="1" w:styleId="WW8Num7z3">
    <w:name w:val="WW8Num7z3"/>
    <w:uiPriority w:val="99"/>
    <w:rsid w:val="00FC48C3"/>
  </w:style>
  <w:style w:type="character" w:customStyle="1" w:styleId="WW8Num7z4">
    <w:name w:val="WW8Num7z4"/>
    <w:uiPriority w:val="99"/>
    <w:rsid w:val="00FC48C3"/>
  </w:style>
  <w:style w:type="character" w:customStyle="1" w:styleId="WW8Num7z5">
    <w:name w:val="WW8Num7z5"/>
    <w:uiPriority w:val="99"/>
    <w:rsid w:val="00FC48C3"/>
  </w:style>
  <w:style w:type="character" w:customStyle="1" w:styleId="WW8Num7z6">
    <w:name w:val="WW8Num7z6"/>
    <w:uiPriority w:val="99"/>
    <w:rsid w:val="00FC48C3"/>
  </w:style>
  <w:style w:type="character" w:customStyle="1" w:styleId="WW8Num7z7">
    <w:name w:val="WW8Num7z7"/>
    <w:uiPriority w:val="99"/>
    <w:rsid w:val="00FC48C3"/>
  </w:style>
  <w:style w:type="character" w:customStyle="1" w:styleId="WW8Num7z8">
    <w:name w:val="WW8Num7z8"/>
    <w:uiPriority w:val="99"/>
    <w:rsid w:val="00FC48C3"/>
  </w:style>
  <w:style w:type="character" w:customStyle="1" w:styleId="WW8Num8z0">
    <w:name w:val="WW8Num8z0"/>
    <w:uiPriority w:val="99"/>
    <w:rsid w:val="00FC48C3"/>
    <w:rPr>
      <w:rFonts w:ascii="Times New Roman" w:hAnsi="Times New Roman"/>
      <w:sz w:val="28"/>
    </w:rPr>
  </w:style>
  <w:style w:type="character" w:customStyle="1" w:styleId="WW8Num8z1">
    <w:name w:val="WW8Num8z1"/>
    <w:uiPriority w:val="99"/>
    <w:rsid w:val="00FC48C3"/>
    <w:rPr>
      <w:rFonts w:ascii="Courier New" w:hAnsi="Courier New"/>
    </w:rPr>
  </w:style>
  <w:style w:type="character" w:customStyle="1" w:styleId="WW8Num8z2">
    <w:name w:val="WW8Num8z2"/>
    <w:uiPriority w:val="99"/>
    <w:rsid w:val="00FC48C3"/>
    <w:rPr>
      <w:rFonts w:ascii="Wingdings" w:hAnsi="Wingdings"/>
    </w:rPr>
  </w:style>
  <w:style w:type="character" w:customStyle="1" w:styleId="WW8Num8z3">
    <w:name w:val="WW8Num8z3"/>
    <w:uiPriority w:val="99"/>
    <w:rsid w:val="00FC48C3"/>
    <w:rPr>
      <w:rFonts w:ascii="Symbol" w:hAnsi="Symbol"/>
    </w:rPr>
  </w:style>
  <w:style w:type="character" w:customStyle="1" w:styleId="WW8Num9z0">
    <w:name w:val="WW8Num9z0"/>
    <w:uiPriority w:val="99"/>
    <w:rsid w:val="00FC48C3"/>
    <w:rPr>
      <w:rFonts w:ascii="Symbol" w:hAnsi="Symbol"/>
    </w:rPr>
  </w:style>
  <w:style w:type="character" w:customStyle="1" w:styleId="WW8Num9z1">
    <w:name w:val="WW8Num9z1"/>
    <w:uiPriority w:val="99"/>
    <w:rsid w:val="00FC48C3"/>
  </w:style>
  <w:style w:type="character" w:customStyle="1" w:styleId="WW8Num9z2">
    <w:name w:val="WW8Num9z2"/>
    <w:uiPriority w:val="99"/>
    <w:rsid w:val="00FC48C3"/>
  </w:style>
  <w:style w:type="character" w:customStyle="1" w:styleId="WW8Num9z3">
    <w:name w:val="WW8Num9z3"/>
    <w:uiPriority w:val="99"/>
    <w:rsid w:val="00FC48C3"/>
  </w:style>
  <w:style w:type="character" w:customStyle="1" w:styleId="WW8Num9z4">
    <w:name w:val="WW8Num9z4"/>
    <w:uiPriority w:val="99"/>
    <w:rsid w:val="00FC48C3"/>
  </w:style>
  <w:style w:type="character" w:customStyle="1" w:styleId="WW8Num9z5">
    <w:name w:val="WW8Num9z5"/>
    <w:uiPriority w:val="99"/>
    <w:rsid w:val="00FC48C3"/>
  </w:style>
  <w:style w:type="character" w:customStyle="1" w:styleId="WW8Num9z6">
    <w:name w:val="WW8Num9z6"/>
    <w:uiPriority w:val="99"/>
    <w:rsid w:val="00FC48C3"/>
  </w:style>
  <w:style w:type="character" w:customStyle="1" w:styleId="WW8Num9z7">
    <w:name w:val="WW8Num9z7"/>
    <w:uiPriority w:val="99"/>
    <w:rsid w:val="00FC48C3"/>
  </w:style>
  <w:style w:type="character" w:customStyle="1" w:styleId="WW8Num9z8">
    <w:name w:val="WW8Num9z8"/>
    <w:uiPriority w:val="99"/>
    <w:rsid w:val="00FC48C3"/>
  </w:style>
  <w:style w:type="character" w:customStyle="1" w:styleId="WW8Num8z4">
    <w:name w:val="WW8Num8z4"/>
    <w:uiPriority w:val="99"/>
    <w:rsid w:val="00FC48C3"/>
  </w:style>
  <w:style w:type="character" w:customStyle="1" w:styleId="WW8Num8z5">
    <w:name w:val="WW8Num8z5"/>
    <w:uiPriority w:val="99"/>
    <w:rsid w:val="00FC48C3"/>
  </w:style>
  <w:style w:type="character" w:customStyle="1" w:styleId="WW8Num8z6">
    <w:name w:val="WW8Num8z6"/>
    <w:uiPriority w:val="99"/>
    <w:rsid w:val="00FC48C3"/>
  </w:style>
  <w:style w:type="character" w:customStyle="1" w:styleId="WW8Num8z7">
    <w:name w:val="WW8Num8z7"/>
    <w:uiPriority w:val="99"/>
    <w:rsid w:val="00FC48C3"/>
  </w:style>
  <w:style w:type="character" w:customStyle="1" w:styleId="WW8Num8z8">
    <w:name w:val="WW8Num8z8"/>
    <w:uiPriority w:val="99"/>
    <w:rsid w:val="00FC48C3"/>
  </w:style>
  <w:style w:type="character" w:customStyle="1" w:styleId="WW8Num6z6">
    <w:name w:val="WW8Num6z6"/>
    <w:uiPriority w:val="99"/>
    <w:rsid w:val="00FC48C3"/>
  </w:style>
  <w:style w:type="character" w:customStyle="1" w:styleId="WW8Num6z7">
    <w:name w:val="WW8Num6z7"/>
    <w:uiPriority w:val="99"/>
    <w:rsid w:val="00FC48C3"/>
  </w:style>
  <w:style w:type="character" w:customStyle="1" w:styleId="WW8Num10z0">
    <w:name w:val="WW8Num10z0"/>
    <w:uiPriority w:val="99"/>
    <w:rsid w:val="00FC48C3"/>
  </w:style>
  <w:style w:type="character" w:customStyle="1" w:styleId="WW8Num10z1">
    <w:name w:val="WW8Num10z1"/>
    <w:uiPriority w:val="99"/>
    <w:rsid w:val="00FC48C3"/>
  </w:style>
  <w:style w:type="character" w:customStyle="1" w:styleId="WW8Num10z2">
    <w:name w:val="WW8Num10z2"/>
    <w:uiPriority w:val="99"/>
    <w:rsid w:val="00FC48C3"/>
  </w:style>
  <w:style w:type="character" w:customStyle="1" w:styleId="WW8Num10z3">
    <w:name w:val="WW8Num10z3"/>
    <w:uiPriority w:val="99"/>
    <w:rsid w:val="00FC48C3"/>
  </w:style>
  <w:style w:type="character" w:customStyle="1" w:styleId="WW8Num10z4">
    <w:name w:val="WW8Num10z4"/>
    <w:uiPriority w:val="99"/>
    <w:rsid w:val="00FC48C3"/>
  </w:style>
  <w:style w:type="character" w:customStyle="1" w:styleId="WW8Num10z5">
    <w:name w:val="WW8Num10z5"/>
    <w:uiPriority w:val="99"/>
    <w:rsid w:val="00FC48C3"/>
  </w:style>
  <w:style w:type="character" w:customStyle="1" w:styleId="WW8Num10z6">
    <w:name w:val="WW8Num10z6"/>
    <w:uiPriority w:val="99"/>
    <w:rsid w:val="00FC48C3"/>
  </w:style>
  <w:style w:type="character" w:customStyle="1" w:styleId="WW8Num10z7">
    <w:name w:val="WW8Num10z7"/>
    <w:uiPriority w:val="99"/>
    <w:rsid w:val="00FC48C3"/>
  </w:style>
  <w:style w:type="character" w:customStyle="1" w:styleId="WW8Num10z8">
    <w:name w:val="WW8Num10z8"/>
    <w:uiPriority w:val="99"/>
    <w:rsid w:val="00FC48C3"/>
  </w:style>
  <w:style w:type="character" w:customStyle="1" w:styleId="WW8Num11z0">
    <w:name w:val="WW8Num11z0"/>
    <w:uiPriority w:val="99"/>
    <w:rsid w:val="00FC48C3"/>
  </w:style>
  <w:style w:type="character" w:customStyle="1" w:styleId="WW8Num11z1">
    <w:name w:val="WW8Num11z1"/>
    <w:uiPriority w:val="99"/>
    <w:rsid w:val="00FC48C3"/>
  </w:style>
  <w:style w:type="character" w:customStyle="1" w:styleId="WW8Num11z2">
    <w:name w:val="WW8Num11z2"/>
    <w:uiPriority w:val="99"/>
    <w:rsid w:val="00FC48C3"/>
  </w:style>
  <w:style w:type="character" w:customStyle="1" w:styleId="WW8Num11z3">
    <w:name w:val="WW8Num11z3"/>
    <w:uiPriority w:val="99"/>
    <w:rsid w:val="00FC48C3"/>
  </w:style>
  <w:style w:type="character" w:customStyle="1" w:styleId="WW8Num11z4">
    <w:name w:val="WW8Num11z4"/>
    <w:uiPriority w:val="99"/>
    <w:rsid w:val="00FC48C3"/>
  </w:style>
  <w:style w:type="character" w:customStyle="1" w:styleId="WW8Num11z5">
    <w:name w:val="WW8Num11z5"/>
    <w:uiPriority w:val="99"/>
    <w:rsid w:val="00FC48C3"/>
  </w:style>
  <w:style w:type="character" w:customStyle="1" w:styleId="WW8Num11z6">
    <w:name w:val="WW8Num11z6"/>
    <w:uiPriority w:val="99"/>
    <w:rsid w:val="00FC48C3"/>
  </w:style>
  <w:style w:type="character" w:customStyle="1" w:styleId="WW8Num11z7">
    <w:name w:val="WW8Num11z7"/>
    <w:uiPriority w:val="99"/>
    <w:rsid w:val="00FC48C3"/>
  </w:style>
  <w:style w:type="character" w:customStyle="1" w:styleId="WW8Num11z8">
    <w:name w:val="WW8Num11z8"/>
    <w:uiPriority w:val="99"/>
    <w:rsid w:val="00FC48C3"/>
  </w:style>
  <w:style w:type="character" w:styleId="Hyperlink">
    <w:name w:val="Hyperlink"/>
    <w:basedOn w:val="DefaultParagraphFont"/>
    <w:uiPriority w:val="99"/>
    <w:rsid w:val="00FC48C3"/>
    <w:rPr>
      <w:rFonts w:cs="Times New Roman"/>
      <w:color w:val="000080"/>
      <w:u w:val="single"/>
    </w:rPr>
  </w:style>
  <w:style w:type="character" w:styleId="Emphasis">
    <w:name w:val="Emphasis"/>
    <w:basedOn w:val="DefaultParagraphFont"/>
    <w:uiPriority w:val="99"/>
    <w:qFormat/>
    <w:rsid w:val="00FC48C3"/>
    <w:rPr>
      <w:rFonts w:cs="Times New Roman"/>
      <w:i/>
    </w:rPr>
  </w:style>
  <w:style w:type="character" w:customStyle="1" w:styleId="10">
    <w:name w:val="Знак Знак Знак1"/>
    <w:uiPriority w:val="99"/>
    <w:rsid w:val="00FC48C3"/>
    <w:rPr>
      <w:sz w:val="24"/>
      <w:lang w:val="ru-RU"/>
    </w:rPr>
  </w:style>
  <w:style w:type="character" w:customStyle="1" w:styleId="12">
    <w:name w:val="Заголовок №12"/>
    <w:uiPriority w:val="99"/>
    <w:rsid w:val="00FC48C3"/>
    <w:rPr>
      <w:rFonts w:ascii="Arial Unicode MS" w:eastAsia="Arial Unicode MS" w:hAnsi="Arial Unicode MS"/>
      <w:b/>
      <w:color w:val="000000"/>
      <w:sz w:val="30"/>
      <w:u w:val="single"/>
      <w:lang w:val="uk-UA"/>
    </w:rPr>
  </w:style>
  <w:style w:type="character" w:customStyle="1" w:styleId="122">
    <w:name w:val="Заголовок №1 (2)2"/>
    <w:uiPriority w:val="99"/>
    <w:rsid w:val="00FC48C3"/>
    <w:rPr>
      <w:rFonts w:ascii="Arial Unicode MS" w:eastAsia="Arial Unicode MS" w:hAnsi="Arial Unicode MS"/>
      <w:color w:val="000000"/>
      <w:sz w:val="30"/>
      <w:u w:val="single"/>
      <w:lang w:val="uk-UA"/>
    </w:rPr>
  </w:style>
  <w:style w:type="character" w:styleId="Strong">
    <w:name w:val="Strong"/>
    <w:basedOn w:val="DefaultParagraphFont"/>
    <w:uiPriority w:val="99"/>
    <w:qFormat/>
    <w:rsid w:val="00FC48C3"/>
    <w:rPr>
      <w:rFonts w:cs="Times New Roman"/>
      <w:b/>
    </w:rPr>
  </w:style>
  <w:style w:type="character" w:customStyle="1" w:styleId="2">
    <w:name w:val="Основной шрифт абзаца2"/>
    <w:uiPriority w:val="99"/>
    <w:rsid w:val="00FC48C3"/>
  </w:style>
  <w:style w:type="character" w:customStyle="1" w:styleId="FontStyle13">
    <w:name w:val="Font Style13"/>
    <w:uiPriority w:val="99"/>
    <w:rsid w:val="00FC48C3"/>
    <w:rPr>
      <w:rFonts w:ascii="Times New Roman" w:hAnsi="Times New Roman"/>
      <w:b/>
      <w:sz w:val="22"/>
    </w:rPr>
  </w:style>
  <w:style w:type="character" w:customStyle="1" w:styleId="ListLabel1">
    <w:name w:val="ListLabel 1"/>
    <w:uiPriority w:val="99"/>
    <w:rsid w:val="00FC48C3"/>
  </w:style>
  <w:style w:type="character" w:customStyle="1" w:styleId="ListLabel2">
    <w:name w:val="ListLabel 2"/>
    <w:uiPriority w:val="99"/>
    <w:rsid w:val="00FC48C3"/>
  </w:style>
  <w:style w:type="character" w:customStyle="1" w:styleId="shorttext">
    <w:name w:val="short_text"/>
    <w:basedOn w:val="2"/>
    <w:uiPriority w:val="99"/>
    <w:rsid w:val="00FC48C3"/>
    <w:rPr>
      <w:rFonts w:cs="Times New Roman"/>
    </w:rPr>
  </w:style>
  <w:style w:type="character" w:customStyle="1" w:styleId="FontStyle12">
    <w:name w:val="Font Style12"/>
    <w:uiPriority w:val="99"/>
    <w:rsid w:val="00FC48C3"/>
    <w:rPr>
      <w:rFonts w:ascii="Times New Roman" w:hAnsi="Times New Roman"/>
      <w:sz w:val="22"/>
    </w:rPr>
  </w:style>
  <w:style w:type="character" w:customStyle="1" w:styleId="ListLabel100">
    <w:name w:val="ListLabel 100"/>
    <w:uiPriority w:val="99"/>
    <w:rsid w:val="00FC48C3"/>
    <w:rPr>
      <w:rFonts w:eastAsia="Times New Roman"/>
      <w:sz w:val="24"/>
    </w:rPr>
  </w:style>
  <w:style w:type="character" w:customStyle="1" w:styleId="ListLabel101">
    <w:name w:val="ListLabel 101"/>
    <w:uiPriority w:val="99"/>
    <w:rsid w:val="00FC48C3"/>
  </w:style>
  <w:style w:type="character" w:customStyle="1" w:styleId="ListLabel102">
    <w:name w:val="ListLabel 102"/>
    <w:uiPriority w:val="99"/>
    <w:rsid w:val="00FC48C3"/>
  </w:style>
  <w:style w:type="character" w:customStyle="1" w:styleId="ListLabel103">
    <w:name w:val="ListLabel 103"/>
    <w:uiPriority w:val="99"/>
    <w:rsid w:val="00FC48C3"/>
  </w:style>
  <w:style w:type="character" w:customStyle="1" w:styleId="ListLabel104">
    <w:name w:val="ListLabel 104"/>
    <w:uiPriority w:val="99"/>
    <w:rsid w:val="00FC48C3"/>
  </w:style>
  <w:style w:type="character" w:customStyle="1" w:styleId="ListLabel105">
    <w:name w:val="ListLabel 105"/>
    <w:uiPriority w:val="99"/>
    <w:rsid w:val="00FC48C3"/>
  </w:style>
  <w:style w:type="character" w:customStyle="1" w:styleId="hps">
    <w:name w:val="hps"/>
    <w:basedOn w:val="2"/>
    <w:uiPriority w:val="99"/>
    <w:rsid w:val="00FC48C3"/>
    <w:rPr>
      <w:rFonts w:cs="Times New Roman"/>
    </w:rPr>
  </w:style>
  <w:style w:type="character" w:customStyle="1" w:styleId="WW8Num36z0">
    <w:name w:val="WW8Num36z0"/>
    <w:uiPriority w:val="99"/>
    <w:rsid w:val="00FC48C3"/>
    <w:rPr>
      <w:rFonts w:ascii="Times New Roman" w:hAnsi="Times New Roman"/>
      <w:sz w:val="24"/>
    </w:rPr>
  </w:style>
  <w:style w:type="character" w:customStyle="1" w:styleId="WW8Num31z0">
    <w:name w:val="WW8Num31z0"/>
    <w:uiPriority w:val="99"/>
    <w:rsid w:val="00FC48C3"/>
    <w:rPr>
      <w:rFonts w:ascii="Times New Roman" w:hAnsi="Times New Roman"/>
      <w:color w:val="auto"/>
      <w:sz w:val="24"/>
    </w:rPr>
  </w:style>
  <w:style w:type="character" w:customStyle="1" w:styleId="ListLabel5">
    <w:name w:val="ListLabel 5"/>
    <w:uiPriority w:val="99"/>
    <w:rsid w:val="00FC48C3"/>
    <w:rPr>
      <w:color w:val="000000"/>
      <w:spacing w:val="0"/>
      <w:w w:val="100"/>
      <w:sz w:val="24"/>
      <w:u w:val="none"/>
    </w:rPr>
  </w:style>
  <w:style w:type="character" w:customStyle="1" w:styleId="ListLabel6">
    <w:name w:val="ListLabel 6"/>
    <w:uiPriority w:val="99"/>
    <w:rsid w:val="00FC48C3"/>
    <w:rPr>
      <w:color w:val="000000"/>
      <w:spacing w:val="0"/>
      <w:w w:val="100"/>
      <w:sz w:val="24"/>
      <w:u w:val="none"/>
    </w:rPr>
  </w:style>
  <w:style w:type="character" w:customStyle="1" w:styleId="ListLabel7">
    <w:name w:val="ListLabel 7"/>
    <w:uiPriority w:val="99"/>
    <w:rsid w:val="00FC48C3"/>
    <w:rPr>
      <w:color w:val="000000"/>
      <w:spacing w:val="0"/>
      <w:w w:val="100"/>
      <w:sz w:val="24"/>
      <w:u w:val="none"/>
    </w:rPr>
  </w:style>
  <w:style w:type="character" w:customStyle="1" w:styleId="ListLabel8">
    <w:name w:val="ListLabel 8"/>
    <w:uiPriority w:val="99"/>
    <w:rsid w:val="00FC48C3"/>
    <w:rPr>
      <w:color w:val="000000"/>
      <w:spacing w:val="0"/>
      <w:w w:val="100"/>
      <w:sz w:val="24"/>
      <w:u w:val="none"/>
    </w:rPr>
  </w:style>
  <w:style w:type="character" w:customStyle="1" w:styleId="ListLabel9">
    <w:name w:val="ListLabel 9"/>
    <w:uiPriority w:val="99"/>
    <w:rsid w:val="00FC48C3"/>
    <w:rPr>
      <w:color w:val="000000"/>
      <w:spacing w:val="0"/>
      <w:w w:val="100"/>
      <w:sz w:val="24"/>
      <w:u w:val="none"/>
    </w:rPr>
  </w:style>
  <w:style w:type="character" w:customStyle="1" w:styleId="ListLabel10">
    <w:name w:val="ListLabel 10"/>
    <w:uiPriority w:val="99"/>
    <w:rsid w:val="00FC48C3"/>
    <w:rPr>
      <w:color w:val="000000"/>
      <w:spacing w:val="0"/>
      <w:w w:val="100"/>
      <w:sz w:val="24"/>
      <w:u w:val="none"/>
    </w:rPr>
  </w:style>
  <w:style w:type="character" w:customStyle="1" w:styleId="ListLabel11">
    <w:name w:val="ListLabel 11"/>
    <w:uiPriority w:val="99"/>
    <w:rsid w:val="00FC48C3"/>
    <w:rPr>
      <w:color w:val="000000"/>
      <w:spacing w:val="0"/>
      <w:w w:val="100"/>
      <w:sz w:val="24"/>
      <w:u w:val="none"/>
    </w:rPr>
  </w:style>
  <w:style w:type="character" w:customStyle="1" w:styleId="ListLabel12">
    <w:name w:val="ListLabel 12"/>
    <w:uiPriority w:val="99"/>
    <w:rsid w:val="00FC48C3"/>
    <w:rPr>
      <w:color w:val="000000"/>
      <w:spacing w:val="0"/>
      <w:w w:val="100"/>
      <w:sz w:val="24"/>
      <w:u w:val="none"/>
    </w:rPr>
  </w:style>
  <w:style w:type="character" w:customStyle="1" w:styleId="ListLabel13">
    <w:name w:val="ListLabel 13"/>
    <w:uiPriority w:val="99"/>
    <w:rsid w:val="00FC48C3"/>
    <w:rPr>
      <w:color w:val="000000"/>
      <w:spacing w:val="0"/>
      <w:w w:val="100"/>
      <w:sz w:val="24"/>
      <w:u w:val="none"/>
    </w:rPr>
  </w:style>
  <w:style w:type="character" w:customStyle="1" w:styleId="ListLabel3">
    <w:name w:val="ListLabel 3"/>
    <w:uiPriority w:val="99"/>
    <w:rsid w:val="00FC48C3"/>
  </w:style>
  <w:style w:type="character" w:customStyle="1" w:styleId="ListLabel4">
    <w:name w:val="ListLabel 4"/>
    <w:uiPriority w:val="99"/>
    <w:rsid w:val="00FC48C3"/>
  </w:style>
  <w:style w:type="character" w:customStyle="1" w:styleId="ListLabel17">
    <w:name w:val="ListLabel 17"/>
    <w:uiPriority w:val="99"/>
    <w:rsid w:val="00FC48C3"/>
    <w:rPr>
      <w:rFonts w:ascii="Times New Roman" w:hAnsi="Times New Roman"/>
      <w:b/>
      <w:sz w:val="28"/>
    </w:rPr>
  </w:style>
  <w:style w:type="character" w:customStyle="1" w:styleId="ListLabel18">
    <w:name w:val="ListLabel 18"/>
    <w:uiPriority w:val="99"/>
    <w:rsid w:val="00FC48C3"/>
  </w:style>
  <w:style w:type="character" w:customStyle="1" w:styleId="ListLabel19">
    <w:name w:val="ListLabel 19"/>
    <w:uiPriority w:val="99"/>
    <w:rsid w:val="00FC48C3"/>
  </w:style>
  <w:style w:type="character" w:customStyle="1" w:styleId="ListLabel20">
    <w:name w:val="ListLabel 20"/>
    <w:uiPriority w:val="99"/>
    <w:rsid w:val="00FC48C3"/>
  </w:style>
  <w:style w:type="character" w:customStyle="1" w:styleId="ListLabel99">
    <w:name w:val="ListLabel 99"/>
    <w:uiPriority w:val="99"/>
    <w:rsid w:val="00FC48C3"/>
    <w:rPr>
      <w:rFonts w:ascii="Times New Roman" w:hAnsi="Times New Roman"/>
      <w:sz w:val="28"/>
    </w:rPr>
  </w:style>
  <w:style w:type="character" w:customStyle="1" w:styleId="ListLabel106">
    <w:name w:val="ListLabel 106"/>
    <w:uiPriority w:val="99"/>
    <w:rsid w:val="00FC48C3"/>
  </w:style>
  <w:style w:type="character" w:customStyle="1" w:styleId="ListLabel107">
    <w:name w:val="ListLabel 107"/>
    <w:uiPriority w:val="99"/>
    <w:rsid w:val="00FC48C3"/>
  </w:style>
  <w:style w:type="character" w:customStyle="1" w:styleId="a">
    <w:name w:val="Текст выноски Знак"/>
    <w:uiPriority w:val="99"/>
    <w:rsid w:val="00FC48C3"/>
    <w:rPr>
      <w:rFonts w:ascii="Segoe UI" w:hAnsi="Segoe UI"/>
      <w:kern w:val="1"/>
      <w:sz w:val="16"/>
      <w:lang w:val="uk-UA" w:eastAsia="zh-CN"/>
    </w:rPr>
  </w:style>
  <w:style w:type="character" w:customStyle="1" w:styleId="11">
    <w:name w:val="Заголовок 1 Знак"/>
    <w:uiPriority w:val="99"/>
    <w:rsid w:val="00FC48C3"/>
    <w:rPr>
      <w:rFonts w:ascii="Calibri Light" w:hAnsi="Calibri Light"/>
      <w:b/>
      <w:kern w:val="1"/>
      <w:sz w:val="29"/>
      <w:lang w:val="uk-UA" w:eastAsia="zh-CN"/>
    </w:rPr>
  </w:style>
  <w:style w:type="character" w:customStyle="1" w:styleId="a0">
    <w:name w:val="Символ нумерации"/>
    <w:uiPriority w:val="99"/>
    <w:rsid w:val="00FC48C3"/>
  </w:style>
  <w:style w:type="character" w:customStyle="1" w:styleId="txt">
    <w:name w:val="txt"/>
    <w:uiPriority w:val="99"/>
    <w:rsid w:val="00FC48C3"/>
  </w:style>
  <w:style w:type="character" w:customStyle="1" w:styleId="ListLabel224">
    <w:name w:val="ListLabel 224"/>
    <w:uiPriority w:val="99"/>
    <w:rsid w:val="00FC48C3"/>
    <w:rPr>
      <w:color w:val="00000A"/>
      <w:sz w:val="28"/>
    </w:rPr>
  </w:style>
  <w:style w:type="character" w:customStyle="1" w:styleId="ListLabel225">
    <w:name w:val="ListLabel 225"/>
    <w:uiPriority w:val="99"/>
    <w:rsid w:val="00FC48C3"/>
  </w:style>
  <w:style w:type="character" w:customStyle="1" w:styleId="ListLabel226">
    <w:name w:val="ListLabel 226"/>
    <w:uiPriority w:val="99"/>
    <w:rsid w:val="00FC48C3"/>
  </w:style>
  <w:style w:type="character" w:customStyle="1" w:styleId="ListLabel227">
    <w:name w:val="ListLabel 227"/>
    <w:uiPriority w:val="99"/>
    <w:rsid w:val="00FC48C3"/>
  </w:style>
  <w:style w:type="character" w:customStyle="1" w:styleId="ListLabel228">
    <w:name w:val="ListLabel 228"/>
    <w:uiPriority w:val="99"/>
    <w:rsid w:val="00FC48C3"/>
  </w:style>
  <w:style w:type="character" w:customStyle="1" w:styleId="ListLabel229">
    <w:name w:val="ListLabel 229"/>
    <w:uiPriority w:val="99"/>
    <w:rsid w:val="00FC48C3"/>
  </w:style>
  <w:style w:type="character" w:customStyle="1" w:styleId="ListLabel230">
    <w:name w:val="ListLabel 230"/>
    <w:uiPriority w:val="99"/>
    <w:rsid w:val="00FC48C3"/>
  </w:style>
  <w:style w:type="character" w:customStyle="1" w:styleId="ListLabel231">
    <w:name w:val="ListLabel 231"/>
    <w:uiPriority w:val="99"/>
    <w:rsid w:val="00FC48C3"/>
  </w:style>
  <w:style w:type="character" w:customStyle="1" w:styleId="ListLabel232">
    <w:name w:val="ListLabel 232"/>
    <w:uiPriority w:val="99"/>
    <w:rsid w:val="00FC48C3"/>
  </w:style>
  <w:style w:type="paragraph" w:customStyle="1" w:styleId="a1">
    <w:name w:val="Заголовок"/>
    <w:basedOn w:val="Normal"/>
    <w:next w:val="BodyText"/>
    <w:uiPriority w:val="99"/>
    <w:rsid w:val="00FC48C3"/>
    <w:pPr>
      <w:keepNext/>
      <w:spacing w:before="240" w:after="120"/>
    </w:pPr>
    <w:rPr>
      <w:rFonts w:ascii="Liberation Sans" w:hAnsi="Liberation Sans"/>
      <w:sz w:val="28"/>
      <w:szCs w:val="28"/>
    </w:rPr>
  </w:style>
  <w:style w:type="paragraph" w:styleId="BodyText">
    <w:name w:val="Body Text"/>
    <w:basedOn w:val="Normal"/>
    <w:link w:val="BodyTextChar"/>
    <w:uiPriority w:val="99"/>
    <w:rsid w:val="00FC48C3"/>
    <w:pPr>
      <w:spacing w:after="140" w:line="288" w:lineRule="auto"/>
    </w:pPr>
  </w:style>
  <w:style w:type="character" w:customStyle="1" w:styleId="BodyTextChar">
    <w:name w:val="Body Text Char"/>
    <w:basedOn w:val="DefaultParagraphFont"/>
    <w:link w:val="BodyText"/>
    <w:uiPriority w:val="99"/>
    <w:semiHidden/>
    <w:locked/>
    <w:rsid w:val="000C391D"/>
    <w:rPr>
      <w:rFonts w:ascii="Liberation Serif" w:hAnsi="Liberation Serif" w:cs="Mangal"/>
      <w:kern w:val="1"/>
      <w:sz w:val="21"/>
      <w:szCs w:val="21"/>
      <w:lang w:val="uk-UA" w:eastAsia="zh-CN" w:bidi="hi-IN"/>
    </w:rPr>
  </w:style>
  <w:style w:type="paragraph" w:styleId="List">
    <w:name w:val="List"/>
    <w:basedOn w:val="BodyText"/>
    <w:uiPriority w:val="99"/>
    <w:rsid w:val="00FC48C3"/>
  </w:style>
  <w:style w:type="paragraph" w:styleId="Caption">
    <w:name w:val="caption"/>
    <w:basedOn w:val="Normal"/>
    <w:uiPriority w:val="99"/>
    <w:qFormat/>
    <w:rsid w:val="00FC48C3"/>
    <w:pPr>
      <w:suppressLineNumbers/>
      <w:spacing w:before="120" w:after="120"/>
    </w:pPr>
    <w:rPr>
      <w:i/>
      <w:iCs/>
    </w:rPr>
  </w:style>
  <w:style w:type="paragraph" w:customStyle="1" w:styleId="20">
    <w:name w:val="Указатель2"/>
    <w:basedOn w:val="Normal"/>
    <w:uiPriority w:val="99"/>
    <w:rsid w:val="00FC48C3"/>
    <w:pPr>
      <w:suppressLineNumbers/>
    </w:pPr>
  </w:style>
  <w:style w:type="paragraph" w:customStyle="1" w:styleId="13">
    <w:name w:val="Название объекта1"/>
    <w:basedOn w:val="Normal"/>
    <w:uiPriority w:val="99"/>
    <w:rsid w:val="00FC48C3"/>
    <w:pPr>
      <w:suppressLineNumbers/>
      <w:spacing w:before="120" w:after="120"/>
    </w:pPr>
    <w:rPr>
      <w:i/>
      <w:iCs/>
    </w:rPr>
  </w:style>
  <w:style w:type="paragraph" w:customStyle="1" w:styleId="14">
    <w:name w:val="Указатель1"/>
    <w:basedOn w:val="Normal"/>
    <w:uiPriority w:val="99"/>
    <w:rsid w:val="00FC48C3"/>
    <w:pPr>
      <w:suppressLineNumbers/>
    </w:pPr>
  </w:style>
  <w:style w:type="paragraph" w:styleId="HTMLPreformatted">
    <w:name w:val="HTML Preformatted"/>
    <w:basedOn w:val="Normal"/>
    <w:link w:val="HTMLPreformattedChar"/>
    <w:uiPriority w:val="99"/>
    <w:rsid w:val="00FC4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8"/>
      <w:szCs w:val="28"/>
    </w:rPr>
  </w:style>
  <w:style w:type="character" w:customStyle="1" w:styleId="HTMLPreformattedChar">
    <w:name w:val="HTML Preformatted Char"/>
    <w:basedOn w:val="DefaultParagraphFont"/>
    <w:link w:val="HTMLPreformatted"/>
    <w:uiPriority w:val="99"/>
    <w:locked/>
    <w:rsid w:val="00D95FB6"/>
    <w:rPr>
      <w:rFonts w:ascii="Courier New" w:hAnsi="Courier New" w:cs="Courier New"/>
      <w:color w:val="000000"/>
      <w:kern w:val="1"/>
      <w:sz w:val="28"/>
      <w:szCs w:val="28"/>
      <w:lang w:eastAsia="zh-CN" w:bidi="hi-IN"/>
    </w:rPr>
  </w:style>
  <w:style w:type="paragraph" w:customStyle="1" w:styleId="21">
    <w:name w:val="Основной текст с отступом 21"/>
    <w:basedOn w:val="Normal"/>
    <w:uiPriority w:val="99"/>
    <w:rsid w:val="00FC48C3"/>
    <w:pPr>
      <w:autoSpaceDE w:val="0"/>
      <w:ind w:firstLine="567"/>
      <w:jc w:val="both"/>
    </w:pPr>
    <w:rPr>
      <w:sz w:val="28"/>
      <w:szCs w:val="28"/>
    </w:rPr>
  </w:style>
  <w:style w:type="paragraph" w:styleId="BodyTextIndent">
    <w:name w:val="Body Text Indent"/>
    <w:basedOn w:val="Normal"/>
    <w:link w:val="BodyTextIndentChar"/>
    <w:uiPriority w:val="99"/>
    <w:rsid w:val="00FC48C3"/>
    <w:pPr>
      <w:autoSpaceDE w:val="0"/>
      <w:ind w:firstLine="720"/>
      <w:jc w:val="both"/>
    </w:pPr>
    <w:rPr>
      <w:sz w:val="28"/>
      <w:szCs w:val="28"/>
    </w:rPr>
  </w:style>
  <w:style w:type="character" w:customStyle="1" w:styleId="BodyTextIndentChar">
    <w:name w:val="Body Text Indent Char"/>
    <w:basedOn w:val="DefaultParagraphFont"/>
    <w:link w:val="BodyTextIndent"/>
    <w:uiPriority w:val="99"/>
    <w:semiHidden/>
    <w:locked/>
    <w:rsid w:val="000C391D"/>
    <w:rPr>
      <w:rFonts w:ascii="Liberation Serif" w:hAnsi="Liberation Serif" w:cs="Mangal"/>
      <w:kern w:val="1"/>
      <w:sz w:val="21"/>
      <w:szCs w:val="21"/>
      <w:lang w:val="uk-UA" w:eastAsia="zh-CN" w:bidi="hi-IN"/>
    </w:rPr>
  </w:style>
  <w:style w:type="paragraph" w:styleId="NormalWeb">
    <w:name w:val="Normal (Web)"/>
    <w:basedOn w:val="Normal"/>
    <w:uiPriority w:val="99"/>
    <w:rsid w:val="00FC48C3"/>
    <w:pPr>
      <w:spacing w:before="280" w:after="280"/>
      <w:ind w:firstLine="709"/>
      <w:jc w:val="both"/>
    </w:pPr>
    <w:rPr>
      <w:sz w:val="28"/>
    </w:rPr>
  </w:style>
  <w:style w:type="paragraph" w:styleId="Header">
    <w:name w:val="header"/>
    <w:basedOn w:val="Normal"/>
    <w:link w:val="HeaderChar"/>
    <w:uiPriority w:val="99"/>
    <w:rsid w:val="0056291A"/>
    <w:pPr>
      <w:tabs>
        <w:tab w:val="center" w:pos="4677"/>
        <w:tab w:val="right" w:pos="9355"/>
      </w:tabs>
    </w:pPr>
  </w:style>
  <w:style w:type="character" w:customStyle="1" w:styleId="HeaderChar">
    <w:name w:val="Header Char"/>
    <w:basedOn w:val="DefaultParagraphFont"/>
    <w:link w:val="Header"/>
    <w:uiPriority w:val="99"/>
    <w:locked/>
    <w:rsid w:val="0056291A"/>
    <w:rPr>
      <w:rFonts w:ascii="Liberation Serif" w:hAnsi="Liberation Serif" w:cs="FreeSans"/>
      <w:kern w:val="1"/>
      <w:sz w:val="24"/>
      <w:szCs w:val="24"/>
      <w:lang w:eastAsia="zh-CN" w:bidi="hi-IN"/>
    </w:rPr>
  </w:style>
  <w:style w:type="paragraph" w:customStyle="1" w:styleId="a2">
    <w:name w:val="Нормальний текст"/>
    <w:basedOn w:val="Normal"/>
    <w:uiPriority w:val="99"/>
    <w:rsid w:val="00FC48C3"/>
    <w:pPr>
      <w:spacing w:before="120"/>
      <w:ind w:firstLine="567"/>
    </w:pPr>
    <w:rPr>
      <w:rFonts w:ascii="Antiqua" w:hAnsi="Antiqua" w:cs="Antiqua"/>
      <w:sz w:val="26"/>
      <w:szCs w:val="20"/>
    </w:rPr>
  </w:style>
  <w:style w:type="paragraph" w:customStyle="1" w:styleId="a3">
    <w:name w:val="Содержимое таблицы"/>
    <w:basedOn w:val="Normal"/>
    <w:uiPriority w:val="99"/>
    <w:rsid w:val="00FC48C3"/>
    <w:pPr>
      <w:widowControl w:val="0"/>
      <w:suppressLineNumbers/>
    </w:pPr>
  </w:style>
  <w:style w:type="paragraph" w:customStyle="1" w:styleId="210">
    <w:name w:val="Основной текст 21"/>
    <w:basedOn w:val="Normal"/>
    <w:uiPriority w:val="99"/>
    <w:rsid w:val="00FC48C3"/>
    <w:pPr>
      <w:overflowPunct w:val="0"/>
      <w:autoSpaceDE w:val="0"/>
      <w:ind w:firstLine="900"/>
      <w:textAlignment w:val="baseline"/>
    </w:pPr>
    <w:rPr>
      <w:sz w:val="28"/>
      <w:szCs w:val="20"/>
    </w:rPr>
  </w:style>
  <w:style w:type="paragraph" w:customStyle="1" w:styleId="WW-">
    <w:name w:val="WW-Заголовок"/>
    <w:basedOn w:val="Normal"/>
    <w:next w:val="BodyText"/>
    <w:uiPriority w:val="99"/>
    <w:rsid w:val="00FC48C3"/>
    <w:pPr>
      <w:keepNext/>
      <w:spacing w:before="240" w:after="120"/>
    </w:pPr>
    <w:rPr>
      <w:rFonts w:ascii="Arial" w:hAnsi="Arial" w:cs="Lohit Hindi"/>
      <w:sz w:val="28"/>
      <w:szCs w:val="28"/>
    </w:rPr>
  </w:style>
  <w:style w:type="paragraph" w:customStyle="1" w:styleId="a4">
    <w:name w:val="Заголовок таблицы"/>
    <w:basedOn w:val="a3"/>
    <w:uiPriority w:val="99"/>
    <w:rsid w:val="00FC48C3"/>
    <w:pPr>
      <w:jc w:val="center"/>
    </w:pPr>
    <w:rPr>
      <w:b/>
      <w:bCs/>
    </w:rPr>
  </w:style>
  <w:style w:type="paragraph" w:styleId="Footer">
    <w:name w:val="footer"/>
    <w:basedOn w:val="Normal"/>
    <w:link w:val="FooterChar"/>
    <w:uiPriority w:val="99"/>
    <w:rsid w:val="00FC48C3"/>
    <w:pPr>
      <w:suppressLineNumbers/>
      <w:tabs>
        <w:tab w:val="center" w:pos="4819"/>
        <w:tab w:val="right" w:pos="9638"/>
      </w:tabs>
    </w:pPr>
  </w:style>
  <w:style w:type="character" w:customStyle="1" w:styleId="FooterChar">
    <w:name w:val="Footer Char"/>
    <w:basedOn w:val="DefaultParagraphFont"/>
    <w:link w:val="Footer"/>
    <w:uiPriority w:val="99"/>
    <w:semiHidden/>
    <w:locked/>
    <w:rsid w:val="000C391D"/>
    <w:rPr>
      <w:rFonts w:ascii="Liberation Serif" w:hAnsi="Liberation Serif" w:cs="Mangal"/>
      <w:kern w:val="1"/>
      <w:sz w:val="21"/>
      <w:szCs w:val="21"/>
      <w:lang w:val="uk-UA" w:eastAsia="zh-CN" w:bidi="hi-IN"/>
    </w:rPr>
  </w:style>
  <w:style w:type="paragraph" w:customStyle="1" w:styleId="Style3">
    <w:name w:val="Style3"/>
    <w:basedOn w:val="Normal"/>
    <w:uiPriority w:val="99"/>
    <w:rsid w:val="00FC48C3"/>
    <w:pPr>
      <w:widowControl w:val="0"/>
      <w:spacing w:line="278" w:lineRule="exact"/>
    </w:pPr>
    <w:rPr>
      <w:lang w:val="ru-RU"/>
    </w:rPr>
  </w:style>
  <w:style w:type="paragraph" w:customStyle="1" w:styleId="Style4">
    <w:name w:val="Style4"/>
    <w:basedOn w:val="Normal"/>
    <w:uiPriority w:val="99"/>
    <w:rsid w:val="00FC48C3"/>
    <w:pPr>
      <w:widowControl w:val="0"/>
      <w:spacing w:line="299" w:lineRule="exact"/>
    </w:pPr>
    <w:rPr>
      <w:lang w:val="ru-RU"/>
    </w:rPr>
  </w:style>
  <w:style w:type="paragraph" w:customStyle="1" w:styleId="22">
    <w:name w:val="Основной текст с отступом 22"/>
    <w:basedOn w:val="Normal"/>
    <w:uiPriority w:val="99"/>
    <w:rsid w:val="00FC48C3"/>
    <w:pPr>
      <w:spacing w:after="120" w:line="480" w:lineRule="auto"/>
      <w:ind w:left="283"/>
    </w:pPr>
  </w:style>
  <w:style w:type="paragraph" w:customStyle="1" w:styleId="15">
    <w:name w:val="Обычный (веб)1"/>
    <w:basedOn w:val="Normal"/>
    <w:uiPriority w:val="99"/>
    <w:rsid w:val="00FC48C3"/>
    <w:pPr>
      <w:spacing w:before="280" w:after="280"/>
    </w:pPr>
  </w:style>
  <w:style w:type="paragraph" w:customStyle="1" w:styleId="msonormalcxspmiddle">
    <w:name w:val="msonormalcxspmiddle"/>
    <w:basedOn w:val="Normal"/>
    <w:uiPriority w:val="99"/>
    <w:rsid w:val="00FC48C3"/>
    <w:pPr>
      <w:spacing w:before="280" w:after="280"/>
    </w:pPr>
    <w:rPr>
      <w:rFonts w:ascii="Times New Roman" w:hAnsi="Times New Roman" w:cs="Times New Roman"/>
    </w:rPr>
  </w:style>
  <w:style w:type="paragraph" w:customStyle="1" w:styleId="xfmc1">
    <w:name w:val="xfmc1"/>
    <w:basedOn w:val="Normal"/>
    <w:uiPriority w:val="99"/>
    <w:rsid w:val="00FC48C3"/>
    <w:pPr>
      <w:suppressAutoHyphens w:val="0"/>
      <w:spacing w:before="100" w:after="100"/>
    </w:pPr>
    <w:rPr>
      <w:rFonts w:ascii="Times New Roman" w:hAnsi="Times New Roman" w:cs="Times New Roman"/>
      <w:lang w:val="ru-RU" w:bidi="ar-SA"/>
    </w:rPr>
  </w:style>
  <w:style w:type="paragraph" w:customStyle="1" w:styleId="16">
    <w:name w:val="Стиль1"/>
    <w:basedOn w:val="Normal"/>
    <w:uiPriority w:val="99"/>
    <w:rsid w:val="00FC48C3"/>
    <w:pPr>
      <w:widowControl w:val="0"/>
      <w:autoSpaceDE w:val="0"/>
      <w:ind w:firstLine="709"/>
      <w:jc w:val="both"/>
    </w:pPr>
    <w:rPr>
      <w:rFonts w:eastAsia="MS Mincho"/>
      <w:bCs/>
      <w:sz w:val="28"/>
      <w:szCs w:val="28"/>
    </w:rPr>
  </w:style>
  <w:style w:type="paragraph" w:customStyle="1" w:styleId="17">
    <w:name w:val="Абзац списка1"/>
    <w:basedOn w:val="Normal"/>
    <w:link w:val="ListParagraphChar"/>
    <w:uiPriority w:val="99"/>
    <w:rsid w:val="00FC48C3"/>
    <w:pPr>
      <w:spacing w:after="200" w:line="276" w:lineRule="auto"/>
      <w:ind w:left="720"/>
      <w:contextualSpacing/>
    </w:pPr>
    <w:rPr>
      <w:rFonts w:ascii="Calibri" w:hAnsi="Calibri" w:cs="Times New Roman"/>
      <w:sz w:val="22"/>
      <w:szCs w:val="20"/>
      <w:lang w:val="ru-RU" w:bidi="ar-SA"/>
    </w:rPr>
  </w:style>
  <w:style w:type="paragraph" w:customStyle="1" w:styleId="proza">
    <w:name w:val="proza"/>
    <w:basedOn w:val="Normal"/>
    <w:uiPriority w:val="99"/>
    <w:rsid w:val="00FC48C3"/>
    <w:pPr>
      <w:suppressAutoHyphens w:val="0"/>
      <w:spacing w:before="280" w:after="280"/>
    </w:pPr>
    <w:rPr>
      <w:rFonts w:ascii="Times New Roman" w:hAnsi="Times New Roman" w:cs="Times New Roman"/>
      <w:lang w:val="ru-RU" w:bidi="ar-SA"/>
    </w:rPr>
  </w:style>
  <w:style w:type="paragraph" w:customStyle="1" w:styleId="18">
    <w:name w:val="Без интервала1"/>
    <w:uiPriority w:val="99"/>
    <w:rsid w:val="00FC48C3"/>
    <w:pPr>
      <w:suppressAutoHyphens/>
    </w:pPr>
    <w:rPr>
      <w:rFonts w:ascii="Liberation Serif" w:hAnsi="Liberation Serif" w:cs="FreeSans"/>
      <w:color w:val="00000A"/>
      <w:sz w:val="20"/>
      <w:szCs w:val="24"/>
      <w:lang w:eastAsia="zh-CN" w:bidi="hi-IN"/>
    </w:rPr>
  </w:style>
  <w:style w:type="paragraph" w:customStyle="1" w:styleId="221">
    <w:name w:val="Основной текст с отступом 221"/>
    <w:basedOn w:val="Normal"/>
    <w:uiPriority w:val="99"/>
    <w:rsid w:val="00FC48C3"/>
    <w:pPr>
      <w:spacing w:after="120" w:line="480" w:lineRule="auto"/>
      <w:ind w:left="283"/>
    </w:pPr>
  </w:style>
  <w:style w:type="paragraph" w:styleId="NoSpacing">
    <w:name w:val="No Spacing"/>
    <w:uiPriority w:val="99"/>
    <w:qFormat/>
    <w:rsid w:val="00FC48C3"/>
    <w:pPr>
      <w:suppressAutoHyphens/>
    </w:pPr>
    <w:rPr>
      <w:color w:val="00000A"/>
      <w:sz w:val="24"/>
      <w:szCs w:val="24"/>
      <w:lang w:eastAsia="zh-CN"/>
    </w:rPr>
  </w:style>
  <w:style w:type="paragraph" w:customStyle="1" w:styleId="19">
    <w:name w:val="Абзац списку1"/>
    <w:basedOn w:val="Normal"/>
    <w:uiPriority w:val="99"/>
    <w:rsid w:val="00FC48C3"/>
    <w:pPr>
      <w:ind w:left="720"/>
    </w:pPr>
  </w:style>
  <w:style w:type="paragraph" w:customStyle="1" w:styleId="1a">
    <w:name w:val="Текст примечания1"/>
    <w:basedOn w:val="Normal"/>
    <w:uiPriority w:val="99"/>
    <w:rsid w:val="00FC48C3"/>
    <w:pPr>
      <w:spacing w:after="160"/>
    </w:pPr>
    <w:rPr>
      <w:rFonts w:ascii="Calibri" w:hAnsi="Calibri" w:cs="Calibri"/>
      <w:sz w:val="20"/>
      <w:szCs w:val="20"/>
      <w:lang w:val="en-US"/>
    </w:rPr>
  </w:style>
  <w:style w:type="paragraph" w:customStyle="1" w:styleId="Standard">
    <w:name w:val="Standard"/>
    <w:uiPriority w:val="99"/>
    <w:rsid w:val="00FC48C3"/>
    <w:pPr>
      <w:suppressAutoHyphens/>
      <w:textAlignment w:val="baseline"/>
    </w:pPr>
    <w:rPr>
      <w:rFonts w:ascii="Liberation Serif" w:eastAsia="NSimSun" w:hAnsi="Liberation Serif" w:cs="Mangal"/>
      <w:kern w:val="1"/>
      <w:sz w:val="24"/>
      <w:szCs w:val="24"/>
      <w:lang w:val="uk-UA" w:eastAsia="zh-CN" w:bidi="hi-IN"/>
    </w:rPr>
  </w:style>
  <w:style w:type="paragraph" w:styleId="BalloonText">
    <w:name w:val="Balloon Text"/>
    <w:basedOn w:val="Normal"/>
    <w:link w:val="BalloonTextChar"/>
    <w:uiPriority w:val="99"/>
    <w:rsid w:val="00FC48C3"/>
    <w:rPr>
      <w:rFonts w:ascii="Segoe UI" w:hAnsi="Segoe UI" w:cs="Mangal"/>
      <w:sz w:val="18"/>
      <w:szCs w:val="16"/>
    </w:rPr>
  </w:style>
  <w:style w:type="character" w:customStyle="1" w:styleId="BalloonTextChar">
    <w:name w:val="Balloon Text Char"/>
    <w:basedOn w:val="DefaultParagraphFont"/>
    <w:link w:val="BalloonText"/>
    <w:uiPriority w:val="99"/>
    <w:semiHidden/>
    <w:locked/>
    <w:rsid w:val="000C391D"/>
    <w:rPr>
      <w:rFonts w:cs="Mangal"/>
      <w:kern w:val="1"/>
      <w:sz w:val="2"/>
      <w:lang w:val="uk-UA" w:eastAsia="zh-CN" w:bidi="hi-IN"/>
    </w:rPr>
  </w:style>
  <w:style w:type="paragraph" w:customStyle="1" w:styleId="Default">
    <w:name w:val="Default"/>
    <w:uiPriority w:val="99"/>
    <w:rsid w:val="00FC48C3"/>
    <w:pPr>
      <w:suppressAutoHyphens/>
    </w:pPr>
    <w:rPr>
      <w:color w:val="000000"/>
      <w:sz w:val="24"/>
      <w:szCs w:val="24"/>
    </w:rPr>
  </w:style>
  <w:style w:type="paragraph" w:customStyle="1" w:styleId="HTML1">
    <w:name w:val="Стандартный HTML1"/>
    <w:basedOn w:val="Normal"/>
    <w:uiPriority w:val="99"/>
    <w:rsid w:val="00FC4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8"/>
      <w:szCs w:val="28"/>
    </w:rPr>
  </w:style>
  <w:style w:type="paragraph" w:styleId="ListParagraph">
    <w:name w:val="List Paragraph"/>
    <w:basedOn w:val="Normal"/>
    <w:link w:val="ListParagraphChar1"/>
    <w:uiPriority w:val="99"/>
    <w:qFormat/>
    <w:rsid w:val="00FC48C3"/>
    <w:pPr>
      <w:ind w:left="708"/>
    </w:pPr>
    <w:rPr>
      <w:rFonts w:ascii="Times New Roman" w:hAnsi="Times New Roman" w:cs="Times New Roman"/>
      <w:szCs w:val="20"/>
      <w:lang w:val="ru-RU" w:bidi="ar-SA"/>
    </w:rPr>
  </w:style>
  <w:style w:type="paragraph" w:customStyle="1" w:styleId="justifyfull">
    <w:name w:val="justifyfull"/>
    <w:basedOn w:val="Normal"/>
    <w:uiPriority w:val="99"/>
    <w:rsid w:val="00C34A78"/>
    <w:pPr>
      <w:suppressAutoHyphens w:val="0"/>
      <w:spacing w:before="100" w:beforeAutospacing="1" w:after="100" w:afterAutospacing="1"/>
    </w:pPr>
    <w:rPr>
      <w:rFonts w:ascii="Times New Roman" w:hAnsi="Times New Roman" w:cs="Times New Roman"/>
      <w:kern w:val="0"/>
      <w:lang w:eastAsia="uk-UA" w:bidi="ar-SA"/>
    </w:rPr>
  </w:style>
  <w:style w:type="table" w:styleId="TableGrid">
    <w:name w:val="Table Grid"/>
    <w:basedOn w:val="TableNormal"/>
    <w:uiPriority w:val="99"/>
    <w:rsid w:val="003E59C7"/>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1">
    <w:name w:val="List Paragraph Char1"/>
    <w:link w:val="ListParagraph"/>
    <w:uiPriority w:val="99"/>
    <w:locked/>
    <w:rsid w:val="002306D7"/>
    <w:rPr>
      <w:rFonts w:eastAsia="Times New Roman"/>
      <w:kern w:val="1"/>
      <w:sz w:val="24"/>
      <w:lang w:eastAsia="zh-CN"/>
    </w:rPr>
  </w:style>
  <w:style w:type="character" w:customStyle="1" w:styleId="FontStyle11">
    <w:name w:val="Font Style11"/>
    <w:uiPriority w:val="99"/>
    <w:rsid w:val="00F37D51"/>
    <w:rPr>
      <w:rFonts w:ascii="Times New Roman" w:hAnsi="Times New Roman"/>
      <w:sz w:val="22"/>
    </w:rPr>
  </w:style>
  <w:style w:type="character" w:customStyle="1" w:styleId="FontStyle14">
    <w:name w:val="Font Style14"/>
    <w:uiPriority w:val="99"/>
    <w:rsid w:val="00F37D51"/>
    <w:rPr>
      <w:rFonts w:ascii="Times New Roman" w:hAnsi="Times New Roman"/>
      <w:sz w:val="20"/>
    </w:rPr>
  </w:style>
  <w:style w:type="character" w:customStyle="1" w:styleId="ListParagraphChar">
    <w:name w:val="List Paragraph Char"/>
    <w:link w:val="17"/>
    <w:uiPriority w:val="99"/>
    <w:locked/>
    <w:rsid w:val="003638F3"/>
    <w:rPr>
      <w:rFonts w:ascii="Calibri" w:hAnsi="Calibri"/>
      <w:kern w:val="1"/>
      <w:sz w:val="22"/>
      <w:lang w:eastAsia="zh-CN"/>
    </w:rPr>
  </w:style>
  <w:style w:type="paragraph" w:styleId="BodyText2">
    <w:name w:val="Body Text 2"/>
    <w:basedOn w:val="Normal"/>
    <w:link w:val="BodyText2Char"/>
    <w:uiPriority w:val="99"/>
    <w:semiHidden/>
    <w:rsid w:val="00C9209F"/>
    <w:pPr>
      <w:spacing w:after="120" w:line="480" w:lineRule="auto"/>
    </w:pPr>
    <w:rPr>
      <w:rFonts w:cs="Mangal"/>
      <w:szCs w:val="21"/>
    </w:rPr>
  </w:style>
  <w:style w:type="character" w:customStyle="1" w:styleId="BodyText2Char">
    <w:name w:val="Body Text 2 Char"/>
    <w:basedOn w:val="DefaultParagraphFont"/>
    <w:link w:val="BodyText2"/>
    <w:uiPriority w:val="99"/>
    <w:semiHidden/>
    <w:locked/>
    <w:rsid w:val="00C9209F"/>
    <w:rPr>
      <w:rFonts w:ascii="Liberation Serif" w:hAnsi="Liberation Serif" w:cs="Mangal"/>
      <w:kern w:val="1"/>
      <w:sz w:val="21"/>
      <w:szCs w:val="21"/>
      <w:lang w:eastAsia="zh-CN" w:bidi="hi-IN"/>
    </w:rPr>
  </w:style>
  <w:style w:type="paragraph" w:customStyle="1" w:styleId="pt-a-000004">
    <w:name w:val="pt-a-000004"/>
    <w:basedOn w:val="Normal"/>
    <w:uiPriority w:val="99"/>
    <w:rsid w:val="00915C20"/>
    <w:pPr>
      <w:suppressAutoHyphens w:val="0"/>
      <w:spacing w:before="100" w:beforeAutospacing="1" w:after="100" w:afterAutospacing="1"/>
    </w:pPr>
    <w:rPr>
      <w:rFonts w:ascii="Times New Roman" w:hAnsi="Times New Roman" w:cs="Times New Roman"/>
      <w:kern w:val="0"/>
      <w:lang w:val="ru-RU" w:eastAsia="ru-RU" w:bidi="ar-SA"/>
    </w:rPr>
  </w:style>
  <w:style w:type="paragraph" w:styleId="BodyTextIndent2">
    <w:name w:val="Body Text Indent 2"/>
    <w:basedOn w:val="Normal"/>
    <w:link w:val="BodyTextIndent2Char"/>
    <w:uiPriority w:val="99"/>
    <w:rsid w:val="0012263A"/>
    <w:pPr>
      <w:suppressAutoHyphens w:val="0"/>
      <w:spacing w:after="120" w:line="480" w:lineRule="auto"/>
      <w:ind w:left="283"/>
    </w:pPr>
    <w:rPr>
      <w:rFonts w:ascii="Times New Roman" w:hAnsi="Times New Roman" w:cs="Times New Roman"/>
      <w:kern w:val="0"/>
      <w:lang w:eastAsia="ru-RU" w:bidi="ar-SA"/>
    </w:rPr>
  </w:style>
  <w:style w:type="character" w:customStyle="1" w:styleId="BodyTextIndent2Char">
    <w:name w:val="Body Text Indent 2 Char"/>
    <w:basedOn w:val="DefaultParagraphFont"/>
    <w:link w:val="BodyTextIndent2"/>
    <w:uiPriority w:val="99"/>
    <w:locked/>
    <w:rsid w:val="0012263A"/>
    <w:rPr>
      <w:rFonts w:cs="Times New Roman"/>
      <w:sz w:val="24"/>
      <w:szCs w:val="24"/>
      <w:lang w:eastAsia="ru-RU"/>
    </w:rPr>
  </w:style>
  <w:style w:type="paragraph" w:customStyle="1" w:styleId="rvps12">
    <w:name w:val="rvps12"/>
    <w:basedOn w:val="Normal"/>
    <w:uiPriority w:val="99"/>
    <w:rsid w:val="001477B2"/>
    <w:pPr>
      <w:suppressAutoHyphens w:val="0"/>
      <w:spacing w:before="100" w:beforeAutospacing="1" w:after="100" w:afterAutospacing="1"/>
    </w:pPr>
    <w:rPr>
      <w:rFonts w:ascii="Times New Roman" w:hAnsi="Times New Roman" w:cs="Times New Roman"/>
      <w:kern w:val="0"/>
      <w:lang w:eastAsia="uk-UA" w:bidi="ar-SA"/>
    </w:rPr>
  </w:style>
  <w:style w:type="paragraph" w:customStyle="1" w:styleId="western">
    <w:name w:val="western"/>
    <w:basedOn w:val="Normal"/>
    <w:uiPriority w:val="99"/>
    <w:rsid w:val="00C36FF2"/>
    <w:pPr>
      <w:suppressAutoHyphens w:val="0"/>
      <w:spacing w:before="100" w:beforeAutospacing="1" w:after="100" w:afterAutospacing="1"/>
    </w:pPr>
    <w:rPr>
      <w:rFonts w:ascii="Times New Roman" w:hAnsi="Times New Roman" w:cs="Times New Roman"/>
      <w:kern w:val="0"/>
      <w:lang w:eastAsia="uk-UA" w:bidi="ar-SA"/>
    </w:rPr>
  </w:style>
  <w:style w:type="paragraph" w:customStyle="1" w:styleId="rvps4">
    <w:name w:val="rvps4"/>
    <w:basedOn w:val="Normal"/>
    <w:uiPriority w:val="99"/>
    <w:rsid w:val="006A15CC"/>
    <w:pPr>
      <w:suppressAutoHyphens w:val="0"/>
      <w:spacing w:before="100" w:beforeAutospacing="1" w:after="100" w:afterAutospacing="1"/>
    </w:pPr>
    <w:rPr>
      <w:rFonts w:ascii="Times New Roman" w:hAnsi="Times New Roman" w:cs="Times New Roman"/>
      <w:kern w:val="0"/>
      <w:lang w:val="ru-RU" w:eastAsia="ru-RU" w:bidi="ar-SA"/>
    </w:rPr>
  </w:style>
  <w:style w:type="character" w:customStyle="1" w:styleId="rvts13">
    <w:name w:val="rvts13"/>
    <w:basedOn w:val="DefaultParagraphFont"/>
    <w:uiPriority w:val="99"/>
    <w:rsid w:val="006A15CC"/>
    <w:rPr>
      <w:rFonts w:cs="Times New Roman"/>
    </w:rPr>
  </w:style>
  <w:style w:type="paragraph" w:customStyle="1" w:styleId="rvps31">
    <w:name w:val="rvps31"/>
    <w:basedOn w:val="Normal"/>
    <w:uiPriority w:val="99"/>
    <w:rsid w:val="006A15CC"/>
    <w:pPr>
      <w:suppressAutoHyphens w:val="0"/>
      <w:spacing w:before="100" w:beforeAutospacing="1" w:after="100" w:afterAutospacing="1"/>
    </w:pPr>
    <w:rPr>
      <w:rFonts w:ascii="Times New Roman" w:hAnsi="Times New Roman" w:cs="Times New Roman"/>
      <w:kern w:val="0"/>
      <w:lang w:val="ru-RU" w:eastAsia="ru-RU" w:bidi="ar-SA"/>
    </w:rPr>
  </w:style>
  <w:style w:type="paragraph" w:customStyle="1" w:styleId="lc20lbdkv0md">
    <w:name w:val="lc20lb dkv0md"/>
    <w:basedOn w:val="Normal"/>
    <w:uiPriority w:val="99"/>
    <w:rsid w:val="006A15CC"/>
    <w:pPr>
      <w:suppressAutoHyphens w:val="0"/>
      <w:spacing w:before="100" w:beforeAutospacing="1" w:after="100" w:afterAutospacing="1"/>
    </w:pPr>
    <w:rPr>
      <w:rFonts w:ascii="Times New Roman" w:hAnsi="Times New Roman" w:cs="Times New Roman"/>
      <w:kern w:val="0"/>
      <w:lang w:val="ru-RU" w:eastAsia="ru-RU" w:bidi="ar-SA"/>
    </w:rPr>
  </w:style>
  <w:style w:type="character" w:customStyle="1" w:styleId="rvts11">
    <w:name w:val="rvts11"/>
    <w:basedOn w:val="DefaultParagraphFont"/>
    <w:uiPriority w:val="99"/>
    <w:rsid w:val="006A15CC"/>
    <w:rPr>
      <w:rFonts w:cs="Times New Roman"/>
    </w:rPr>
  </w:style>
  <w:style w:type="paragraph" w:customStyle="1" w:styleId="Web">
    <w:name w:val="Обычный (Web)"/>
    <w:aliases w:val="Знак1,Обычный (Web)1,Обычный (веб) Знак Знак,Обычный (веб) Знак,Обычный (веб) Знак Знак Знак,Обычный (веб) Знак2,Обычный (веб) Знак1 Знак1 Знак Знак Знак,Обычный (веб) Знак1 Знак1 Знак Знак Знак Знак Знак"/>
    <w:basedOn w:val="Normal"/>
    <w:next w:val="NormalWeb"/>
    <w:link w:val="a5"/>
    <w:uiPriority w:val="99"/>
    <w:rsid w:val="00E000A4"/>
    <w:pPr>
      <w:suppressAutoHyphens w:val="0"/>
      <w:spacing w:before="100" w:beforeAutospacing="1" w:after="100" w:afterAutospacing="1"/>
    </w:pPr>
    <w:rPr>
      <w:rFonts w:ascii="Times New Roman" w:hAnsi="Times New Roman" w:cs="Times New Roman"/>
      <w:kern w:val="0"/>
      <w:szCs w:val="20"/>
      <w:lang w:val="ru-RU" w:eastAsia="ru-RU" w:bidi="ar-SA"/>
    </w:rPr>
  </w:style>
  <w:style w:type="character" w:customStyle="1" w:styleId="a5">
    <w:name w:val="Обычный (Интернет) Знак"/>
    <w:aliases w:val="Обычный (Web) Знак,Знак1 Знак,Обычный (Web)1 Знак,Обычный (веб) Знак1,Обычный (веб) Знак Знак Знак1,Обычный (веб) Знак Знак1,Обычный (веб) Знак Знак Знак Знак,Обычный (веб) Знак2 Знак,Обычный (веб) Знак1 Знак1 Знак Знак Знак Зна"/>
    <w:link w:val="Web"/>
    <w:uiPriority w:val="99"/>
    <w:locked/>
    <w:rsid w:val="00E000A4"/>
    <w:rPr>
      <w:rFonts w:ascii="Times New Roman" w:hAnsi="Times New Roman"/>
      <w:sz w:val="24"/>
    </w:rPr>
  </w:style>
  <w:style w:type="paragraph" w:customStyle="1" w:styleId="rvps122">
    <w:name w:val="rvps122"/>
    <w:basedOn w:val="Normal"/>
    <w:uiPriority w:val="99"/>
    <w:rsid w:val="00040B60"/>
    <w:pPr>
      <w:suppressAutoHyphens w:val="0"/>
      <w:spacing w:before="100" w:beforeAutospacing="1" w:after="100" w:afterAutospacing="1"/>
    </w:pPr>
    <w:rPr>
      <w:rFonts w:ascii="Times New Roman" w:hAnsi="Times New Roman" w:cs="Times New Roman"/>
      <w:kern w:val="0"/>
      <w:lang w:val="ru-RU" w:eastAsia="ru-RU" w:bidi="ar-SA"/>
    </w:rPr>
  </w:style>
  <w:style w:type="paragraph" w:customStyle="1" w:styleId="1b">
    <w:name w:val="Заголовок1"/>
    <w:basedOn w:val="Normal"/>
    <w:next w:val="BodyText"/>
    <w:uiPriority w:val="99"/>
    <w:rsid w:val="005C75ED"/>
    <w:pPr>
      <w:keepNext/>
      <w:spacing w:before="240" w:after="120"/>
    </w:pPr>
    <w:rPr>
      <w:rFonts w:ascii="Liberation Sans" w:hAnsi="Liberation Sans"/>
      <w:sz w:val="28"/>
      <w:szCs w:val="28"/>
    </w:rPr>
  </w:style>
</w:styles>
</file>

<file path=word/webSettings.xml><?xml version="1.0" encoding="utf-8"?>
<w:webSettings xmlns:r="http://schemas.openxmlformats.org/officeDocument/2006/relationships" xmlns:w="http://schemas.openxmlformats.org/wordprocessingml/2006/main">
  <w:divs>
    <w:div w:id="12612203">
      <w:marLeft w:val="0"/>
      <w:marRight w:val="0"/>
      <w:marTop w:val="0"/>
      <w:marBottom w:val="0"/>
      <w:divBdr>
        <w:top w:val="none" w:sz="0" w:space="0" w:color="auto"/>
        <w:left w:val="none" w:sz="0" w:space="0" w:color="auto"/>
        <w:bottom w:val="none" w:sz="0" w:space="0" w:color="auto"/>
        <w:right w:val="none" w:sz="0" w:space="0" w:color="auto"/>
      </w:divBdr>
    </w:div>
    <w:div w:id="12612204">
      <w:marLeft w:val="0"/>
      <w:marRight w:val="0"/>
      <w:marTop w:val="0"/>
      <w:marBottom w:val="0"/>
      <w:divBdr>
        <w:top w:val="none" w:sz="0" w:space="0" w:color="auto"/>
        <w:left w:val="none" w:sz="0" w:space="0" w:color="auto"/>
        <w:bottom w:val="none" w:sz="0" w:space="0" w:color="auto"/>
        <w:right w:val="none" w:sz="0" w:space="0" w:color="auto"/>
      </w:divBdr>
    </w:div>
    <w:div w:id="12612205">
      <w:marLeft w:val="0"/>
      <w:marRight w:val="0"/>
      <w:marTop w:val="0"/>
      <w:marBottom w:val="0"/>
      <w:divBdr>
        <w:top w:val="none" w:sz="0" w:space="0" w:color="auto"/>
        <w:left w:val="none" w:sz="0" w:space="0" w:color="auto"/>
        <w:bottom w:val="none" w:sz="0" w:space="0" w:color="auto"/>
        <w:right w:val="none" w:sz="0" w:space="0" w:color="auto"/>
      </w:divBdr>
    </w:div>
    <w:div w:id="12612206">
      <w:marLeft w:val="0"/>
      <w:marRight w:val="0"/>
      <w:marTop w:val="0"/>
      <w:marBottom w:val="0"/>
      <w:divBdr>
        <w:top w:val="none" w:sz="0" w:space="0" w:color="auto"/>
        <w:left w:val="none" w:sz="0" w:space="0" w:color="auto"/>
        <w:bottom w:val="none" w:sz="0" w:space="0" w:color="auto"/>
        <w:right w:val="none" w:sz="0" w:space="0" w:color="auto"/>
      </w:divBdr>
    </w:div>
    <w:div w:id="12612207">
      <w:marLeft w:val="0"/>
      <w:marRight w:val="0"/>
      <w:marTop w:val="0"/>
      <w:marBottom w:val="0"/>
      <w:divBdr>
        <w:top w:val="none" w:sz="0" w:space="0" w:color="auto"/>
        <w:left w:val="none" w:sz="0" w:space="0" w:color="auto"/>
        <w:bottom w:val="none" w:sz="0" w:space="0" w:color="auto"/>
        <w:right w:val="none" w:sz="0" w:space="0" w:color="auto"/>
      </w:divBdr>
    </w:div>
    <w:div w:id="12612208">
      <w:marLeft w:val="0"/>
      <w:marRight w:val="0"/>
      <w:marTop w:val="0"/>
      <w:marBottom w:val="0"/>
      <w:divBdr>
        <w:top w:val="none" w:sz="0" w:space="0" w:color="auto"/>
        <w:left w:val="none" w:sz="0" w:space="0" w:color="auto"/>
        <w:bottom w:val="none" w:sz="0" w:space="0" w:color="auto"/>
        <w:right w:val="none" w:sz="0" w:space="0" w:color="auto"/>
      </w:divBdr>
    </w:div>
    <w:div w:id="12612209">
      <w:marLeft w:val="0"/>
      <w:marRight w:val="0"/>
      <w:marTop w:val="0"/>
      <w:marBottom w:val="0"/>
      <w:divBdr>
        <w:top w:val="none" w:sz="0" w:space="0" w:color="auto"/>
        <w:left w:val="none" w:sz="0" w:space="0" w:color="auto"/>
        <w:bottom w:val="none" w:sz="0" w:space="0" w:color="auto"/>
        <w:right w:val="none" w:sz="0" w:space="0" w:color="auto"/>
      </w:divBdr>
    </w:div>
    <w:div w:id="126122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earch.ligazakon.ua/l_doc2.nsf/link1/T150497.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akon.rada.gov.ua/laws/show/711-2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432</TotalTime>
  <Pages>33</Pages>
  <Words>12214</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30</cp:revision>
  <cp:lastPrinted>2021-12-29T09:58:00Z</cp:lastPrinted>
  <dcterms:created xsi:type="dcterms:W3CDTF">2021-12-17T11:50:00Z</dcterms:created>
  <dcterms:modified xsi:type="dcterms:W3CDTF">2021-12-29T10:01:00Z</dcterms:modified>
</cp:coreProperties>
</file>