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799" w:rsidRDefault="00751799" w:rsidP="005A5C4C">
      <w:pPr>
        <w:shd w:val="clear" w:color="auto" w:fill="FFFFFF"/>
        <w:ind w:left="5245"/>
        <w:jc w:val="both"/>
        <w:rPr>
          <w:rFonts w:ascii="Times New Roman" w:hAnsi="Times New Roman"/>
          <w:noProof/>
          <w:color w:val="000000"/>
          <w:sz w:val="26"/>
          <w:szCs w:val="26"/>
        </w:rPr>
      </w:pPr>
    </w:p>
    <w:p w:rsidR="00751799" w:rsidRPr="00565037" w:rsidRDefault="00751799" w:rsidP="005A5C4C">
      <w:pPr>
        <w:ind w:right="-286"/>
        <w:jc w:val="center"/>
        <w:rPr>
          <w:rFonts w:ascii="Times New Roman" w:hAnsi="Times New Roman"/>
          <w:noProof/>
          <w:sz w:val="26"/>
        </w:rPr>
      </w:pPr>
      <w:r w:rsidRPr="00B43D01">
        <w:rPr>
          <w:rFonts w:ascii="Times New Roman" w:hAnsi="Times New Roman"/>
          <w:b/>
          <w:noProof/>
          <w:sz w:val="26"/>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751799" w:rsidRPr="007A04D8" w:rsidRDefault="00751799" w:rsidP="005A5C4C">
      <w:pPr>
        <w:widowControl w:val="0"/>
        <w:ind w:right="-286"/>
        <w:jc w:val="center"/>
        <w:rPr>
          <w:rFonts w:ascii="Times New Roman" w:hAnsi="Times New Roman"/>
          <w:b/>
          <w:sz w:val="26"/>
          <w:szCs w:val="26"/>
        </w:rPr>
      </w:pPr>
      <w:r w:rsidRPr="007A04D8">
        <w:rPr>
          <w:rFonts w:ascii="Times New Roman" w:hAnsi="Times New Roman"/>
          <w:b/>
          <w:sz w:val="26"/>
          <w:szCs w:val="26"/>
        </w:rPr>
        <w:t>БЕРИСЛАВСЬКА  МІСЬКА  РАДА</w:t>
      </w:r>
    </w:p>
    <w:p w:rsidR="00751799" w:rsidRPr="007A04D8" w:rsidRDefault="00751799" w:rsidP="005A5C4C">
      <w:pPr>
        <w:widowControl w:val="0"/>
        <w:ind w:right="-286"/>
        <w:jc w:val="center"/>
        <w:rPr>
          <w:rFonts w:ascii="Times New Roman" w:hAnsi="Times New Roman"/>
          <w:b/>
          <w:sz w:val="26"/>
          <w:szCs w:val="26"/>
        </w:rPr>
      </w:pPr>
      <w:r w:rsidRPr="007A04D8">
        <w:rPr>
          <w:rFonts w:ascii="Times New Roman" w:hAnsi="Times New Roman"/>
          <w:b/>
          <w:sz w:val="26"/>
          <w:szCs w:val="26"/>
        </w:rPr>
        <w:t>БЕРИСЛАВСЬКОГО РАЙОНУ ХЕРСОНСЬКОЇ ОБЛАСТІ</w:t>
      </w:r>
    </w:p>
    <w:p w:rsidR="00751799" w:rsidRPr="005828F6" w:rsidRDefault="00751799" w:rsidP="005A5C4C">
      <w:pPr>
        <w:spacing w:before="240" w:after="60"/>
        <w:ind w:right="-286"/>
        <w:jc w:val="center"/>
        <w:outlineLvl w:val="6"/>
        <w:rPr>
          <w:rFonts w:ascii="Times New Roman" w:hAnsi="Times New Roman"/>
          <w:b/>
          <w:sz w:val="26"/>
          <w:szCs w:val="26"/>
        </w:rPr>
      </w:pPr>
      <w:r w:rsidRPr="005828F6">
        <w:rPr>
          <w:rFonts w:ascii="Times New Roman" w:hAnsi="Times New Roman"/>
          <w:b/>
          <w:sz w:val="26"/>
          <w:szCs w:val="26"/>
        </w:rPr>
        <w:t xml:space="preserve"> Р І Ш Е Н Н Я</w:t>
      </w:r>
    </w:p>
    <w:p w:rsidR="00751799" w:rsidRPr="005828F6" w:rsidRDefault="00751799" w:rsidP="005A5C4C">
      <w:pPr>
        <w:ind w:right="-286"/>
        <w:jc w:val="center"/>
        <w:rPr>
          <w:rFonts w:ascii="Times New Roman" w:hAnsi="Times New Roman"/>
          <w:b/>
          <w:sz w:val="26"/>
          <w:szCs w:val="26"/>
        </w:rPr>
      </w:pPr>
      <w:r w:rsidRPr="005828F6">
        <w:rPr>
          <w:rStyle w:val="TimesNewRoman12"/>
          <w:sz w:val="26"/>
          <w:szCs w:val="26"/>
        </w:rPr>
        <w:t xml:space="preserve">6 </w:t>
      </w:r>
      <w:r w:rsidRPr="005828F6">
        <w:rPr>
          <w:rFonts w:ascii="Times New Roman" w:hAnsi="Times New Roman"/>
          <w:b/>
          <w:sz w:val="26"/>
          <w:szCs w:val="26"/>
        </w:rPr>
        <w:t>СЕСІЇ МІСЬКОЇ РАДИ VІІІ  СКЛИКАННЯ</w:t>
      </w:r>
    </w:p>
    <w:p w:rsidR="00751799" w:rsidRDefault="00751799" w:rsidP="005A5C4C">
      <w:pPr>
        <w:pStyle w:val="TimesNewRoman13-05"/>
        <w:rPr>
          <w:rStyle w:val="TimesNewRoman12"/>
          <w:b w:val="0"/>
          <w:sz w:val="26"/>
        </w:rPr>
      </w:pPr>
    </w:p>
    <w:p w:rsidR="00751799" w:rsidRPr="005A5C4C" w:rsidRDefault="00751799" w:rsidP="005828F6">
      <w:pPr>
        <w:pStyle w:val="TimesNewRoman13-05"/>
        <w:rPr>
          <w:rStyle w:val="TimesNewRoman12"/>
          <w:b w:val="0"/>
          <w:sz w:val="26"/>
        </w:rPr>
      </w:pPr>
      <w:r>
        <w:rPr>
          <w:rStyle w:val="TimesNewRoman12"/>
          <w:b w:val="0"/>
          <w:sz w:val="26"/>
        </w:rPr>
        <w:t xml:space="preserve">від 20.01.2021р.  </w:t>
      </w:r>
      <w:r w:rsidRPr="005A5C4C">
        <w:rPr>
          <w:rStyle w:val="TimesNewRoman12"/>
          <w:b w:val="0"/>
          <w:sz w:val="26"/>
        </w:rPr>
        <w:t xml:space="preserve">                                                        </w:t>
      </w:r>
      <w:r>
        <w:rPr>
          <w:rStyle w:val="TimesNewRoman12"/>
          <w:b w:val="0"/>
          <w:sz w:val="26"/>
        </w:rPr>
        <w:t xml:space="preserve">                   </w:t>
      </w:r>
      <w:r w:rsidRPr="005A5C4C">
        <w:rPr>
          <w:rStyle w:val="TimesNewRoman12"/>
          <w:b w:val="0"/>
          <w:sz w:val="26"/>
        </w:rPr>
        <w:t xml:space="preserve">                     №</w:t>
      </w:r>
      <w:r>
        <w:rPr>
          <w:rStyle w:val="TimesNewRoman12"/>
          <w:b w:val="0"/>
          <w:sz w:val="26"/>
        </w:rPr>
        <w:t xml:space="preserve"> 107</w:t>
      </w:r>
    </w:p>
    <w:tbl>
      <w:tblPr>
        <w:tblW w:w="0" w:type="auto"/>
        <w:tblLook w:val="01E0"/>
      </w:tblPr>
      <w:tblGrid>
        <w:gridCol w:w="4790"/>
        <w:gridCol w:w="4705"/>
      </w:tblGrid>
      <w:tr w:rsidR="00751799" w:rsidTr="00E26C44">
        <w:tc>
          <w:tcPr>
            <w:tcW w:w="4927" w:type="dxa"/>
          </w:tcPr>
          <w:p w:rsidR="00751799" w:rsidRPr="00E26C44" w:rsidRDefault="00751799" w:rsidP="00E26C44">
            <w:pPr>
              <w:spacing w:after="0" w:line="240" w:lineRule="auto"/>
              <w:rPr>
                <w:rFonts w:ascii="Times New Roman" w:hAnsi="Times New Roman"/>
                <w:bCs/>
                <w:sz w:val="26"/>
                <w:szCs w:val="26"/>
              </w:rPr>
            </w:pPr>
            <w:r>
              <w:rPr>
                <w:rFonts w:ascii="Times New Roman" w:hAnsi="Times New Roman"/>
                <w:bCs/>
                <w:sz w:val="26"/>
                <w:szCs w:val="26"/>
              </w:rPr>
              <w:t xml:space="preserve">Про затвердження  </w:t>
            </w:r>
            <w:r w:rsidRPr="00E26C44">
              <w:rPr>
                <w:rFonts w:ascii="Times New Roman" w:hAnsi="Times New Roman"/>
                <w:bCs/>
                <w:sz w:val="26"/>
                <w:szCs w:val="26"/>
              </w:rPr>
              <w:t>Положення  про відділ бухгалтерського обліку та звітності виконавчого комітету Бериславської міської ради</w:t>
            </w:r>
          </w:p>
          <w:p w:rsidR="00751799" w:rsidRPr="00E26C44" w:rsidRDefault="00751799" w:rsidP="005A5C4C">
            <w:pPr>
              <w:pStyle w:val="TimesNewRoman13-05"/>
              <w:rPr>
                <w:rStyle w:val="TimesNewRoman12"/>
                <w:b w:val="0"/>
                <w:sz w:val="26"/>
              </w:rPr>
            </w:pPr>
          </w:p>
        </w:tc>
        <w:tc>
          <w:tcPr>
            <w:tcW w:w="4927" w:type="dxa"/>
          </w:tcPr>
          <w:p w:rsidR="00751799" w:rsidRPr="00E26C44" w:rsidRDefault="00751799" w:rsidP="005A5C4C">
            <w:pPr>
              <w:pStyle w:val="TimesNewRoman13-05"/>
              <w:rPr>
                <w:rStyle w:val="TimesNewRoman12"/>
                <w:b w:val="0"/>
                <w:sz w:val="26"/>
              </w:rPr>
            </w:pPr>
          </w:p>
        </w:tc>
      </w:tr>
    </w:tbl>
    <w:p w:rsidR="00751799" w:rsidRDefault="00751799" w:rsidP="005A5C4C">
      <w:pPr>
        <w:pStyle w:val="TimesNewRoman13-05"/>
        <w:rPr>
          <w:rStyle w:val="TimesNewRoman12"/>
          <w:b w:val="0"/>
          <w:sz w:val="26"/>
        </w:rPr>
      </w:pPr>
    </w:p>
    <w:p w:rsidR="00751799" w:rsidRPr="00FF0620" w:rsidRDefault="00751799" w:rsidP="005A5C4C">
      <w:pPr>
        <w:ind w:right="-81" w:firstLine="708"/>
        <w:jc w:val="both"/>
        <w:rPr>
          <w:rFonts w:ascii="Times New Roman" w:hAnsi="Times New Roman"/>
          <w:sz w:val="26"/>
          <w:szCs w:val="26"/>
        </w:rPr>
      </w:pPr>
      <w:r w:rsidRPr="00FF0620">
        <w:rPr>
          <w:rFonts w:ascii="Times New Roman" w:hAnsi="Times New Roman"/>
          <w:sz w:val="26"/>
          <w:szCs w:val="26"/>
        </w:rPr>
        <w:t>Відповідно до Конституції України, правових актів ратифікованих Верховною Радою України чинним Законом України, керуючись статтями 26,54 Закону України «Про місцеве самоврядування», міська рада</w:t>
      </w:r>
    </w:p>
    <w:p w:rsidR="00751799" w:rsidRPr="00FF0620" w:rsidRDefault="00751799" w:rsidP="005A5C4C">
      <w:pPr>
        <w:ind w:right="-81"/>
        <w:jc w:val="center"/>
        <w:rPr>
          <w:rFonts w:ascii="Times New Roman" w:hAnsi="Times New Roman"/>
          <w:b/>
          <w:sz w:val="26"/>
          <w:szCs w:val="26"/>
        </w:rPr>
      </w:pPr>
      <w:r w:rsidRPr="00FF0620">
        <w:rPr>
          <w:rFonts w:ascii="Times New Roman" w:hAnsi="Times New Roman"/>
          <w:b/>
          <w:sz w:val="26"/>
          <w:szCs w:val="26"/>
        </w:rPr>
        <w:t>ВИРІШИЛА:</w:t>
      </w:r>
    </w:p>
    <w:p w:rsidR="00751799" w:rsidRPr="00FF0620" w:rsidRDefault="00751799" w:rsidP="005A5C4C">
      <w:pPr>
        <w:spacing w:after="0" w:line="240" w:lineRule="auto"/>
        <w:ind w:firstLine="720"/>
        <w:jc w:val="both"/>
        <w:rPr>
          <w:rFonts w:ascii="Times New Roman" w:hAnsi="Times New Roman"/>
          <w:color w:val="333333"/>
          <w:sz w:val="26"/>
          <w:szCs w:val="26"/>
          <w:bdr w:val="none" w:sz="0" w:space="0" w:color="auto" w:frame="1"/>
          <w:shd w:val="clear" w:color="auto" w:fill="FFFFFF"/>
        </w:rPr>
      </w:pPr>
      <w:r w:rsidRPr="00FF0620">
        <w:rPr>
          <w:rFonts w:ascii="Times New Roman" w:hAnsi="Times New Roman"/>
          <w:sz w:val="26"/>
          <w:szCs w:val="26"/>
        </w:rPr>
        <w:t xml:space="preserve">1.Затвердити Положення про </w:t>
      </w:r>
      <w:r w:rsidRPr="005A5C4C">
        <w:rPr>
          <w:rFonts w:ascii="Times New Roman" w:hAnsi="Times New Roman"/>
          <w:bCs/>
          <w:sz w:val="26"/>
          <w:szCs w:val="26"/>
        </w:rPr>
        <w:t xml:space="preserve"> відділ </w:t>
      </w:r>
      <w:r>
        <w:rPr>
          <w:rFonts w:ascii="Times New Roman" w:hAnsi="Times New Roman"/>
          <w:bCs/>
          <w:sz w:val="26"/>
          <w:szCs w:val="26"/>
        </w:rPr>
        <w:t>б</w:t>
      </w:r>
      <w:r w:rsidRPr="005A5C4C">
        <w:rPr>
          <w:rFonts w:ascii="Times New Roman" w:hAnsi="Times New Roman"/>
          <w:bCs/>
          <w:sz w:val="26"/>
          <w:szCs w:val="26"/>
        </w:rPr>
        <w:t>ухгалтерського обліку та звітності виконавчого комітету Бериславської міської ради</w:t>
      </w:r>
      <w:r w:rsidRPr="00FF0620">
        <w:rPr>
          <w:color w:val="333333"/>
          <w:sz w:val="26"/>
          <w:szCs w:val="26"/>
          <w:bdr w:val="none" w:sz="0" w:space="0" w:color="auto" w:frame="1"/>
          <w:shd w:val="clear" w:color="auto" w:fill="FFFFFF"/>
        </w:rPr>
        <w:t xml:space="preserve"> </w:t>
      </w:r>
      <w:r w:rsidRPr="00FF0620">
        <w:rPr>
          <w:rFonts w:ascii="Times New Roman" w:hAnsi="Times New Roman"/>
          <w:sz w:val="26"/>
          <w:szCs w:val="26"/>
        </w:rPr>
        <w:t>, що додається</w:t>
      </w:r>
      <w:r w:rsidRPr="00FF0620">
        <w:rPr>
          <w:rFonts w:ascii="Times New Roman" w:hAnsi="Times New Roman"/>
          <w:color w:val="333333"/>
          <w:sz w:val="26"/>
          <w:szCs w:val="26"/>
          <w:bdr w:val="none" w:sz="0" w:space="0" w:color="auto" w:frame="1"/>
          <w:shd w:val="clear" w:color="auto" w:fill="FFFFFF"/>
        </w:rPr>
        <w:t xml:space="preserve"> .</w:t>
      </w:r>
    </w:p>
    <w:p w:rsidR="00751799" w:rsidRPr="00FF0620" w:rsidRDefault="00751799" w:rsidP="005A5C4C">
      <w:pPr>
        <w:ind w:right="-81"/>
        <w:jc w:val="both"/>
        <w:rPr>
          <w:rFonts w:ascii="Times New Roman" w:hAnsi="Times New Roman"/>
          <w:sz w:val="26"/>
          <w:szCs w:val="26"/>
        </w:rPr>
      </w:pPr>
      <w:r w:rsidRPr="00FF0620">
        <w:rPr>
          <w:rFonts w:ascii="Times New Roman" w:hAnsi="Times New Roman"/>
          <w:sz w:val="26"/>
          <w:szCs w:val="26"/>
        </w:rPr>
        <w:t xml:space="preserve">  </w:t>
      </w:r>
      <w:r w:rsidRPr="00FF0620">
        <w:rPr>
          <w:rFonts w:ascii="Times New Roman" w:hAnsi="Times New Roman"/>
          <w:sz w:val="26"/>
          <w:szCs w:val="26"/>
        </w:rPr>
        <w:tab/>
        <w:t>2.Контроль за виконанням даного рішення покласти на</w:t>
      </w:r>
      <w:r>
        <w:rPr>
          <w:rFonts w:ascii="Times New Roman" w:hAnsi="Times New Roman"/>
          <w:sz w:val="26"/>
          <w:szCs w:val="26"/>
        </w:rPr>
        <w:t xml:space="preserve"> </w:t>
      </w:r>
      <w:r w:rsidRPr="00FF0620">
        <w:rPr>
          <w:rFonts w:ascii="Times New Roman" w:hAnsi="Times New Roman"/>
          <w:sz w:val="26"/>
          <w:szCs w:val="26"/>
        </w:rPr>
        <w:t xml:space="preserve">постійну комісію </w:t>
      </w:r>
      <w:r w:rsidRPr="00FF0620">
        <w:rPr>
          <w:rStyle w:val="a"/>
          <w:sz w:val="26"/>
          <w:szCs w:val="26"/>
        </w:rPr>
        <w:t xml:space="preserve">мандатну, </w:t>
      </w:r>
      <w:r w:rsidRPr="00FF0620">
        <w:rPr>
          <w:rFonts w:ascii="Times New Roman" w:hAnsi="Times New Roman"/>
          <w:sz w:val="26"/>
          <w:szCs w:val="26"/>
        </w:rPr>
        <w:t>з питань регламенту, депутатської діяльності та етики, забезпечення законності, правопорядку, охорони прав, свобод і законних інтересів громадян</w:t>
      </w:r>
      <w:r>
        <w:rPr>
          <w:rFonts w:ascii="Times New Roman" w:hAnsi="Times New Roman"/>
          <w:sz w:val="26"/>
          <w:szCs w:val="26"/>
        </w:rPr>
        <w:t>.</w:t>
      </w:r>
    </w:p>
    <w:p w:rsidR="00751799" w:rsidRDefault="00751799" w:rsidP="005A5C4C">
      <w:pPr>
        <w:ind w:right="-81"/>
        <w:jc w:val="both"/>
        <w:rPr>
          <w:rFonts w:ascii="Times New Roman" w:hAnsi="Times New Roman"/>
          <w:szCs w:val="28"/>
        </w:rPr>
      </w:pPr>
    </w:p>
    <w:p w:rsidR="00751799" w:rsidRDefault="00751799" w:rsidP="005A5C4C">
      <w:pPr>
        <w:ind w:right="-81"/>
        <w:jc w:val="both"/>
        <w:rPr>
          <w:rFonts w:ascii="Times New Roman" w:hAnsi="Times New Roman"/>
          <w:szCs w:val="28"/>
        </w:rPr>
      </w:pPr>
    </w:p>
    <w:p w:rsidR="00751799" w:rsidRPr="00FF0620" w:rsidRDefault="00751799" w:rsidP="005A5C4C">
      <w:pPr>
        <w:ind w:right="-82"/>
        <w:jc w:val="both"/>
        <w:rPr>
          <w:rFonts w:ascii="Times New Roman" w:hAnsi="Times New Roman"/>
          <w:color w:val="333333"/>
          <w:sz w:val="26"/>
          <w:szCs w:val="26"/>
          <w:bdr w:val="none" w:sz="0" w:space="0" w:color="auto" w:frame="1"/>
          <w:shd w:val="clear" w:color="auto" w:fill="FFFFFF"/>
        </w:rPr>
      </w:pPr>
      <w:r w:rsidRPr="00FF0620">
        <w:rPr>
          <w:rFonts w:ascii="Times New Roman" w:hAnsi="Times New Roman"/>
          <w:sz w:val="26"/>
          <w:szCs w:val="26"/>
        </w:rPr>
        <w:t xml:space="preserve">Міський голова                                             </w:t>
      </w:r>
      <w:r>
        <w:rPr>
          <w:rFonts w:ascii="Times New Roman" w:hAnsi="Times New Roman"/>
          <w:sz w:val="26"/>
          <w:szCs w:val="26"/>
        </w:rPr>
        <w:t xml:space="preserve">      </w:t>
      </w:r>
      <w:r w:rsidRPr="00FF0620">
        <w:rPr>
          <w:rFonts w:ascii="Times New Roman" w:hAnsi="Times New Roman"/>
          <w:sz w:val="26"/>
          <w:szCs w:val="26"/>
        </w:rPr>
        <w:t xml:space="preserve">                Олександр ШАПОВАЛОВ</w:t>
      </w:r>
    </w:p>
    <w:p w:rsidR="00751799" w:rsidRDefault="00751799" w:rsidP="005A5C4C">
      <w:pPr>
        <w:ind w:right="-286"/>
        <w:jc w:val="both"/>
        <w:rPr>
          <w:rFonts w:ascii="Times New Roman" w:hAnsi="Times New Roman"/>
          <w:color w:val="333333"/>
          <w:szCs w:val="28"/>
          <w:bdr w:val="none" w:sz="0" w:space="0" w:color="auto" w:frame="1"/>
          <w:shd w:val="clear" w:color="auto" w:fill="FFFFFF"/>
        </w:rPr>
      </w:pPr>
    </w:p>
    <w:p w:rsidR="00751799" w:rsidRDefault="00751799" w:rsidP="005A5C4C">
      <w:pPr>
        <w:shd w:val="clear" w:color="auto" w:fill="FFFFFF"/>
        <w:ind w:left="5245"/>
        <w:jc w:val="both"/>
        <w:rPr>
          <w:rFonts w:ascii="Times New Roman" w:hAnsi="Times New Roman"/>
          <w:noProof/>
          <w:color w:val="000000"/>
          <w:sz w:val="26"/>
          <w:szCs w:val="26"/>
        </w:rPr>
      </w:pPr>
    </w:p>
    <w:p w:rsidR="00751799" w:rsidRDefault="00751799" w:rsidP="005A5C4C">
      <w:pPr>
        <w:shd w:val="clear" w:color="auto" w:fill="FFFFFF"/>
        <w:ind w:left="5245"/>
        <w:jc w:val="both"/>
        <w:rPr>
          <w:rFonts w:ascii="Times New Roman" w:hAnsi="Times New Roman"/>
          <w:noProof/>
          <w:color w:val="000000"/>
          <w:sz w:val="26"/>
          <w:szCs w:val="26"/>
        </w:rPr>
      </w:pPr>
    </w:p>
    <w:p w:rsidR="00751799" w:rsidRDefault="00751799" w:rsidP="005A5C4C">
      <w:pPr>
        <w:shd w:val="clear" w:color="auto" w:fill="FFFFFF"/>
        <w:ind w:left="5245"/>
        <w:jc w:val="both"/>
        <w:rPr>
          <w:rFonts w:ascii="Times New Roman" w:hAnsi="Times New Roman"/>
          <w:noProof/>
          <w:color w:val="000000"/>
          <w:sz w:val="26"/>
          <w:szCs w:val="26"/>
        </w:rPr>
      </w:pPr>
    </w:p>
    <w:p w:rsidR="00751799" w:rsidRDefault="00751799" w:rsidP="005A5C4C">
      <w:pPr>
        <w:shd w:val="clear" w:color="auto" w:fill="FFFFFF"/>
        <w:ind w:left="5245"/>
        <w:jc w:val="both"/>
        <w:rPr>
          <w:rFonts w:ascii="Times New Roman" w:hAnsi="Times New Roman"/>
          <w:noProof/>
          <w:color w:val="000000"/>
          <w:sz w:val="26"/>
          <w:szCs w:val="26"/>
        </w:rPr>
      </w:pPr>
    </w:p>
    <w:p w:rsidR="00751799" w:rsidRPr="000C544A" w:rsidRDefault="00751799" w:rsidP="000C544A">
      <w:pPr>
        <w:spacing w:after="0" w:line="240" w:lineRule="auto"/>
        <w:ind w:left="5245"/>
        <w:rPr>
          <w:rFonts w:ascii="Times New Roman" w:hAnsi="Times New Roman"/>
          <w:bCs/>
          <w:sz w:val="26"/>
          <w:szCs w:val="26"/>
        </w:rPr>
      </w:pPr>
      <w:r>
        <w:rPr>
          <w:rFonts w:ascii="Times New Roman" w:hAnsi="Times New Roman"/>
          <w:bCs/>
          <w:sz w:val="26"/>
          <w:szCs w:val="26"/>
        </w:rPr>
        <w:t xml:space="preserve">    </w:t>
      </w:r>
      <w:r w:rsidRPr="000C544A">
        <w:rPr>
          <w:rFonts w:ascii="Times New Roman" w:hAnsi="Times New Roman"/>
          <w:bCs/>
          <w:sz w:val="26"/>
          <w:szCs w:val="26"/>
        </w:rPr>
        <w:t>ЗАТВЕРДЖЕНО</w:t>
      </w:r>
    </w:p>
    <w:p w:rsidR="00751799" w:rsidRDefault="00751799" w:rsidP="000C544A">
      <w:pPr>
        <w:spacing w:after="0" w:line="240" w:lineRule="auto"/>
        <w:ind w:left="5245"/>
        <w:rPr>
          <w:rFonts w:ascii="Times New Roman" w:hAnsi="Times New Roman"/>
          <w:bCs/>
          <w:sz w:val="26"/>
          <w:szCs w:val="26"/>
        </w:rPr>
      </w:pPr>
      <w:r w:rsidRPr="000C544A">
        <w:rPr>
          <w:rFonts w:ascii="Times New Roman" w:hAnsi="Times New Roman"/>
          <w:bCs/>
          <w:sz w:val="26"/>
          <w:szCs w:val="26"/>
        </w:rPr>
        <w:t xml:space="preserve">    рішення    6  сесії міської ради</w:t>
      </w:r>
    </w:p>
    <w:p w:rsidR="00751799" w:rsidRPr="000C544A" w:rsidRDefault="00751799" w:rsidP="000C544A">
      <w:pPr>
        <w:spacing w:after="0" w:line="240" w:lineRule="auto"/>
        <w:ind w:left="5245"/>
        <w:rPr>
          <w:rFonts w:ascii="Times New Roman" w:hAnsi="Times New Roman"/>
          <w:bCs/>
          <w:sz w:val="26"/>
          <w:szCs w:val="26"/>
        </w:rPr>
      </w:pPr>
      <w:r w:rsidRPr="000C544A">
        <w:rPr>
          <w:rFonts w:ascii="Times New Roman" w:hAnsi="Times New Roman"/>
          <w:bCs/>
          <w:sz w:val="26"/>
          <w:szCs w:val="26"/>
        </w:rPr>
        <w:t xml:space="preserve">    </w:t>
      </w:r>
      <w:r w:rsidRPr="000C544A">
        <w:rPr>
          <w:rFonts w:ascii="Times New Roman" w:hAnsi="Times New Roman"/>
          <w:bCs/>
        </w:rPr>
        <w:t>VІІІ  СКЛИКАННЯ</w:t>
      </w:r>
    </w:p>
    <w:p w:rsidR="00751799" w:rsidRPr="000C544A" w:rsidRDefault="00751799" w:rsidP="005828F6">
      <w:pPr>
        <w:spacing w:after="0" w:line="240" w:lineRule="auto"/>
        <w:jc w:val="center"/>
        <w:rPr>
          <w:rFonts w:ascii="Times New Roman" w:hAnsi="Times New Roman"/>
          <w:bCs/>
          <w:sz w:val="26"/>
          <w:szCs w:val="26"/>
        </w:rPr>
      </w:pPr>
      <w:r w:rsidRPr="000C544A">
        <w:rPr>
          <w:rFonts w:ascii="Times New Roman" w:hAnsi="Times New Roman"/>
          <w:bCs/>
          <w:sz w:val="26"/>
          <w:szCs w:val="26"/>
        </w:rPr>
        <w:t xml:space="preserve">                                                               </w:t>
      </w:r>
      <w:r>
        <w:rPr>
          <w:rFonts w:ascii="Times New Roman" w:hAnsi="Times New Roman"/>
          <w:bCs/>
          <w:sz w:val="26"/>
          <w:szCs w:val="26"/>
        </w:rPr>
        <w:t xml:space="preserve">       від 20.01.2021р.</w:t>
      </w:r>
      <w:r w:rsidRPr="000C544A">
        <w:rPr>
          <w:rFonts w:ascii="Times New Roman" w:hAnsi="Times New Roman"/>
          <w:bCs/>
          <w:sz w:val="26"/>
          <w:szCs w:val="26"/>
        </w:rPr>
        <w:t xml:space="preserve"> </w:t>
      </w:r>
      <w:r>
        <w:rPr>
          <w:rFonts w:ascii="Times New Roman" w:hAnsi="Times New Roman"/>
          <w:bCs/>
          <w:sz w:val="26"/>
          <w:szCs w:val="26"/>
        </w:rPr>
        <w:t xml:space="preserve">  </w:t>
      </w:r>
      <w:r w:rsidRPr="000C544A">
        <w:rPr>
          <w:rFonts w:ascii="Times New Roman" w:hAnsi="Times New Roman"/>
          <w:bCs/>
          <w:sz w:val="26"/>
          <w:szCs w:val="26"/>
        </w:rPr>
        <w:t xml:space="preserve">№ </w:t>
      </w:r>
      <w:r>
        <w:rPr>
          <w:rFonts w:ascii="Times New Roman" w:hAnsi="Times New Roman"/>
          <w:bCs/>
          <w:sz w:val="26"/>
          <w:szCs w:val="26"/>
        </w:rPr>
        <w:t xml:space="preserve"> 107</w:t>
      </w:r>
    </w:p>
    <w:p w:rsidR="00751799" w:rsidRDefault="00751799" w:rsidP="00EB1D41">
      <w:pPr>
        <w:spacing w:after="0" w:line="240" w:lineRule="auto"/>
        <w:jc w:val="center"/>
        <w:rPr>
          <w:rFonts w:ascii="Times New Roman" w:hAnsi="Times New Roman"/>
          <w:b/>
          <w:sz w:val="26"/>
          <w:szCs w:val="26"/>
        </w:rPr>
      </w:pPr>
    </w:p>
    <w:p w:rsidR="00751799" w:rsidRDefault="00751799" w:rsidP="00EB1D41">
      <w:pPr>
        <w:spacing w:after="0" w:line="240" w:lineRule="auto"/>
        <w:jc w:val="center"/>
        <w:rPr>
          <w:rFonts w:ascii="Times New Roman" w:hAnsi="Times New Roman"/>
          <w:b/>
          <w:sz w:val="26"/>
          <w:szCs w:val="26"/>
        </w:rPr>
      </w:pPr>
      <w:r w:rsidRPr="005A078E">
        <w:rPr>
          <w:rFonts w:ascii="Times New Roman" w:hAnsi="Times New Roman"/>
          <w:b/>
          <w:sz w:val="26"/>
          <w:szCs w:val="26"/>
        </w:rPr>
        <w:t>Положення</w:t>
      </w:r>
    </w:p>
    <w:p w:rsidR="00751799" w:rsidRPr="005A078E" w:rsidRDefault="00751799" w:rsidP="00EB1D41">
      <w:pPr>
        <w:spacing w:after="0" w:line="240" w:lineRule="auto"/>
        <w:jc w:val="center"/>
        <w:rPr>
          <w:rFonts w:ascii="Times New Roman" w:hAnsi="Times New Roman"/>
          <w:b/>
          <w:sz w:val="26"/>
          <w:szCs w:val="26"/>
        </w:rPr>
      </w:pPr>
      <w:r w:rsidRPr="005A078E">
        <w:rPr>
          <w:rFonts w:ascii="Times New Roman" w:hAnsi="Times New Roman"/>
          <w:b/>
          <w:sz w:val="26"/>
          <w:szCs w:val="26"/>
        </w:rPr>
        <w:t xml:space="preserve"> про </w:t>
      </w:r>
      <w:r>
        <w:rPr>
          <w:rFonts w:ascii="Times New Roman" w:hAnsi="Times New Roman"/>
          <w:b/>
          <w:sz w:val="26"/>
          <w:szCs w:val="26"/>
        </w:rPr>
        <w:t>в</w:t>
      </w:r>
      <w:r w:rsidRPr="005A078E">
        <w:rPr>
          <w:rFonts w:ascii="Times New Roman" w:hAnsi="Times New Roman"/>
          <w:b/>
          <w:sz w:val="26"/>
          <w:szCs w:val="26"/>
        </w:rPr>
        <w:t xml:space="preserve">ідділ бухгалтерського обліку та звітності </w:t>
      </w:r>
    </w:p>
    <w:p w:rsidR="00751799" w:rsidRPr="005A078E" w:rsidRDefault="00751799" w:rsidP="00EB1D41">
      <w:pPr>
        <w:spacing w:after="0" w:line="240" w:lineRule="auto"/>
        <w:jc w:val="center"/>
        <w:rPr>
          <w:rFonts w:ascii="Times New Roman" w:hAnsi="Times New Roman"/>
          <w:b/>
          <w:sz w:val="26"/>
          <w:szCs w:val="26"/>
        </w:rPr>
      </w:pPr>
      <w:r w:rsidRPr="005A078E">
        <w:rPr>
          <w:rFonts w:ascii="Times New Roman" w:hAnsi="Times New Roman"/>
          <w:b/>
          <w:sz w:val="26"/>
          <w:szCs w:val="26"/>
        </w:rPr>
        <w:t>виконавчого комітету</w:t>
      </w:r>
      <w:r>
        <w:rPr>
          <w:rFonts w:ascii="Times New Roman" w:hAnsi="Times New Roman"/>
          <w:b/>
          <w:sz w:val="26"/>
          <w:szCs w:val="26"/>
        </w:rPr>
        <w:t xml:space="preserve"> </w:t>
      </w:r>
      <w:r w:rsidRPr="005A078E">
        <w:rPr>
          <w:rFonts w:ascii="Times New Roman" w:hAnsi="Times New Roman"/>
          <w:b/>
          <w:sz w:val="26"/>
          <w:szCs w:val="26"/>
        </w:rPr>
        <w:t>Бериславської міської ради</w:t>
      </w:r>
    </w:p>
    <w:p w:rsidR="00751799" w:rsidRPr="00EB1D41" w:rsidRDefault="00751799" w:rsidP="00EB1D41">
      <w:pPr>
        <w:spacing w:after="0" w:line="240" w:lineRule="auto"/>
        <w:jc w:val="both"/>
        <w:rPr>
          <w:rFonts w:ascii="Times New Roman" w:hAnsi="Times New Roman"/>
          <w:sz w:val="26"/>
          <w:szCs w:val="26"/>
        </w:rPr>
      </w:pPr>
    </w:p>
    <w:p w:rsidR="00751799" w:rsidRPr="00EB1D41" w:rsidRDefault="00751799" w:rsidP="000B141D">
      <w:pPr>
        <w:spacing w:after="0" w:line="240" w:lineRule="auto"/>
        <w:rPr>
          <w:rFonts w:ascii="Times New Roman" w:hAnsi="Times New Roman"/>
          <w:b/>
          <w:sz w:val="26"/>
          <w:szCs w:val="26"/>
        </w:rPr>
      </w:pPr>
      <w:r w:rsidRPr="00EB1D41">
        <w:rPr>
          <w:rFonts w:ascii="Times New Roman" w:hAnsi="Times New Roman"/>
          <w:b/>
          <w:sz w:val="26"/>
          <w:szCs w:val="26"/>
        </w:rPr>
        <w:t>1.Загальні положення</w:t>
      </w:r>
    </w:p>
    <w:p w:rsidR="00751799" w:rsidRPr="005A078E" w:rsidRDefault="00751799" w:rsidP="000B141D">
      <w:pPr>
        <w:spacing w:after="0" w:line="240" w:lineRule="auto"/>
        <w:ind w:firstLine="567"/>
        <w:jc w:val="both"/>
        <w:rPr>
          <w:rFonts w:ascii="Times New Roman" w:hAnsi="Times New Roman"/>
          <w:sz w:val="26"/>
          <w:szCs w:val="26"/>
        </w:rPr>
      </w:pPr>
      <w:r>
        <w:rPr>
          <w:rFonts w:ascii="Times New Roman" w:hAnsi="Times New Roman"/>
          <w:sz w:val="26"/>
          <w:szCs w:val="26"/>
        </w:rPr>
        <w:t xml:space="preserve">1.1 </w:t>
      </w:r>
      <w:r w:rsidRPr="005A078E">
        <w:rPr>
          <w:rFonts w:ascii="Times New Roman" w:hAnsi="Times New Roman"/>
          <w:sz w:val="26"/>
          <w:szCs w:val="26"/>
        </w:rPr>
        <w:t>Це положення визначає завдання та функціональні обов</w:t>
      </w:r>
      <w:r>
        <w:rPr>
          <w:rFonts w:ascii="Times New Roman" w:hAnsi="Times New Roman"/>
          <w:sz w:val="26"/>
          <w:szCs w:val="26"/>
        </w:rPr>
        <w:t>’</w:t>
      </w:r>
      <w:r w:rsidRPr="005A078E">
        <w:rPr>
          <w:rFonts w:ascii="Times New Roman" w:hAnsi="Times New Roman"/>
          <w:sz w:val="26"/>
          <w:szCs w:val="26"/>
        </w:rPr>
        <w:t xml:space="preserve">язки відділу бухгалтерського обліку та звітності виконавчого комітету Бериславської міської ради (далі – Відділ). </w:t>
      </w:r>
    </w:p>
    <w:p w:rsidR="00751799" w:rsidRPr="005A078E" w:rsidRDefault="00751799" w:rsidP="000B141D">
      <w:pPr>
        <w:spacing w:after="0" w:line="240" w:lineRule="auto"/>
        <w:ind w:firstLine="567"/>
        <w:jc w:val="both"/>
        <w:rPr>
          <w:rFonts w:ascii="Times New Roman" w:hAnsi="Times New Roman"/>
          <w:sz w:val="26"/>
          <w:szCs w:val="26"/>
        </w:rPr>
      </w:pPr>
      <w:r w:rsidRPr="005A078E">
        <w:rPr>
          <w:rFonts w:ascii="Times New Roman" w:hAnsi="Times New Roman"/>
          <w:sz w:val="26"/>
          <w:szCs w:val="26"/>
        </w:rPr>
        <w:t xml:space="preserve">1.2 Відділ є структурним підрозділом виконавчого комітету міської ради і діє з метою організації бухгалтерського обліку та контролю за цільовим використанням бюджетних коштів, складанням, наданням бюджетної, фінансової та статистичної звітності та її узагальнення. </w:t>
      </w:r>
    </w:p>
    <w:p w:rsidR="00751799" w:rsidRPr="003A4F73" w:rsidRDefault="00751799" w:rsidP="000B141D">
      <w:pPr>
        <w:spacing w:after="0" w:line="240" w:lineRule="auto"/>
        <w:ind w:firstLine="567"/>
        <w:jc w:val="both"/>
        <w:rPr>
          <w:rFonts w:ascii="Times New Roman" w:hAnsi="Times New Roman"/>
          <w:sz w:val="26"/>
          <w:szCs w:val="26"/>
        </w:rPr>
      </w:pPr>
      <w:r w:rsidRPr="005A078E">
        <w:rPr>
          <w:rFonts w:ascii="Times New Roman" w:hAnsi="Times New Roman"/>
          <w:sz w:val="26"/>
          <w:szCs w:val="26"/>
        </w:rPr>
        <w:t xml:space="preserve">1.3 Відділ бухгалтерського обліку та звітності </w:t>
      </w:r>
      <w:r>
        <w:rPr>
          <w:rFonts w:ascii="Times New Roman" w:hAnsi="Times New Roman"/>
          <w:sz w:val="26"/>
          <w:szCs w:val="26"/>
        </w:rPr>
        <w:t>підпорядковується міському голові,</w:t>
      </w:r>
      <w:r w:rsidRPr="005A078E">
        <w:rPr>
          <w:rFonts w:ascii="Times New Roman" w:hAnsi="Times New Roman"/>
          <w:sz w:val="26"/>
          <w:szCs w:val="26"/>
        </w:rPr>
        <w:t xml:space="preserve"> </w:t>
      </w:r>
      <w:r>
        <w:rPr>
          <w:rFonts w:ascii="Times New Roman" w:hAnsi="Times New Roman"/>
          <w:sz w:val="26"/>
          <w:szCs w:val="26"/>
        </w:rPr>
        <w:t xml:space="preserve">заступнику голови відповідно тдо розподілу функцій та повноважень </w:t>
      </w:r>
      <w:r w:rsidRPr="003A4F73">
        <w:rPr>
          <w:rFonts w:ascii="Times New Roman" w:hAnsi="Times New Roman"/>
          <w:sz w:val="26"/>
          <w:szCs w:val="26"/>
        </w:rPr>
        <w:t xml:space="preserve">такеруючому справами виконавчого комітету міської ради. </w:t>
      </w:r>
    </w:p>
    <w:p w:rsidR="00751799" w:rsidRPr="003A4F73" w:rsidRDefault="00751799" w:rsidP="000B141D">
      <w:pPr>
        <w:spacing w:after="0" w:line="240" w:lineRule="auto"/>
        <w:ind w:firstLine="567"/>
        <w:jc w:val="both"/>
        <w:rPr>
          <w:rFonts w:ascii="Times New Roman" w:hAnsi="Times New Roman"/>
          <w:sz w:val="26"/>
          <w:szCs w:val="26"/>
        </w:rPr>
      </w:pPr>
      <w:r w:rsidRPr="003A4F73">
        <w:rPr>
          <w:rFonts w:ascii="Times New Roman" w:hAnsi="Times New Roman"/>
          <w:sz w:val="26"/>
          <w:szCs w:val="26"/>
        </w:rPr>
        <w:t>1.4 Відділ у своїй дiяльностi керується Конституцiєю та законами України, актами Президента України та Кабiнету Мiнiстрiв України, наказами Мiнфiну, iншими нормативно-правовими актами, що регламентують бюджетнi вiдносини i фiнансово-господарську дiяльнiсть бюджетної установи, рішеннями міської ради, рішеннями виконавчого комітету та розпорядженнями міського голови, а також цим положенням.</w:t>
      </w:r>
    </w:p>
    <w:p w:rsidR="00751799" w:rsidRPr="003A4F73" w:rsidRDefault="00751799" w:rsidP="00EB1D41">
      <w:pPr>
        <w:spacing w:after="0" w:line="240" w:lineRule="auto"/>
        <w:jc w:val="both"/>
        <w:rPr>
          <w:rFonts w:ascii="Times New Roman" w:hAnsi="Times New Roman"/>
          <w:sz w:val="26"/>
          <w:szCs w:val="26"/>
        </w:rPr>
      </w:pPr>
    </w:p>
    <w:p w:rsidR="00751799" w:rsidRPr="003A4F73" w:rsidRDefault="00751799" w:rsidP="00EB1D41">
      <w:pPr>
        <w:spacing w:after="0" w:line="240" w:lineRule="auto"/>
        <w:jc w:val="both"/>
        <w:rPr>
          <w:rFonts w:ascii="Times New Roman" w:hAnsi="Times New Roman"/>
          <w:b/>
          <w:sz w:val="26"/>
          <w:szCs w:val="26"/>
        </w:rPr>
      </w:pPr>
      <w:r w:rsidRPr="003A4F73">
        <w:rPr>
          <w:rFonts w:ascii="Times New Roman" w:hAnsi="Times New Roman"/>
          <w:b/>
          <w:sz w:val="26"/>
          <w:szCs w:val="26"/>
        </w:rPr>
        <w:t>2. Основними завданнями Відділу є:</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 xml:space="preserve">2.1 ведення бухгалтерського облiку фiнансово-господарської дiяльностi виконавчого комітету Бериславської міської ради та складення звiтностi;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 xml:space="preserve">2.2 вiдображення у документах достовiрної та у повному обсязi iнформацiї про господарськi операцiї i результати дiяльностi, необхiдної для оперативного управлiння бюджетними призначеннями (асигнуваннями) та фiнансовими i матерiальними (нематерiальними) ресурсами;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2.3 забезпечення дотримання бюджетного законодавства при взяттi бюджетних зобов</w:t>
      </w:r>
      <w:r>
        <w:rPr>
          <w:rFonts w:ascii="Times New Roman" w:hAnsi="Times New Roman"/>
          <w:sz w:val="26"/>
          <w:szCs w:val="26"/>
        </w:rPr>
        <w:t>’</w:t>
      </w:r>
      <w:r w:rsidRPr="003A4F73">
        <w:rPr>
          <w:rFonts w:ascii="Times New Roman" w:hAnsi="Times New Roman"/>
          <w:sz w:val="26"/>
          <w:szCs w:val="26"/>
        </w:rPr>
        <w:t>язань, своєчасного по</w:t>
      </w:r>
      <w:r>
        <w:rPr>
          <w:rFonts w:ascii="Times New Roman" w:hAnsi="Times New Roman"/>
          <w:sz w:val="26"/>
          <w:szCs w:val="26"/>
        </w:rPr>
        <w:t>дання на реєстрацiю таких зобов’</w:t>
      </w:r>
      <w:r w:rsidRPr="003A4F73">
        <w:rPr>
          <w:rFonts w:ascii="Times New Roman" w:hAnsi="Times New Roman"/>
          <w:sz w:val="26"/>
          <w:szCs w:val="26"/>
        </w:rPr>
        <w:t>язань, здiйснення платежiв вiдповiдно до взятих бюджетних зобов</w:t>
      </w:r>
      <w:r>
        <w:rPr>
          <w:rFonts w:ascii="Times New Roman" w:hAnsi="Times New Roman"/>
          <w:sz w:val="26"/>
          <w:szCs w:val="26"/>
        </w:rPr>
        <w:t>’</w:t>
      </w:r>
      <w:r w:rsidRPr="003A4F73">
        <w:rPr>
          <w:rFonts w:ascii="Times New Roman" w:hAnsi="Times New Roman"/>
          <w:sz w:val="26"/>
          <w:szCs w:val="26"/>
        </w:rPr>
        <w:t xml:space="preserve">язань, достовiрного та у повному обсязi вiдображення операцiй у бухгалтерському облiку та звiтностi;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 xml:space="preserve">2.4 забезпечення контролю за наявнiстю i рухом майна, використанням фiнансових i матерiальних (нематерiальних) ресурсiв вiдповiдно до затверджених нормативiв i кошторисiв;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 xml:space="preserve">2.5 запобiгання виникненню негативних явищ у фiнансово-господарськiй дiяльностi, виявлення i мобiлiзацiя внутрiшньогосподарських резервiв. </w:t>
      </w:r>
    </w:p>
    <w:p w:rsidR="00751799" w:rsidRPr="003A4F73" w:rsidRDefault="00751799" w:rsidP="003A4F73">
      <w:pPr>
        <w:spacing w:after="0" w:line="240" w:lineRule="auto"/>
        <w:ind w:firstLine="709"/>
        <w:jc w:val="both"/>
        <w:rPr>
          <w:rFonts w:ascii="Times New Roman" w:hAnsi="Times New Roman"/>
          <w:sz w:val="26"/>
          <w:szCs w:val="26"/>
        </w:rPr>
      </w:pPr>
      <w:r>
        <w:rPr>
          <w:rFonts w:ascii="Times New Roman" w:hAnsi="Times New Roman"/>
          <w:sz w:val="26"/>
          <w:szCs w:val="26"/>
        </w:rPr>
        <w:t>3</w:t>
      </w:r>
      <w:r w:rsidRPr="003A4F73">
        <w:rPr>
          <w:rFonts w:ascii="Times New Roman" w:hAnsi="Times New Roman"/>
          <w:sz w:val="26"/>
          <w:szCs w:val="26"/>
        </w:rPr>
        <w:t>. Відділ здiйснює методичне керiвництво та контроль за дотриманням вимог законодавства з питань ведення бухгалтерського облiку, складення фiнансової та бюджетної звiтностi у підпорядкованих їй бюджетних установах.</w:t>
      </w:r>
    </w:p>
    <w:p w:rsidR="00751799" w:rsidRDefault="00751799" w:rsidP="00EB1D41">
      <w:pPr>
        <w:spacing w:after="0" w:line="240" w:lineRule="auto"/>
        <w:jc w:val="both"/>
        <w:rPr>
          <w:rFonts w:ascii="Times New Roman" w:hAnsi="Times New Roman"/>
          <w:sz w:val="26"/>
          <w:szCs w:val="26"/>
        </w:rPr>
      </w:pPr>
    </w:p>
    <w:p w:rsidR="00751799" w:rsidRDefault="00751799" w:rsidP="00EB1D41">
      <w:pPr>
        <w:spacing w:after="0" w:line="240" w:lineRule="auto"/>
        <w:jc w:val="both"/>
        <w:rPr>
          <w:rFonts w:ascii="Times New Roman" w:hAnsi="Times New Roman"/>
          <w:sz w:val="26"/>
          <w:szCs w:val="26"/>
        </w:rPr>
      </w:pPr>
    </w:p>
    <w:p w:rsidR="00751799" w:rsidRPr="003A4F73" w:rsidRDefault="00751799" w:rsidP="00EB1D41">
      <w:pPr>
        <w:spacing w:after="0" w:line="240" w:lineRule="auto"/>
        <w:jc w:val="both"/>
        <w:rPr>
          <w:rFonts w:ascii="Times New Roman" w:hAnsi="Times New Roman"/>
          <w:sz w:val="26"/>
          <w:szCs w:val="26"/>
        </w:rPr>
      </w:pPr>
      <w:r w:rsidRPr="003A4F73">
        <w:rPr>
          <w:rFonts w:ascii="Times New Roman" w:hAnsi="Times New Roman"/>
          <w:sz w:val="26"/>
          <w:szCs w:val="26"/>
        </w:rPr>
        <w:t xml:space="preserve">4. </w:t>
      </w:r>
      <w:r w:rsidRPr="003A4F73">
        <w:rPr>
          <w:rFonts w:ascii="Times New Roman" w:hAnsi="Times New Roman"/>
          <w:b/>
          <w:sz w:val="26"/>
          <w:szCs w:val="26"/>
        </w:rPr>
        <w:t>Відділ  вiдповiдно до покладених на нього завдань</w:t>
      </w:r>
      <w:r w:rsidRPr="003A4F73">
        <w:rPr>
          <w:rFonts w:ascii="Times New Roman" w:hAnsi="Times New Roman"/>
          <w:sz w:val="26"/>
          <w:szCs w:val="26"/>
        </w:rPr>
        <w:t xml:space="preserve">: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4.1</w:t>
      </w:r>
      <w:r>
        <w:rPr>
          <w:rFonts w:ascii="Times New Roman" w:hAnsi="Times New Roman"/>
          <w:sz w:val="26"/>
          <w:szCs w:val="26"/>
        </w:rPr>
        <w:t>.</w:t>
      </w:r>
      <w:r w:rsidRPr="003A4F73">
        <w:rPr>
          <w:rFonts w:ascii="Times New Roman" w:hAnsi="Times New Roman"/>
          <w:sz w:val="26"/>
          <w:szCs w:val="26"/>
        </w:rPr>
        <w:t xml:space="preserve"> веде бухгалтерський облiк вiдповiдно до нацiональних положень (стандартiв) бухгалтерського облiку в державному секторi, а також iнших нормативно-правових актiв щодо ведення бухгалтерського облiку, в тому числi з використанням унiфiкованої автоматизованої системи бухгалтерського облiку та звiтностi;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4.2</w:t>
      </w:r>
      <w:r>
        <w:rPr>
          <w:rFonts w:ascii="Times New Roman" w:hAnsi="Times New Roman"/>
          <w:sz w:val="26"/>
          <w:szCs w:val="26"/>
        </w:rPr>
        <w:t>.</w:t>
      </w:r>
      <w:r w:rsidRPr="003A4F73">
        <w:rPr>
          <w:rFonts w:ascii="Times New Roman" w:hAnsi="Times New Roman"/>
          <w:sz w:val="26"/>
          <w:szCs w:val="26"/>
        </w:rPr>
        <w:t xml:space="preserve"> складає на пiдставi даних бухгалтерського облiку фiнансову та бюджетну звiтнiсть, а також державну статистичну, зведену та iншу звiтнiсть (декларацiї) </w:t>
      </w:r>
      <w:r>
        <w:rPr>
          <w:rFonts w:ascii="Times New Roman" w:hAnsi="Times New Roman"/>
          <w:sz w:val="26"/>
          <w:szCs w:val="26"/>
        </w:rPr>
        <w:t>у</w:t>
      </w:r>
      <w:r w:rsidRPr="003A4F73">
        <w:rPr>
          <w:rFonts w:ascii="Times New Roman" w:hAnsi="Times New Roman"/>
          <w:sz w:val="26"/>
          <w:szCs w:val="26"/>
        </w:rPr>
        <w:t xml:space="preserve"> порядку, встановленому законодавством;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 xml:space="preserve">4.3 здiйснює поточний контроль за: дотриманням бюджетного законодавства при взяттi бюджетних зобов'язань, їх реєстрацiї в органах Державної казначейської служби та здiйсненням платежiв вiдповiдно до взятих бюджетних зобов'язань; правильнiстю зарахування та використання власних надходжень бюджетної установи; веденням бухгалтерського облiку, складенням фiнансової та бюджетної звiтностi, дотриманням бюджетного законодавства та нацiональних положень (стандартiв) бухгалтерського облiку в державному секторi, а також iнших нормативно-правових актiв щодо ведення бухгалтерського облiку бухгалтерськими службами бюджетних установ, якi пiдпорядкованi бюджетнiй установi;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4.4</w:t>
      </w:r>
      <w:r>
        <w:rPr>
          <w:rFonts w:ascii="Times New Roman" w:hAnsi="Times New Roman"/>
          <w:sz w:val="26"/>
          <w:szCs w:val="26"/>
        </w:rPr>
        <w:t>.</w:t>
      </w:r>
      <w:r w:rsidRPr="003A4F73">
        <w:rPr>
          <w:rFonts w:ascii="Times New Roman" w:hAnsi="Times New Roman"/>
          <w:sz w:val="26"/>
          <w:szCs w:val="26"/>
        </w:rPr>
        <w:t xml:space="preserve"> своєчасно подає звiтнiсть;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4.5</w:t>
      </w:r>
      <w:r>
        <w:rPr>
          <w:rFonts w:ascii="Times New Roman" w:hAnsi="Times New Roman"/>
          <w:sz w:val="26"/>
          <w:szCs w:val="26"/>
        </w:rPr>
        <w:t>.</w:t>
      </w:r>
      <w:r w:rsidRPr="003A4F73">
        <w:rPr>
          <w:rFonts w:ascii="Times New Roman" w:hAnsi="Times New Roman"/>
          <w:sz w:val="26"/>
          <w:szCs w:val="26"/>
        </w:rPr>
        <w:t xml:space="preserve"> своєчасно та у повному обсязi перераховує податки i збори (обов'язковi платежi) до вiдповiдних бюджетiв;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4.6</w:t>
      </w:r>
      <w:r>
        <w:rPr>
          <w:rFonts w:ascii="Times New Roman" w:hAnsi="Times New Roman"/>
          <w:sz w:val="26"/>
          <w:szCs w:val="26"/>
        </w:rPr>
        <w:t>.</w:t>
      </w:r>
      <w:r w:rsidRPr="003A4F73">
        <w:rPr>
          <w:rFonts w:ascii="Times New Roman" w:hAnsi="Times New Roman"/>
          <w:sz w:val="26"/>
          <w:szCs w:val="26"/>
        </w:rPr>
        <w:t xml:space="preserve"> забезпечує дотримання вимог нормативно-правових актiв щодо: використання фiнансових, матерiальних (нематерiальних) та iнформацiйних ресурсiв пiд час прийняття та оформлення документiв щодо проведення господарських операцiй; iнвентаризацiї необоротних активiв, товарно-матерiальних цiнностей, грошових коштiв, документiв, розрахункiв та iнших статей балансу;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4.7</w:t>
      </w:r>
      <w:r>
        <w:rPr>
          <w:rFonts w:ascii="Times New Roman" w:hAnsi="Times New Roman"/>
          <w:sz w:val="26"/>
          <w:szCs w:val="26"/>
        </w:rPr>
        <w:t>.</w:t>
      </w:r>
      <w:r w:rsidRPr="003A4F73">
        <w:rPr>
          <w:rFonts w:ascii="Times New Roman" w:hAnsi="Times New Roman"/>
          <w:sz w:val="26"/>
          <w:szCs w:val="26"/>
        </w:rPr>
        <w:t xml:space="preserve"> проводить аналiз даних бухгалтерського облiку та звiтностi, у тому числi зведеної звiтностi, щодо причин зростання дебiторської та кредиторської заборгованостi, розробляє та здiйснює заходи щодо стягнення дебiторської та погашення кредиторської заборгованостi, органiзовує та проводить роботу з її списання вiдповiдно до законодавства;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4.8</w:t>
      </w:r>
      <w:r>
        <w:rPr>
          <w:rFonts w:ascii="Times New Roman" w:hAnsi="Times New Roman"/>
          <w:sz w:val="26"/>
          <w:szCs w:val="26"/>
        </w:rPr>
        <w:t>.</w:t>
      </w:r>
      <w:r w:rsidRPr="003A4F73">
        <w:rPr>
          <w:rFonts w:ascii="Times New Roman" w:hAnsi="Times New Roman"/>
          <w:sz w:val="26"/>
          <w:szCs w:val="26"/>
        </w:rPr>
        <w:t xml:space="preserve"> забезпечує: дотримання порядку проведення розрахункiв за товари, роботи та послуги, що закуповуються за бюджетнi кошти; достовiрнiсть та правильнiсть оформлення iнформацiї, включеної до реєстрiв бюджетних зобов'язань та бюджетних фiнансових зобов'язань; повноту та достовiрнiсть даних пiдтвердних документiв, якi формуються та подаються в процесi казначейського обслуговування; зберiгання, оформлення та передачу до архiву оброблених первинних документiв та облiкових регiстрiв, якi є пiдставою для вiдображення у бухгалтерському облiку операцiй та складення звiтностi, а також звiтностi; користувачiв у повному обсязi правдивою та неупередженою iнформацiєю про фiнансовий стан бюджетної установи, результати її дiяльностi та рух бюджетних коштiв; вiдповiднi структурнi пiдроздiли бюджетної установи даними бухгалтерського облiку та звiтностi для прийняття обґрунтованих управлiнських рiшень, складення економічно обгрунтованих калькуляцій собівартості послуг, що можуть надаватися за плату відповідно до законодавства;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4.9</w:t>
      </w:r>
      <w:r>
        <w:rPr>
          <w:rFonts w:ascii="Times New Roman" w:hAnsi="Times New Roman"/>
          <w:sz w:val="26"/>
          <w:szCs w:val="26"/>
        </w:rPr>
        <w:t>.</w:t>
      </w:r>
      <w:r w:rsidRPr="003A4F73">
        <w:rPr>
          <w:rFonts w:ascii="Times New Roman" w:hAnsi="Times New Roman"/>
          <w:sz w:val="26"/>
          <w:szCs w:val="26"/>
        </w:rPr>
        <w:t xml:space="preserve"> бере участь у роботi з оформлення матерiалiв щодо нестачi, крадiжки грошових коштiв та майна, псування активiв;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4.10</w:t>
      </w:r>
      <w:r>
        <w:rPr>
          <w:rFonts w:ascii="Times New Roman" w:hAnsi="Times New Roman"/>
          <w:sz w:val="26"/>
          <w:szCs w:val="26"/>
        </w:rPr>
        <w:t>.</w:t>
      </w:r>
      <w:r w:rsidRPr="003A4F73">
        <w:rPr>
          <w:rFonts w:ascii="Times New Roman" w:hAnsi="Times New Roman"/>
          <w:sz w:val="26"/>
          <w:szCs w:val="26"/>
        </w:rPr>
        <w:t xml:space="preserve"> розробляє та забезпечує здiйснення заходiв щодо дотримання та пiдвищення рiвня фiнансово-бюджетної дисциплiни її працiвникiв;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4.11</w:t>
      </w:r>
      <w:r>
        <w:rPr>
          <w:rFonts w:ascii="Times New Roman" w:hAnsi="Times New Roman"/>
          <w:sz w:val="26"/>
          <w:szCs w:val="26"/>
        </w:rPr>
        <w:t>.</w:t>
      </w:r>
      <w:r w:rsidRPr="003A4F73">
        <w:rPr>
          <w:rFonts w:ascii="Times New Roman" w:hAnsi="Times New Roman"/>
          <w:sz w:val="26"/>
          <w:szCs w:val="26"/>
        </w:rPr>
        <w:t xml:space="preserve"> здiйснює заходи щодо усунення порушень i недолiкiв, виявлених пiд час контрольних заходiв, проведених державними органами та пiдроздiлами бюджетної установи, що уповноваженi здiйснювати контроль за дотриманням вимог бюджетного законодавства. </w:t>
      </w:r>
    </w:p>
    <w:p w:rsidR="00751799" w:rsidRDefault="00751799" w:rsidP="00EB1D41">
      <w:pPr>
        <w:spacing w:after="0" w:line="240" w:lineRule="auto"/>
        <w:jc w:val="both"/>
        <w:rPr>
          <w:rFonts w:ascii="Times New Roman" w:hAnsi="Times New Roman"/>
          <w:sz w:val="26"/>
          <w:szCs w:val="26"/>
        </w:rPr>
      </w:pPr>
    </w:p>
    <w:p w:rsidR="00751799" w:rsidRPr="003A4F73" w:rsidRDefault="00751799" w:rsidP="00EB1D41">
      <w:pPr>
        <w:spacing w:after="0" w:line="240" w:lineRule="auto"/>
        <w:jc w:val="both"/>
        <w:rPr>
          <w:rFonts w:ascii="Times New Roman" w:hAnsi="Times New Roman"/>
          <w:sz w:val="26"/>
          <w:szCs w:val="26"/>
        </w:rPr>
      </w:pPr>
    </w:p>
    <w:p w:rsidR="00751799" w:rsidRPr="003A4F73" w:rsidRDefault="00751799" w:rsidP="00EB1D41">
      <w:pPr>
        <w:spacing w:after="0" w:line="240" w:lineRule="auto"/>
        <w:jc w:val="both"/>
        <w:rPr>
          <w:rFonts w:ascii="Times New Roman" w:hAnsi="Times New Roman"/>
          <w:sz w:val="26"/>
          <w:szCs w:val="26"/>
        </w:rPr>
      </w:pPr>
      <w:r w:rsidRPr="003A4F73">
        <w:rPr>
          <w:rFonts w:ascii="Times New Roman" w:hAnsi="Times New Roman"/>
          <w:sz w:val="26"/>
          <w:szCs w:val="26"/>
        </w:rPr>
        <w:t xml:space="preserve">5. </w:t>
      </w:r>
      <w:r w:rsidRPr="003A4F73">
        <w:rPr>
          <w:rFonts w:ascii="Times New Roman" w:hAnsi="Times New Roman"/>
          <w:b/>
          <w:sz w:val="26"/>
          <w:szCs w:val="26"/>
        </w:rPr>
        <w:t>Відділ</w:t>
      </w:r>
      <w:r>
        <w:rPr>
          <w:rFonts w:ascii="Times New Roman" w:hAnsi="Times New Roman"/>
          <w:b/>
          <w:sz w:val="26"/>
          <w:szCs w:val="26"/>
        </w:rPr>
        <w:t xml:space="preserve"> </w:t>
      </w:r>
      <w:r w:rsidRPr="003A4F73">
        <w:rPr>
          <w:rFonts w:ascii="Times New Roman" w:hAnsi="Times New Roman"/>
          <w:b/>
          <w:sz w:val="26"/>
          <w:szCs w:val="26"/>
        </w:rPr>
        <w:t>має право</w:t>
      </w:r>
      <w:r w:rsidRPr="003A4F73">
        <w:rPr>
          <w:rFonts w:ascii="Times New Roman" w:hAnsi="Times New Roman"/>
          <w:sz w:val="26"/>
          <w:szCs w:val="26"/>
        </w:rPr>
        <w:t xml:space="preserve">: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5.1</w:t>
      </w:r>
      <w:r>
        <w:rPr>
          <w:rFonts w:ascii="Times New Roman" w:hAnsi="Times New Roman"/>
          <w:sz w:val="26"/>
          <w:szCs w:val="26"/>
        </w:rPr>
        <w:t>.</w:t>
      </w:r>
      <w:r w:rsidRPr="003A4F73">
        <w:rPr>
          <w:rFonts w:ascii="Times New Roman" w:hAnsi="Times New Roman"/>
          <w:sz w:val="26"/>
          <w:szCs w:val="26"/>
        </w:rPr>
        <w:t xml:space="preserve"> представляти виконавчий комітет міської ради в установленому порядку з питань, що вiдносяться до компетенцiї Відділу, в органах державної влади, органах мiсцевого самоврядування, фондах загальнообов'язкового державного соцiального страхування, пiдприємствах, установах та органiзацiях незалежно вiд форми власностi;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5.2</w:t>
      </w:r>
      <w:r>
        <w:rPr>
          <w:rFonts w:ascii="Times New Roman" w:hAnsi="Times New Roman"/>
          <w:sz w:val="26"/>
          <w:szCs w:val="26"/>
        </w:rPr>
        <w:t>.</w:t>
      </w:r>
      <w:r w:rsidRPr="003A4F73">
        <w:rPr>
          <w:rFonts w:ascii="Times New Roman" w:hAnsi="Times New Roman"/>
          <w:sz w:val="26"/>
          <w:szCs w:val="26"/>
        </w:rPr>
        <w:t xml:space="preserve"> встановлювати обґрунтованi вимоги до порядку оформлення i подання до Відділу бухгалтерського обліку та звітності структурними пiдроздiлами бюджетної установи первинних документiв для їх вiдображення у бухгалтерському облiку, а також здiйснювати контроль за їх дотриманням;</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5.3</w:t>
      </w:r>
      <w:r>
        <w:rPr>
          <w:rFonts w:ascii="Times New Roman" w:hAnsi="Times New Roman"/>
          <w:sz w:val="26"/>
          <w:szCs w:val="26"/>
        </w:rPr>
        <w:t>.</w:t>
      </w:r>
      <w:r w:rsidRPr="003A4F73">
        <w:rPr>
          <w:rFonts w:ascii="Times New Roman" w:hAnsi="Times New Roman"/>
          <w:sz w:val="26"/>
          <w:szCs w:val="26"/>
        </w:rPr>
        <w:t xml:space="preserve"> одержувати вiд структурних пiдроздiлiв </w:t>
      </w:r>
      <w:r>
        <w:rPr>
          <w:rFonts w:ascii="Times New Roman" w:hAnsi="Times New Roman"/>
          <w:sz w:val="26"/>
          <w:szCs w:val="26"/>
        </w:rPr>
        <w:t>міської ради</w:t>
      </w:r>
      <w:r w:rsidRPr="003A4F73">
        <w:rPr>
          <w:rFonts w:ascii="Times New Roman" w:hAnsi="Times New Roman"/>
          <w:sz w:val="26"/>
          <w:szCs w:val="26"/>
        </w:rPr>
        <w:t xml:space="preserve"> та бюджетних установ, якi їй пiдпорядкованi, необхiднi вiдомостi, довiдки та iншi матерiали, а також пояснення до них; </w:t>
      </w:r>
    </w:p>
    <w:p w:rsidR="00751799" w:rsidRPr="003A4F73" w:rsidRDefault="00751799" w:rsidP="00EB1D41">
      <w:pPr>
        <w:spacing w:after="0" w:line="240" w:lineRule="auto"/>
        <w:ind w:firstLine="567"/>
        <w:jc w:val="both"/>
        <w:rPr>
          <w:rFonts w:ascii="Times New Roman" w:hAnsi="Times New Roman"/>
          <w:sz w:val="26"/>
          <w:szCs w:val="26"/>
        </w:rPr>
      </w:pPr>
      <w:r w:rsidRPr="003A4F73">
        <w:rPr>
          <w:rFonts w:ascii="Times New Roman" w:hAnsi="Times New Roman"/>
          <w:sz w:val="26"/>
          <w:szCs w:val="26"/>
        </w:rPr>
        <w:t>5.4</w:t>
      </w:r>
      <w:r>
        <w:rPr>
          <w:rFonts w:ascii="Times New Roman" w:hAnsi="Times New Roman"/>
          <w:sz w:val="26"/>
          <w:szCs w:val="26"/>
        </w:rPr>
        <w:t>.</w:t>
      </w:r>
      <w:r w:rsidRPr="003A4F73">
        <w:rPr>
          <w:rFonts w:ascii="Times New Roman" w:hAnsi="Times New Roman"/>
          <w:sz w:val="26"/>
          <w:szCs w:val="26"/>
        </w:rPr>
        <w:t xml:space="preserve"> вносити керiвниковi бюджетної установи пропозицiї щодо удосконалення порядку ведення бухгалтерського облiку, складення звiтностi, здiйснення поточного контролю, провадження фiнансово-господарської дiяльностi. </w:t>
      </w:r>
    </w:p>
    <w:p w:rsidR="00751799" w:rsidRPr="003A4F73" w:rsidRDefault="00751799" w:rsidP="00EB1D41">
      <w:pPr>
        <w:spacing w:after="0" w:line="240" w:lineRule="auto"/>
        <w:jc w:val="both"/>
        <w:rPr>
          <w:rFonts w:ascii="Times New Roman" w:hAnsi="Times New Roman"/>
          <w:sz w:val="26"/>
          <w:szCs w:val="26"/>
        </w:rPr>
      </w:pPr>
    </w:p>
    <w:p w:rsidR="00751799" w:rsidRDefault="00751799" w:rsidP="00020A91">
      <w:pPr>
        <w:spacing w:after="0" w:line="240" w:lineRule="auto"/>
        <w:ind w:firstLine="567"/>
        <w:jc w:val="both"/>
        <w:rPr>
          <w:rFonts w:ascii="Times New Roman" w:hAnsi="Times New Roman"/>
          <w:sz w:val="26"/>
          <w:szCs w:val="26"/>
        </w:rPr>
      </w:pPr>
      <w:r w:rsidRPr="008A1DA8">
        <w:rPr>
          <w:rFonts w:ascii="Times New Roman" w:hAnsi="Times New Roman"/>
          <w:b/>
          <w:sz w:val="26"/>
          <w:szCs w:val="26"/>
        </w:rPr>
        <w:t>6.</w:t>
      </w:r>
      <w:r w:rsidRPr="003A4F73">
        <w:rPr>
          <w:rFonts w:ascii="Times New Roman" w:hAnsi="Times New Roman"/>
          <w:sz w:val="26"/>
          <w:szCs w:val="26"/>
        </w:rPr>
        <w:t xml:space="preserve"> </w:t>
      </w:r>
      <w:r w:rsidRPr="005050CF">
        <w:rPr>
          <w:rFonts w:ascii="Times New Roman" w:hAnsi="Times New Roman"/>
          <w:b/>
          <w:bCs/>
          <w:sz w:val="26"/>
          <w:szCs w:val="26"/>
          <w:bdr w:val="none" w:sz="0" w:space="0" w:color="auto" w:frame="1"/>
          <w:shd w:val="clear" w:color="auto" w:fill="FFFFFF"/>
        </w:rPr>
        <w:t>Організація роботи</w:t>
      </w:r>
    </w:p>
    <w:p w:rsidR="00751799" w:rsidRDefault="00751799" w:rsidP="00141ECB">
      <w:pPr>
        <w:spacing w:after="0" w:line="240" w:lineRule="auto"/>
        <w:ind w:firstLine="567"/>
        <w:jc w:val="both"/>
        <w:rPr>
          <w:rFonts w:ascii="Times New Roman" w:hAnsi="Times New Roman"/>
          <w:sz w:val="26"/>
          <w:szCs w:val="26"/>
        </w:rPr>
      </w:pPr>
      <w:r w:rsidRPr="008A1DA8">
        <w:rPr>
          <w:rFonts w:ascii="Times New Roman" w:hAnsi="Times New Roman"/>
          <w:sz w:val="26"/>
          <w:szCs w:val="26"/>
        </w:rPr>
        <w:t>6.1. Керiвником Відділу є начальник який є головним</w:t>
      </w:r>
      <w:r w:rsidRPr="003A4F73">
        <w:rPr>
          <w:rFonts w:ascii="Times New Roman" w:hAnsi="Times New Roman"/>
          <w:sz w:val="26"/>
          <w:szCs w:val="26"/>
        </w:rPr>
        <w:t xml:space="preserve"> бухгалтером</w:t>
      </w:r>
      <w:r>
        <w:rPr>
          <w:rFonts w:ascii="Times New Roman" w:hAnsi="Times New Roman"/>
          <w:sz w:val="26"/>
          <w:szCs w:val="26"/>
        </w:rPr>
        <w:t>.</w:t>
      </w:r>
    </w:p>
    <w:p w:rsidR="00751799" w:rsidRPr="003A4F73" w:rsidRDefault="00751799" w:rsidP="00141ECB">
      <w:pPr>
        <w:spacing w:after="0" w:line="240" w:lineRule="auto"/>
        <w:ind w:firstLine="567"/>
        <w:jc w:val="both"/>
        <w:rPr>
          <w:rFonts w:ascii="Times New Roman" w:hAnsi="Times New Roman"/>
          <w:sz w:val="26"/>
          <w:szCs w:val="26"/>
        </w:rPr>
      </w:pPr>
      <w:r>
        <w:rPr>
          <w:rFonts w:ascii="Times New Roman" w:hAnsi="Times New Roman"/>
          <w:sz w:val="26"/>
          <w:szCs w:val="26"/>
        </w:rPr>
        <w:t xml:space="preserve"> </w:t>
      </w:r>
      <w:r w:rsidRPr="003A4F73">
        <w:rPr>
          <w:rFonts w:ascii="Times New Roman" w:hAnsi="Times New Roman"/>
          <w:sz w:val="26"/>
          <w:szCs w:val="26"/>
        </w:rPr>
        <w:t>Начальник Відділу,</w:t>
      </w:r>
      <w:r>
        <w:rPr>
          <w:rFonts w:ascii="Times New Roman" w:hAnsi="Times New Roman"/>
          <w:sz w:val="26"/>
          <w:szCs w:val="26"/>
        </w:rPr>
        <w:t xml:space="preserve"> </w:t>
      </w:r>
      <w:r w:rsidRPr="003A4F73">
        <w:rPr>
          <w:rFonts w:ascii="Times New Roman" w:hAnsi="Times New Roman"/>
          <w:sz w:val="26"/>
          <w:szCs w:val="26"/>
        </w:rPr>
        <w:t xml:space="preserve">головний бухгалтер призначається на посаду та звільняється з посади </w:t>
      </w:r>
      <w:r>
        <w:rPr>
          <w:rFonts w:ascii="Times New Roman" w:hAnsi="Times New Roman"/>
          <w:sz w:val="26"/>
          <w:szCs w:val="26"/>
        </w:rPr>
        <w:t>мі</w:t>
      </w:r>
      <w:r w:rsidRPr="003A4F73">
        <w:rPr>
          <w:rFonts w:ascii="Times New Roman" w:hAnsi="Times New Roman"/>
          <w:sz w:val="26"/>
          <w:szCs w:val="26"/>
        </w:rPr>
        <w:t>ським  головою на конкурсній основі чи за іншою процедурою передбаченою законодавством України.</w:t>
      </w:r>
    </w:p>
    <w:p w:rsidR="00751799" w:rsidRPr="003A4F73" w:rsidRDefault="00751799" w:rsidP="00141ECB">
      <w:pPr>
        <w:spacing w:after="0" w:line="240" w:lineRule="auto"/>
        <w:ind w:firstLine="567"/>
        <w:jc w:val="both"/>
        <w:rPr>
          <w:rFonts w:ascii="Times New Roman" w:hAnsi="Times New Roman"/>
          <w:sz w:val="26"/>
          <w:szCs w:val="26"/>
        </w:rPr>
      </w:pPr>
      <w:r w:rsidRPr="008A1DA8">
        <w:rPr>
          <w:rFonts w:ascii="Times New Roman" w:hAnsi="Times New Roman"/>
          <w:sz w:val="26"/>
          <w:szCs w:val="26"/>
        </w:rPr>
        <w:t>6.</w:t>
      </w:r>
      <w:r>
        <w:rPr>
          <w:rFonts w:ascii="Times New Roman" w:hAnsi="Times New Roman"/>
          <w:sz w:val="26"/>
          <w:szCs w:val="26"/>
        </w:rPr>
        <w:t>2</w:t>
      </w:r>
      <w:r w:rsidRPr="003A4F73">
        <w:rPr>
          <w:rFonts w:ascii="Times New Roman" w:hAnsi="Times New Roman"/>
          <w:sz w:val="26"/>
          <w:szCs w:val="26"/>
        </w:rPr>
        <w:t xml:space="preserve">. Начальник Відділу (особа, що претендує на посаду головного бухгалтера) повинен відповідати таким вимогам: </w:t>
      </w:r>
    </w:p>
    <w:p w:rsidR="00751799" w:rsidRPr="003A4F73" w:rsidRDefault="00751799" w:rsidP="00141ECB">
      <w:pPr>
        <w:spacing w:after="0" w:line="240" w:lineRule="auto"/>
        <w:ind w:firstLine="567"/>
        <w:jc w:val="both"/>
        <w:rPr>
          <w:rFonts w:ascii="Times New Roman" w:hAnsi="Times New Roman"/>
          <w:sz w:val="26"/>
          <w:szCs w:val="26"/>
        </w:rPr>
      </w:pPr>
      <w:r w:rsidRPr="003A4F73">
        <w:rPr>
          <w:rFonts w:ascii="Times New Roman" w:hAnsi="Times New Roman"/>
          <w:sz w:val="26"/>
          <w:szCs w:val="26"/>
        </w:rPr>
        <w:t xml:space="preserve">мати повну вищу освіту в галузі економіки та фінансів, стаж роботи в органах місцевого самоврядування (державної служби), за фахом не менше ніж 2 роки; </w:t>
      </w:r>
    </w:p>
    <w:p w:rsidR="00751799" w:rsidRDefault="00751799" w:rsidP="00141ECB">
      <w:pPr>
        <w:spacing w:after="0" w:line="240" w:lineRule="auto"/>
        <w:ind w:firstLine="567"/>
        <w:jc w:val="both"/>
        <w:rPr>
          <w:rFonts w:ascii="Times New Roman" w:hAnsi="Times New Roman"/>
          <w:sz w:val="26"/>
          <w:szCs w:val="26"/>
        </w:rPr>
      </w:pPr>
      <w:r w:rsidRPr="003A4F73">
        <w:rPr>
          <w:rFonts w:ascii="Times New Roman" w:hAnsi="Times New Roman"/>
          <w:sz w:val="26"/>
          <w:szCs w:val="26"/>
        </w:rPr>
        <w:t xml:space="preserve">знати закони, інші нормативно-правові акти з питань регулювання господарської діяльності та ведення бухгалтерського обліку, національні положення (стандарти) бухгалтерського обліку в державному секторі, порядок оформлення операцій і організації документообігу за розділами обліку, форми та порядок проведення розрахунків, порядок приймання-передачі товарно-матеріальних цінностей, порядок зберігання і витрачання коштів, правила і порядок проведення та оформлення результатів інвентаризації активів і зобов’язань,основні принципи роботи на комп’ютері та відповідні програмні засоби. </w:t>
      </w:r>
    </w:p>
    <w:p w:rsidR="00751799" w:rsidRPr="003A4F73" w:rsidRDefault="00751799" w:rsidP="00141ECB">
      <w:pPr>
        <w:spacing w:after="0" w:line="240" w:lineRule="auto"/>
        <w:ind w:firstLine="567"/>
        <w:jc w:val="both"/>
        <w:rPr>
          <w:rFonts w:ascii="Times New Roman" w:hAnsi="Times New Roman"/>
          <w:sz w:val="26"/>
          <w:szCs w:val="26"/>
        </w:rPr>
      </w:pPr>
      <w:r>
        <w:rPr>
          <w:rFonts w:ascii="Times New Roman" w:hAnsi="Times New Roman"/>
          <w:sz w:val="26"/>
          <w:szCs w:val="26"/>
        </w:rPr>
        <w:t xml:space="preserve">6.3. </w:t>
      </w:r>
      <w:r w:rsidRPr="003A4F73">
        <w:rPr>
          <w:rFonts w:ascii="Times New Roman" w:hAnsi="Times New Roman"/>
          <w:sz w:val="26"/>
          <w:szCs w:val="26"/>
        </w:rPr>
        <w:t xml:space="preserve">Працівники Відділу зараховуються на посади та звільняються з посад за розпорядженням міського голови за поданням начальника Відділу у порядку встановленому законодавством про працю, підпорядковуються начальнику Відділу, головному бухгалтеру. </w:t>
      </w:r>
    </w:p>
    <w:p w:rsidR="00751799" w:rsidRPr="003A4F73" w:rsidRDefault="00751799" w:rsidP="00141ECB">
      <w:pPr>
        <w:spacing w:after="0" w:line="240" w:lineRule="auto"/>
        <w:ind w:firstLine="567"/>
        <w:jc w:val="both"/>
        <w:rPr>
          <w:rFonts w:ascii="Times New Roman" w:hAnsi="Times New Roman"/>
          <w:sz w:val="26"/>
          <w:szCs w:val="26"/>
        </w:rPr>
      </w:pPr>
      <w:r>
        <w:rPr>
          <w:rFonts w:ascii="Times New Roman" w:hAnsi="Times New Roman"/>
          <w:sz w:val="26"/>
          <w:szCs w:val="26"/>
        </w:rPr>
        <w:t xml:space="preserve"> 6.4. </w:t>
      </w:r>
      <w:r w:rsidRPr="003A4F73">
        <w:rPr>
          <w:rFonts w:ascii="Times New Roman" w:hAnsi="Times New Roman"/>
          <w:sz w:val="26"/>
          <w:szCs w:val="26"/>
        </w:rPr>
        <w:t xml:space="preserve">Службові обов’язки працівників Відділу визначаються посадовими інструкціями та розподілом обов’язків, які затверджуються міським головою. </w:t>
      </w:r>
    </w:p>
    <w:p w:rsidR="00751799" w:rsidRPr="003A4F73" w:rsidRDefault="00751799" w:rsidP="00141ECB">
      <w:pPr>
        <w:spacing w:after="0" w:line="240" w:lineRule="auto"/>
        <w:ind w:firstLine="567"/>
        <w:jc w:val="both"/>
        <w:rPr>
          <w:rFonts w:ascii="Times New Roman" w:hAnsi="Times New Roman"/>
          <w:sz w:val="26"/>
          <w:szCs w:val="26"/>
        </w:rPr>
      </w:pPr>
      <w:r>
        <w:rPr>
          <w:rFonts w:ascii="Times New Roman" w:hAnsi="Times New Roman"/>
          <w:sz w:val="26"/>
          <w:szCs w:val="26"/>
        </w:rPr>
        <w:t xml:space="preserve">6.5. </w:t>
      </w:r>
      <w:r w:rsidRPr="003A4F73">
        <w:rPr>
          <w:rFonts w:ascii="Times New Roman" w:hAnsi="Times New Roman"/>
          <w:sz w:val="26"/>
          <w:szCs w:val="26"/>
        </w:rPr>
        <w:t xml:space="preserve">Діловодство Відділу ведеться відповідно до Інструкції з діловодства в Бериславській міській раді та затвердженої номенклатури справ Відділу. </w:t>
      </w:r>
    </w:p>
    <w:p w:rsidR="00751799" w:rsidRPr="003A4F73" w:rsidRDefault="00751799" w:rsidP="00141ECB">
      <w:pPr>
        <w:spacing w:after="0" w:line="240" w:lineRule="auto"/>
        <w:ind w:firstLine="567"/>
        <w:jc w:val="both"/>
        <w:rPr>
          <w:rFonts w:ascii="Times New Roman" w:hAnsi="Times New Roman"/>
          <w:sz w:val="26"/>
          <w:szCs w:val="26"/>
        </w:rPr>
      </w:pPr>
      <w:r>
        <w:rPr>
          <w:rFonts w:ascii="Times New Roman" w:hAnsi="Times New Roman"/>
          <w:sz w:val="26"/>
          <w:szCs w:val="26"/>
        </w:rPr>
        <w:t xml:space="preserve"> </w:t>
      </w:r>
      <w:r w:rsidRPr="003A4F73">
        <w:rPr>
          <w:rFonts w:ascii="Times New Roman" w:hAnsi="Times New Roman"/>
          <w:sz w:val="26"/>
          <w:szCs w:val="26"/>
        </w:rPr>
        <w:t xml:space="preserve"> </w:t>
      </w:r>
      <w:r>
        <w:rPr>
          <w:rFonts w:ascii="Times New Roman" w:hAnsi="Times New Roman"/>
          <w:sz w:val="26"/>
          <w:szCs w:val="26"/>
        </w:rPr>
        <w:t xml:space="preserve">6.6. </w:t>
      </w:r>
      <w:r w:rsidRPr="008A1DA8">
        <w:rPr>
          <w:rFonts w:ascii="Times New Roman" w:hAnsi="Times New Roman"/>
          <w:sz w:val="26"/>
          <w:szCs w:val="26"/>
        </w:rPr>
        <w:t>Прийняття (передача) справ начальником Відділу, головним бухгалтером у разі призначення н</w:t>
      </w:r>
      <w:r w:rsidRPr="003A4F73">
        <w:rPr>
          <w:rFonts w:ascii="Times New Roman" w:hAnsi="Times New Roman"/>
          <w:sz w:val="26"/>
          <w:szCs w:val="26"/>
        </w:rPr>
        <w:t xml:space="preserve">а посаду або звільнення з посади здійснюється після проведення внутрішньої перевірки стану бухгалтерського обліку та звітності, за результатами якої оформляється відповідний акт. </w:t>
      </w:r>
    </w:p>
    <w:p w:rsidR="00751799" w:rsidRPr="003A4F73" w:rsidRDefault="00751799" w:rsidP="00EB1D41">
      <w:pPr>
        <w:spacing w:after="0" w:line="240" w:lineRule="auto"/>
        <w:jc w:val="both"/>
        <w:rPr>
          <w:rFonts w:ascii="Times New Roman" w:hAnsi="Times New Roman"/>
          <w:sz w:val="26"/>
          <w:szCs w:val="26"/>
        </w:rPr>
      </w:pPr>
    </w:p>
    <w:p w:rsidR="00751799" w:rsidRPr="003A4F73" w:rsidRDefault="00751799" w:rsidP="00EB1D41">
      <w:pPr>
        <w:spacing w:after="0" w:line="240" w:lineRule="auto"/>
        <w:jc w:val="both"/>
        <w:rPr>
          <w:rFonts w:ascii="Times New Roman" w:hAnsi="Times New Roman"/>
          <w:b/>
          <w:sz w:val="26"/>
          <w:szCs w:val="26"/>
        </w:rPr>
      </w:pPr>
      <w:r>
        <w:rPr>
          <w:rFonts w:ascii="Times New Roman" w:hAnsi="Times New Roman"/>
          <w:b/>
          <w:sz w:val="26"/>
          <w:szCs w:val="26"/>
        </w:rPr>
        <w:t>7</w:t>
      </w:r>
      <w:r w:rsidRPr="003A4F73">
        <w:rPr>
          <w:rFonts w:ascii="Times New Roman" w:hAnsi="Times New Roman"/>
          <w:b/>
          <w:sz w:val="26"/>
          <w:szCs w:val="26"/>
        </w:rPr>
        <w:t>. Начальник Відділ</w:t>
      </w:r>
      <w:r>
        <w:rPr>
          <w:rFonts w:ascii="Times New Roman" w:hAnsi="Times New Roman"/>
          <w:b/>
          <w:sz w:val="26"/>
          <w:szCs w:val="26"/>
        </w:rPr>
        <w:t>у</w:t>
      </w:r>
      <w:r w:rsidRPr="003A4F73">
        <w:rPr>
          <w:rFonts w:ascii="Times New Roman" w:hAnsi="Times New Roman"/>
          <w:b/>
          <w:sz w:val="26"/>
          <w:szCs w:val="26"/>
        </w:rPr>
        <w:t xml:space="preserve">: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.1 органiзовує роботу з ведення бухгалтерського облiку та забезпечує виконання завдань, покладених на Відділ бухгалтерського обліку та звітності виконавчого комітету;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.2 здiйснює керiвництво дiяльнiстю Відділу бухгалтерського обліку та звітності, забезпечує рацiональний та ефективний розподiл посадових обов'язкiв мiж її працiвниками з урахуванням вимог щодо забезпечення захисту iнформацiї та запобiгання зловживанням пiд час ведення бухгалтерського облiку;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.3 погоджує проекти договорiв (контрактiв), у тому числi про повну iндивiдуальну матерiальну вiдповiдальнiсть, забезпечуючи дотримання вимог законодавства щодо цiльового використання бюджетних коштiв та збереження майна;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.4 бере у разi потреби участь в органiзацiї та проведеннi перевiрки стану бухгалтерського облiку та звiтностi у бухгалтерських службах бюджетних установ, якi пiдпорядкованi виконавчому комітету Бериславської міської ради;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.5 здiйснює у межах своїх повноважень заходи щодо вiдшкодування винними особами збиткiв вiд нестач, розтрат, крадiжок;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.6 погоджує кандидатури працiвникiв міськвиконкому, яким надається право складати та пiдписувати первиннi документи щодо проведення господарських операцiй, пов'язаних з вiдпуском (витрачанням) грошових коштiв, документiв, товарно-матерiальних цiнностей, нематерiальних активiв та iншого майна;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.7 подає міському голові пропозицiї щодо: визначення облiкової полiтики, змiни обраної облiкової полiтики з урахуванням особливостей дiяльностi виконавчого комітету i технологiї оброблення облiкових даних, у тому числi системи та форм внутрiшньогосподарського (управлiнського) облiку та правил документообiгу, додаткової системи рахункiв i регiстрiв аналiтичного облiку, звiтностi та контролю за господарськими операцiями; визначення оптимальної структури Відділу бухгалтерського обліку та звітності виконавчого комітету та чисельностi її працiвникiв; призначення на посаду та звiльнення з посади працiвникiв Відділу бухгалтерського обліку та звітності; вибору та впровадження унiфiкованої автоматизованої системи бухгалтерського облiку та звiтностi з урахуванням особливостей дiяльностi бюджетної установи; створення умов для належного збереження майна, цiльового та ефективного використання фiнансових, матерiальних (нематерiальних), iнформацiйних та трудових ресурсiв; притягнення до відповідальності працівників Відділу бухгалтерського обліку та звітності, у тому числі працівників бухгалтерських служб бюджетних установ, які підпорядковані бюджетній установі, за результатами контрольних заходів, проведених державними органами та підрозділами бюджетної установи, що повноважені здійснювати контроль за дотриманням вимог бюджетного законодавства; удосконалення порядку здійснення поточного контролю; організації навчання працівників Відділу бухгалтерського обліку та звітності виконавчого комітету, у тому числі працівників бухгалтерських служб бюджетних установ, які підпорядковані бюджетній установі, з метою підвищення їх професійно-кваліфікаційного рівня; забезпечення Відділу бухгалтерського обліку та звітності нормативноправовими актами, довiдковими та iнформацiйними матерiалами щодо ведення бухгалтерського облiку та складення звiтностi;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.8 пiдписує звiтнiсть та документи, якi є пiдставою для: перерахування податкiв i зборiв (обов'язкових платежiв); проведення розрахункiв вiдповiдно до укладених договорiв; приймання i видачi грошових коштiв; оприбуткування та списання рухомого i нерухомого майна; проведення iнших господарських операцiй;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.9 вiдмовляє у прийняттi до облiку документiв, пiдготовлених з порушенням встановлених вимог, а також документiв щодо господарських операцiй, що проводяться з порушенням законодавства, та iнформує міського голову про встановленi факти порушення бюджетного законодавства;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 xml:space="preserve">.10 здiйснює контроль за: вiдображенням у бухгалтерському облiку всiх господарських операцiй, що проводяться бюджетною установою; складенням звiтностi; цiльовим та ефективним використанням фiнансових, матерiальних (нематерiальних), iнформацiйних та трудових ресурсiв, збереженням майна; дотриманням вимог законодавства щодо списання (передачi) рухомого та нерухомого майна виконавчого комітету міської ради; правильнiстю проведення розрахункiв при здiйсненнi оплати товарiв, робiт та послуг, вiдповiднiстю перерахованих коштiв обсягам виконаних робiт, придбаних товарiв чи наданих послуг згiдно з умовами укладених договорiв, у тому числi договорiв оренди; вiдповiднiстю взятих бюджетних зобов'язань вiдповiдним бюджетним асигнуванням, паспорту бюджетної програми (у разi застосування програмноцiльового методу в бюджетному процесi) та вiдповiднiстю платежiв взятим бюджетним зобов'язанням та бюджетним асигнуванням; станом погашення та списання вiдповiдно до законодавства дебiторської заборгованостi виконавчого комітету міської ради; додержанням вимог законодавства пiд час здiйснення попередньої оплати товарiв, робiт та послуг у разi їх закупiвлi за бюджетнi кошти; оформленням матерiалiв щодо нестачi, крадiжки грошових коштiв та майна, псування активiв; розробленням та здiйсненням заходiв щодо дотримання та пiдвищення рiвня фiнансово-бюджетної дисциплiни працiвникiв Відділу бухгалтерського обліку та звітності; усуненням порушень i недолiкiв, виявлених пiд час контрольних заходiв, проведених державними органами та підрозділами бюджетної установи, що уповноваженi здiйснювати контроль за дотриманням вимог бюджетного законодавства; виконанням головними бухгалтерами бюджетних установ, які підпорядковані бюджетній установі, функцій з контролю; </w:t>
      </w:r>
    </w:p>
    <w:p w:rsidR="00751799" w:rsidRPr="003A4F73" w:rsidRDefault="00751799" w:rsidP="00EB1D4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.11</w:t>
      </w:r>
      <w:r>
        <w:rPr>
          <w:rFonts w:ascii="Times New Roman" w:hAnsi="Times New Roman"/>
          <w:sz w:val="26"/>
          <w:szCs w:val="26"/>
        </w:rPr>
        <w:t>.</w:t>
      </w:r>
      <w:r w:rsidRPr="003A4F73">
        <w:rPr>
          <w:rFonts w:ascii="Times New Roman" w:hAnsi="Times New Roman"/>
          <w:sz w:val="26"/>
          <w:szCs w:val="26"/>
        </w:rPr>
        <w:t xml:space="preserve"> погоджує документи, пов'язанi з витрачанням фонду заробiтної плати, встановленням посадових окладiв i надбавок працiвникам; </w:t>
      </w:r>
    </w:p>
    <w:p w:rsidR="00751799" w:rsidRPr="003A4F73" w:rsidRDefault="00751799" w:rsidP="00020A9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.12</w:t>
      </w:r>
      <w:r>
        <w:rPr>
          <w:rFonts w:ascii="Times New Roman" w:hAnsi="Times New Roman"/>
          <w:sz w:val="26"/>
          <w:szCs w:val="26"/>
        </w:rPr>
        <w:t>.</w:t>
      </w:r>
      <w:r w:rsidRPr="003A4F73">
        <w:rPr>
          <w:rFonts w:ascii="Times New Roman" w:hAnsi="Times New Roman"/>
          <w:sz w:val="26"/>
          <w:szCs w:val="26"/>
        </w:rPr>
        <w:t xml:space="preserve"> виконує iншi обов'язки, передбаченi законодавством</w:t>
      </w:r>
      <w:r>
        <w:rPr>
          <w:rFonts w:ascii="Times New Roman" w:hAnsi="Times New Roman"/>
          <w:sz w:val="26"/>
          <w:szCs w:val="26"/>
        </w:rPr>
        <w:t>.</w:t>
      </w:r>
    </w:p>
    <w:p w:rsidR="00751799" w:rsidRPr="003A4F73" w:rsidRDefault="00751799" w:rsidP="00020A9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.13. Начальник Відділу бухгалтерського обліку та звітності у разі отримання від керівника бюджетної установи розпорядження вчинити дії, які суперечать законодавству, інформує у письмовій формі керівника про неправомірність такого розпорядження;</w:t>
      </w:r>
    </w:p>
    <w:p w:rsidR="00751799" w:rsidRPr="008A1DA8" w:rsidRDefault="00751799" w:rsidP="00020A91">
      <w:pPr>
        <w:spacing w:after="0" w:line="240" w:lineRule="auto"/>
        <w:ind w:firstLine="567"/>
        <w:jc w:val="both"/>
        <w:rPr>
          <w:rFonts w:ascii="Times New Roman" w:hAnsi="Times New Roman"/>
          <w:sz w:val="26"/>
          <w:szCs w:val="26"/>
        </w:rPr>
      </w:pPr>
      <w:r>
        <w:rPr>
          <w:rFonts w:ascii="Times New Roman" w:hAnsi="Times New Roman"/>
          <w:sz w:val="26"/>
          <w:szCs w:val="26"/>
        </w:rPr>
        <w:t>7</w:t>
      </w:r>
      <w:r w:rsidRPr="003A4F73">
        <w:rPr>
          <w:rFonts w:ascii="Times New Roman" w:hAnsi="Times New Roman"/>
          <w:sz w:val="26"/>
          <w:szCs w:val="26"/>
        </w:rPr>
        <w:t>.14</w:t>
      </w:r>
      <w:r>
        <w:rPr>
          <w:rFonts w:ascii="Times New Roman" w:hAnsi="Times New Roman"/>
          <w:sz w:val="26"/>
          <w:szCs w:val="26"/>
        </w:rPr>
        <w:t>.</w:t>
      </w:r>
      <w:r w:rsidRPr="003A4F73">
        <w:rPr>
          <w:rFonts w:ascii="Times New Roman" w:hAnsi="Times New Roman"/>
          <w:sz w:val="26"/>
          <w:szCs w:val="26"/>
        </w:rPr>
        <w:t xml:space="preserve"> </w:t>
      </w:r>
      <w:r w:rsidRPr="008A1DA8">
        <w:rPr>
          <w:rFonts w:ascii="Times New Roman" w:hAnsi="Times New Roman"/>
          <w:sz w:val="26"/>
          <w:szCs w:val="26"/>
        </w:rPr>
        <w:t>Працiвники Відділу бухгалтерського обліку та звітності, якi призначаються на посаду та звiльняються з посади у порядку, встановленому законодавством про працю, пiдпорядковуються начальнику Відділу;</w:t>
      </w:r>
    </w:p>
    <w:p w:rsidR="00751799" w:rsidRPr="008A1DA8" w:rsidRDefault="00751799" w:rsidP="006F7D9D">
      <w:pPr>
        <w:spacing w:after="0" w:line="240" w:lineRule="auto"/>
        <w:ind w:firstLine="567"/>
        <w:jc w:val="both"/>
        <w:rPr>
          <w:rFonts w:ascii="Times New Roman" w:hAnsi="Times New Roman"/>
          <w:sz w:val="26"/>
          <w:szCs w:val="26"/>
        </w:rPr>
      </w:pPr>
      <w:r w:rsidRPr="008A1DA8">
        <w:rPr>
          <w:rFonts w:ascii="Times New Roman" w:hAnsi="Times New Roman"/>
          <w:sz w:val="26"/>
          <w:szCs w:val="26"/>
        </w:rPr>
        <w:t>7.15</w:t>
      </w:r>
      <w:r>
        <w:rPr>
          <w:rFonts w:ascii="Times New Roman" w:hAnsi="Times New Roman"/>
          <w:sz w:val="26"/>
          <w:szCs w:val="26"/>
        </w:rPr>
        <w:t>.</w:t>
      </w:r>
      <w:r w:rsidRPr="008A1DA8">
        <w:rPr>
          <w:rFonts w:ascii="Times New Roman" w:hAnsi="Times New Roman"/>
          <w:sz w:val="26"/>
          <w:szCs w:val="26"/>
        </w:rPr>
        <w:t xml:space="preserve"> У разi тимчасової вiдсутностi начальника Відділу бухгалтерського обліку та звітності (вiдрядження, вiдпустки, тимчасової втрати працездатностi тощо) виконання його обов'язкiв покладається на спеціаліста І категорії цього Відділу;</w:t>
      </w:r>
    </w:p>
    <w:p w:rsidR="00751799" w:rsidRPr="003A4F73" w:rsidRDefault="00751799" w:rsidP="006F7D9D">
      <w:pPr>
        <w:spacing w:after="0" w:line="240" w:lineRule="auto"/>
        <w:ind w:firstLine="567"/>
        <w:jc w:val="both"/>
        <w:rPr>
          <w:rFonts w:ascii="Times New Roman" w:hAnsi="Times New Roman"/>
          <w:sz w:val="26"/>
          <w:szCs w:val="26"/>
        </w:rPr>
      </w:pPr>
      <w:r w:rsidRPr="008A1DA8">
        <w:rPr>
          <w:rFonts w:ascii="Times New Roman" w:hAnsi="Times New Roman"/>
          <w:sz w:val="26"/>
          <w:szCs w:val="26"/>
        </w:rPr>
        <w:t>7.16</w:t>
      </w:r>
      <w:r>
        <w:rPr>
          <w:rFonts w:ascii="Times New Roman" w:hAnsi="Times New Roman"/>
          <w:sz w:val="26"/>
          <w:szCs w:val="26"/>
        </w:rPr>
        <w:t>.</w:t>
      </w:r>
      <w:r w:rsidRPr="008A1DA8">
        <w:rPr>
          <w:rFonts w:ascii="Times New Roman" w:hAnsi="Times New Roman"/>
          <w:sz w:val="26"/>
          <w:szCs w:val="26"/>
        </w:rPr>
        <w:t xml:space="preserve"> Казначейство забезпечує в межах повноважень організацію та координацію діяльності начальника Відділу бухгалтерського </w:t>
      </w:r>
      <w:r w:rsidRPr="003A4F73">
        <w:rPr>
          <w:rFonts w:ascii="Times New Roman" w:hAnsi="Times New Roman"/>
          <w:sz w:val="26"/>
          <w:szCs w:val="26"/>
        </w:rPr>
        <w:t xml:space="preserve">обліку та звітності виконавчого комітету та контроль за виконанням ним своїх повноважень шляхом оцінки його діяльності. </w:t>
      </w:r>
    </w:p>
    <w:p w:rsidR="00751799" w:rsidRDefault="00751799" w:rsidP="00EB1D41">
      <w:pPr>
        <w:spacing w:after="0" w:line="240" w:lineRule="auto"/>
        <w:jc w:val="both"/>
        <w:rPr>
          <w:rFonts w:ascii="Times New Roman" w:hAnsi="Times New Roman"/>
          <w:sz w:val="26"/>
          <w:szCs w:val="26"/>
        </w:rPr>
      </w:pPr>
    </w:p>
    <w:p w:rsidR="00751799" w:rsidRPr="003B37A5" w:rsidRDefault="00751799" w:rsidP="008A1DA8">
      <w:pPr>
        <w:spacing w:after="0" w:line="240" w:lineRule="auto"/>
        <w:jc w:val="center"/>
        <w:rPr>
          <w:rFonts w:ascii="Times New Roman" w:hAnsi="Times New Roman"/>
          <w:b/>
          <w:sz w:val="26"/>
          <w:szCs w:val="26"/>
        </w:rPr>
      </w:pPr>
      <w:r>
        <w:rPr>
          <w:rFonts w:ascii="Times New Roman" w:hAnsi="Times New Roman"/>
          <w:b/>
          <w:sz w:val="26"/>
          <w:szCs w:val="26"/>
        </w:rPr>
        <w:t xml:space="preserve">8. </w:t>
      </w:r>
      <w:r w:rsidRPr="003B37A5">
        <w:rPr>
          <w:rFonts w:ascii="Times New Roman" w:hAnsi="Times New Roman"/>
          <w:b/>
          <w:sz w:val="26"/>
          <w:szCs w:val="26"/>
        </w:rPr>
        <w:t>Відповідальність</w:t>
      </w:r>
    </w:p>
    <w:p w:rsidR="00751799" w:rsidRPr="003B37A5" w:rsidRDefault="00751799" w:rsidP="006F7D9D">
      <w:pPr>
        <w:spacing w:after="0" w:line="240" w:lineRule="auto"/>
        <w:ind w:firstLine="709"/>
        <w:jc w:val="both"/>
        <w:rPr>
          <w:rFonts w:ascii="Times New Roman" w:hAnsi="Times New Roman"/>
          <w:sz w:val="26"/>
          <w:szCs w:val="26"/>
        </w:rPr>
      </w:pPr>
      <w:r>
        <w:rPr>
          <w:rFonts w:ascii="Times New Roman" w:hAnsi="Times New Roman"/>
          <w:sz w:val="26"/>
          <w:szCs w:val="26"/>
        </w:rPr>
        <w:t>8</w:t>
      </w:r>
      <w:r w:rsidRPr="003B37A5">
        <w:rPr>
          <w:rFonts w:ascii="Times New Roman" w:hAnsi="Times New Roman"/>
          <w:sz w:val="26"/>
          <w:szCs w:val="26"/>
        </w:rPr>
        <w:t>.1. Всю повноту відповідальності за належне виконання покладених цим Положенням на Службу завдань і функцій несе начальник Служби. </w:t>
      </w:r>
    </w:p>
    <w:p w:rsidR="00751799" w:rsidRPr="003B37A5" w:rsidRDefault="00751799" w:rsidP="006F7D9D">
      <w:pPr>
        <w:spacing w:after="0" w:line="240" w:lineRule="auto"/>
        <w:ind w:firstLine="709"/>
        <w:jc w:val="both"/>
        <w:rPr>
          <w:rFonts w:ascii="Times New Roman" w:hAnsi="Times New Roman"/>
          <w:sz w:val="26"/>
          <w:szCs w:val="26"/>
        </w:rPr>
      </w:pPr>
      <w:r>
        <w:rPr>
          <w:rFonts w:ascii="Times New Roman" w:hAnsi="Times New Roman"/>
          <w:sz w:val="26"/>
          <w:szCs w:val="26"/>
        </w:rPr>
        <w:t>8</w:t>
      </w:r>
      <w:r w:rsidRPr="003B37A5">
        <w:rPr>
          <w:rFonts w:ascii="Times New Roman" w:hAnsi="Times New Roman"/>
          <w:sz w:val="26"/>
          <w:szCs w:val="26"/>
        </w:rPr>
        <w:t>.2. Відповідальність працівників Служби встановлюється посадовими інструкціями.</w:t>
      </w:r>
    </w:p>
    <w:p w:rsidR="00751799" w:rsidRPr="003B37A5" w:rsidRDefault="00751799" w:rsidP="006F7D9D">
      <w:pPr>
        <w:spacing w:after="0" w:line="240" w:lineRule="auto"/>
        <w:ind w:firstLine="709"/>
        <w:jc w:val="both"/>
        <w:rPr>
          <w:rFonts w:ascii="Times New Roman" w:hAnsi="Times New Roman"/>
          <w:sz w:val="26"/>
          <w:szCs w:val="26"/>
        </w:rPr>
      </w:pPr>
      <w:r>
        <w:rPr>
          <w:rFonts w:ascii="Times New Roman" w:hAnsi="Times New Roman"/>
          <w:sz w:val="26"/>
          <w:szCs w:val="26"/>
        </w:rPr>
        <w:t>8</w:t>
      </w:r>
      <w:r w:rsidRPr="003B37A5">
        <w:rPr>
          <w:rFonts w:ascii="Times New Roman" w:hAnsi="Times New Roman"/>
          <w:sz w:val="26"/>
          <w:szCs w:val="26"/>
        </w:rPr>
        <w:t>.3. Відповідальність працівників Служби настає у разі невиконання                             або неналежного виконання обов’язків, закріплених за ними посадовими інструкціями.</w:t>
      </w:r>
    </w:p>
    <w:p w:rsidR="00751799" w:rsidRPr="003B37A5" w:rsidRDefault="00751799" w:rsidP="006F7D9D">
      <w:pPr>
        <w:spacing w:after="0" w:line="240" w:lineRule="auto"/>
        <w:ind w:firstLine="709"/>
        <w:jc w:val="both"/>
        <w:rPr>
          <w:rFonts w:ascii="Times New Roman" w:hAnsi="Times New Roman"/>
          <w:sz w:val="26"/>
          <w:szCs w:val="26"/>
        </w:rPr>
      </w:pPr>
      <w:r>
        <w:rPr>
          <w:rFonts w:ascii="Times New Roman" w:hAnsi="Times New Roman"/>
          <w:sz w:val="26"/>
          <w:szCs w:val="26"/>
        </w:rPr>
        <w:t>8</w:t>
      </w:r>
      <w:r w:rsidRPr="003B37A5">
        <w:rPr>
          <w:rFonts w:ascii="Times New Roman" w:hAnsi="Times New Roman"/>
          <w:sz w:val="26"/>
          <w:szCs w:val="26"/>
        </w:rPr>
        <w:t>.4. Притягнення до відповідальності здійснюється у порядку, встановленому чинним законодавством України.</w:t>
      </w:r>
    </w:p>
    <w:p w:rsidR="00751799" w:rsidRPr="003B37A5" w:rsidRDefault="00751799" w:rsidP="008A1DA8">
      <w:pPr>
        <w:spacing w:after="0" w:line="240" w:lineRule="auto"/>
        <w:rPr>
          <w:sz w:val="26"/>
          <w:szCs w:val="26"/>
        </w:rPr>
      </w:pPr>
    </w:p>
    <w:p w:rsidR="00751799" w:rsidRPr="003A4F73" w:rsidRDefault="00751799" w:rsidP="00EB1D41">
      <w:pPr>
        <w:spacing w:after="0" w:line="240" w:lineRule="auto"/>
        <w:jc w:val="both"/>
        <w:rPr>
          <w:rFonts w:ascii="Times New Roman" w:hAnsi="Times New Roman"/>
          <w:sz w:val="26"/>
          <w:szCs w:val="26"/>
        </w:rPr>
      </w:pPr>
    </w:p>
    <w:p w:rsidR="00751799" w:rsidRPr="003A4F73" w:rsidRDefault="00751799" w:rsidP="00020A91">
      <w:pPr>
        <w:spacing w:after="0" w:line="240" w:lineRule="auto"/>
        <w:ind w:firstLine="567"/>
        <w:rPr>
          <w:rFonts w:ascii="Times New Roman" w:hAnsi="Times New Roman"/>
          <w:b/>
          <w:sz w:val="26"/>
          <w:szCs w:val="26"/>
        </w:rPr>
      </w:pPr>
      <w:r w:rsidRPr="003A4F73">
        <w:rPr>
          <w:rFonts w:ascii="Times New Roman" w:hAnsi="Times New Roman"/>
          <w:b/>
          <w:sz w:val="26"/>
          <w:szCs w:val="26"/>
        </w:rPr>
        <w:t>9. Заключні положення</w:t>
      </w:r>
    </w:p>
    <w:p w:rsidR="00751799" w:rsidRPr="003A4F73" w:rsidRDefault="00751799" w:rsidP="00020A91">
      <w:pPr>
        <w:spacing w:after="0" w:line="240" w:lineRule="auto"/>
        <w:ind w:firstLine="567"/>
        <w:jc w:val="both"/>
        <w:rPr>
          <w:rFonts w:ascii="Times New Roman" w:hAnsi="Times New Roman"/>
          <w:sz w:val="26"/>
          <w:szCs w:val="26"/>
        </w:rPr>
      </w:pPr>
      <w:r w:rsidRPr="003A4F73">
        <w:rPr>
          <w:rFonts w:ascii="Times New Roman" w:hAnsi="Times New Roman"/>
          <w:sz w:val="26"/>
          <w:szCs w:val="26"/>
        </w:rPr>
        <w:t>9.1. Відділ у процесі виконання покладених на нього завдань взаємодіє з підприємствами, установами, організаціями комунальної власності Бериславської міської ради.</w:t>
      </w:r>
    </w:p>
    <w:p w:rsidR="00751799" w:rsidRPr="003A4F73" w:rsidRDefault="00751799" w:rsidP="00020A91">
      <w:pPr>
        <w:spacing w:after="0" w:line="240" w:lineRule="auto"/>
        <w:ind w:firstLine="567"/>
        <w:jc w:val="both"/>
        <w:rPr>
          <w:rFonts w:ascii="Times New Roman" w:hAnsi="Times New Roman"/>
          <w:sz w:val="26"/>
          <w:szCs w:val="26"/>
        </w:rPr>
      </w:pPr>
      <w:r w:rsidRPr="003A4F73">
        <w:rPr>
          <w:rFonts w:ascii="Times New Roman" w:hAnsi="Times New Roman"/>
          <w:sz w:val="26"/>
          <w:szCs w:val="26"/>
        </w:rPr>
        <w:t>9.2. Відділ утримується за рахунок коштів бюджету Бериславської міської  об’єднаної територіальної громади в межах граничної чисельності та фонду оплати праці структурних підрозділів міської ради.</w:t>
      </w:r>
    </w:p>
    <w:p w:rsidR="00751799" w:rsidRPr="003A4F73" w:rsidRDefault="00751799" w:rsidP="00020A91">
      <w:pPr>
        <w:spacing w:after="0" w:line="240" w:lineRule="auto"/>
        <w:ind w:firstLine="567"/>
        <w:jc w:val="both"/>
        <w:rPr>
          <w:rFonts w:ascii="Times New Roman" w:hAnsi="Times New Roman"/>
          <w:sz w:val="26"/>
          <w:szCs w:val="26"/>
        </w:rPr>
      </w:pPr>
      <w:r w:rsidRPr="003A4F73">
        <w:rPr>
          <w:rFonts w:ascii="Times New Roman" w:hAnsi="Times New Roman"/>
          <w:sz w:val="26"/>
          <w:szCs w:val="26"/>
        </w:rPr>
        <w:t>9.3. Зміни і доповнення до цього Положення вносяться в порядку, встановленому для його прийняття.</w:t>
      </w:r>
    </w:p>
    <w:p w:rsidR="00751799" w:rsidRPr="003A4F73" w:rsidRDefault="00751799" w:rsidP="00020A91">
      <w:pPr>
        <w:spacing w:after="0" w:line="240" w:lineRule="auto"/>
        <w:ind w:firstLine="567"/>
        <w:jc w:val="both"/>
        <w:rPr>
          <w:rFonts w:ascii="Times New Roman" w:hAnsi="Times New Roman"/>
          <w:sz w:val="26"/>
          <w:szCs w:val="26"/>
        </w:rPr>
      </w:pPr>
      <w:r w:rsidRPr="003A4F73">
        <w:rPr>
          <w:rFonts w:ascii="Times New Roman" w:hAnsi="Times New Roman"/>
          <w:sz w:val="26"/>
          <w:szCs w:val="26"/>
        </w:rPr>
        <w:t>9.4. Реорганізація або ліквідація Відділу здійснюється міською радою відповідно до вимог чинного законодавства України.</w:t>
      </w:r>
    </w:p>
    <w:p w:rsidR="00751799" w:rsidRDefault="00751799" w:rsidP="006F7D9D">
      <w:pPr>
        <w:spacing w:after="0" w:line="240" w:lineRule="auto"/>
        <w:ind w:firstLine="567"/>
        <w:rPr>
          <w:rFonts w:ascii="Times New Roman" w:hAnsi="Times New Roman"/>
          <w:sz w:val="26"/>
          <w:szCs w:val="26"/>
        </w:rPr>
      </w:pPr>
      <w:r w:rsidRPr="003A4F73">
        <w:rPr>
          <w:rFonts w:ascii="Times New Roman" w:hAnsi="Times New Roman"/>
          <w:sz w:val="26"/>
          <w:szCs w:val="26"/>
        </w:rPr>
        <w:t>9.5.  Особи, винні у порушенні законодавства про службу в органах місцевого</w:t>
      </w:r>
      <w:r>
        <w:rPr>
          <w:rFonts w:ascii="Times New Roman" w:hAnsi="Times New Roman"/>
          <w:sz w:val="26"/>
          <w:szCs w:val="26"/>
        </w:rPr>
        <w:t xml:space="preserve"> </w:t>
      </w:r>
    </w:p>
    <w:p w:rsidR="00751799" w:rsidRPr="003A4F73" w:rsidRDefault="00751799" w:rsidP="006F7D9D">
      <w:pPr>
        <w:spacing w:after="0" w:line="240" w:lineRule="auto"/>
        <w:jc w:val="both"/>
        <w:rPr>
          <w:rFonts w:ascii="Times New Roman" w:hAnsi="Times New Roman"/>
          <w:sz w:val="26"/>
          <w:szCs w:val="26"/>
        </w:rPr>
      </w:pPr>
      <w:r w:rsidRPr="003A4F73">
        <w:rPr>
          <w:rFonts w:ascii="Times New Roman" w:hAnsi="Times New Roman"/>
          <w:sz w:val="26"/>
          <w:szCs w:val="26"/>
        </w:rPr>
        <w:t>самоврядування,</w:t>
      </w:r>
      <w:r>
        <w:rPr>
          <w:rFonts w:ascii="Times New Roman" w:hAnsi="Times New Roman"/>
          <w:sz w:val="26"/>
          <w:szCs w:val="26"/>
        </w:rPr>
        <w:t xml:space="preserve"> </w:t>
      </w:r>
      <w:r w:rsidRPr="003A4F73">
        <w:rPr>
          <w:rFonts w:ascii="Times New Roman" w:hAnsi="Times New Roman"/>
          <w:sz w:val="26"/>
          <w:szCs w:val="26"/>
        </w:rPr>
        <w:t>притягуються</w:t>
      </w:r>
      <w:r>
        <w:rPr>
          <w:rFonts w:ascii="Times New Roman" w:hAnsi="Times New Roman"/>
          <w:sz w:val="26"/>
          <w:szCs w:val="26"/>
        </w:rPr>
        <w:t xml:space="preserve"> </w:t>
      </w:r>
      <w:r w:rsidRPr="003A4F73">
        <w:rPr>
          <w:rFonts w:ascii="Times New Roman" w:hAnsi="Times New Roman"/>
          <w:sz w:val="26"/>
          <w:szCs w:val="26"/>
        </w:rPr>
        <w:t>до</w:t>
      </w:r>
      <w:r>
        <w:rPr>
          <w:rFonts w:ascii="Times New Roman" w:hAnsi="Times New Roman"/>
          <w:sz w:val="26"/>
          <w:szCs w:val="26"/>
        </w:rPr>
        <w:t xml:space="preserve"> </w:t>
      </w:r>
      <w:r w:rsidRPr="003A4F73">
        <w:rPr>
          <w:rFonts w:ascii="Times New Roman" w:hAnsi="Times New Roman"/>
          <w:sz w:val="26"/>
          <w:szCs w:val="26"/>
        </w:rPr>
        <w:t>цивільної,</w:t>
      </w:r>
      <w:r>
        <w:rPr>
          <w:rFonts w:ascii="Times New Roman" w:hAnsi="Times New Roman"/>
          <w:sz w:val="26"/>
          <w:szCs w:val="26"/>
        </w:rPr>
        <w:t xml:space="preserve"> </w:t>
      </w:r>
      <w:r w:rsidRPr="003A4F73">
        <w:rPr>
          <w:rFonts w:ascii="Times New Roman" w:hAnsi="Times New Roman"/>
          <w:sz w:val="26"/>
          <w:szCs w:val="26"/>
        </w:rPr>
        <w:t>адміністратив</w:t>
      </w:r>
      <w:r>
        <w:rPr>
          <w:rFonts w:ascii="Times New Roman" w:hAnsi="Times New Roman"/>
          <w:sz w:val="26"/>
          <w:szCs w:val="26"/>
        </w:rPr>
        <w:t xml:space="preserve">ної або  </w:t>
      </w:r>
      <w:r w:rsidRPr="003A4F73">
        <w:rPr>
          <w:rFonts w:ascii="Times New Roman" w:hAnsi="Times New Roman"/>
          <w:sz w:val="26"/>
          <w:szCs w:val="26"/>
        </w:rPr>
        <w:t>криміналь</w:t>
      </w:r>
      <w:r>
        <w:rPr>
          <w:rFonts w:ascii="Times New Roman" w:hAnsi="Times New Roman"/>
          <w:sz w:val="26"/>
          <w:szCs w:val="26"/>
        </w:rPr>
        <w:t xml:space="preserve">ної   </w:t>
      </w:r>
      <w:r w:rsidRPr="003A4F73">
        <w:rPr>
          <w:rFonts w:ascii="Times New Roman" w:hAnsi="Times New Roman"/>
          <w:sz w:val="26"/>
          <w:szCs w:val="26"/>
        </w:rPr>
        <w:t>відповідальності згідно</w:t>
      </w:r>
      <w:r>
        <w:rPr>
          <w:rFonts w:ascii="Times New Roman" w:hAnsi="Times New Roman"/>
          <w:sz w:val="26"/>
          <w:szCs w:val="26"/>
        </w:rPr>
        <w:t xml:space="preserve"> </w:t>
      </w:r>
      <w:r w:rsidRPr="003A4F73">
        <w:rPr>
          <w:rFonts w:ascii="Times New Roman" w:hAnsi="Times New Roman"/>
          <w:sz w:val="26"/>
          <w:szCs w:val="26"/>
        </w:rPr>
        <w:t>з</w:t>
      </w:r>
      <w:r>
        <w:rPr>
          <w:rFonts w:ascii="Times New Roman" w:hAnsi="Times New Roman"/>
          <w:sz w:val="26"/>
          <w:szCs w:val="26"/>
        </w:rPr>
        <w:t xml:space="preserve"> </w:t>
      </w:r>
      <w:r w:rsidRPr="003A4F73">
        <w:rPr>
          <w:rFonts w:ascii="Times New Roman" w:hAnsi="Times New Roman"/>
          <w:sz w:val="26"/>
          <w:szCs w:val="26"/>
        </w:rPr>
        <w:t>діючим законодавством України.</w:t>
      </w:r>
      <w:r>
        <w:rPr>
          <w:rFonts w:ascii="Times New Roman" w:hAnsi="Times New Roman"/>
          <w:sz w:val="26"/>
          <w:szCs w:val="26"/>
        </w:rPr>
        <w:t xml:space="preserve"> </w:t>
      </w:r>
    </w:p>
    <w:p w:rsidR="00751799" w:rsidRPr="003A4F73" w:rsidRDefault="00751799" w:rsidP="00020A91">
      <w:pPr>
        <w:spacing w:after="0" w:line="240" w:lineRule="auto"/>
        <w:ind w:firstLine="567"/>
        <w:jc w:val="both"/>
        <w:rPr>
          <w:rFonts w:ascii="Times New Roman" w:hAnsi="Times New Roman"/>
          <w:sz w:val="26"/>
          <w:szCs w:val="26"/>
        </w:rPr>
      </w:pPr>
      <w:r w:rsidRPr="003A4F73">
        <w:rPr>
          <w:rFonts w:ascii="Times New Roman" w:hAnsi="Times New Roman"/>
          <w:sz w:val="26"/>
          <w:szCs w:val="26"/>
        </w:rPr>
        <w:t>9.6. Особи, винні у порушенні трудового законодавства, притягуються до дисциплінарної відповідальності.</w:t>
      </w:r>
    </w:p>
    <w:p w:rsidR="00751799" w:rsidRPr="003A4F73" w:rsidRDefault="00751799" w:rsidP="00020A91">
      <w:pPr>
        <w:spacing w:after="0" w:line="240" w:lineRule="auto"/>
        <w:jc w:val="both"/>
        <w:rPr>
          <w:rFonts w:ascii="Times New Roman" w:hAnsi="Times New Roman"/>
          <w:sz w:val="26"/>
          <w:szCs w:val="26"/>
        </w:rPr>
      </w:pPr>
    </w:p>
    <w:p w:rsidR="00751799" w:rsidRDefault="00751799" w:rsidP="00020A91">
      <w:pPr>
        <w:spacing w:after="0" w:line="240" w:lineRule="auto"/>
        <w:jc w:val="both"/>
        <w:rPr>
          <w:rFonts w:ascii="Times New Roman" w:hAnsi="Times New Roman"/>
          <w:sz w:val="26"/>
          <w:szCs w:val="26"/>
        </w:rPr>
      </w:pPr>
    </w:p>
    <w:p w:rsidR="00751799" w:rsidRPr="00EB1D41" w:rsidRDefault="00751799" w:rsidP="00020A91">
      <w:pPr>
        <w:spacing w:after="0" w:line="240" w:lineRule="auto"/>
        <w:jc w:val="both"/>
        <w:rPr>
          <w:rFonts w:ascii="Times New Roman" w:hAnsi="Times New Roman"/>
          <w:sz w:val="26"/>
          <w:szCs w:val="26"/>
        </w:rPr>
      </w:pPr>
      <w:r>
        <w:rPr>
          <w:rFonts w:ascii="Times New Roman" w:hAnsi="Times New Roman"/>
          <w:sz w:val="26"/>
          <w:szCs w:val="26"/>
        </w:rPr>
        <w:t xml:space="preserve">Секретар міської ради                                                      </w:t>
      </w:r>
      <w:bookmarkStart w:id="0" w:name="_GoBack"/>
      <w:bookmarkEnd w:id="0"/>
      <w:r>
        <w:rPr>
          <w:rFonts w:ascii="Times New Roman" w:hAnsi="Times New Roman"/>
          <w:sz w:val="26"/>
          <w:szCs w:val="26"/>
        </w:rPr>
        <w:t xml:space="preserve"> Свілана ЛУЖЕЦЬКА</w:t>
      </w:r>
    </w:p>
    <w:sectPr w:rsidR="00751799" w:rsidRPr="00EB1D41" w:rsidSect="005A5C4C">
      <w:pgSz w:w="11906" w:h="16838"/>
      <w:pgMar w:top="1134" w:right="92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DBAE19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7BC373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E04AAA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DEEA2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D9846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AEAC3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F274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81C7D8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036365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B829D7E"/>
    <w:lvl w:ilvl="0">
      <w:start w:val="1"/>
      <w:numFmt w:val="bullet"/>
      <w:lvlText w:val=""/>
      <w:lvlJc w:val="left"/>
      <w:pPr>
        <w:tabs>
          <w:tab w:val="num" w:pos="360"/>
        </w:tabs>
        <w:ind w:left="360" w:hanging="360"/>
      </w:pPr>
      <w:rPr>
        <w:rFonts w:ascii="Symbol" w:hAnsi="Symbol" w:hint="default"/>
      </w:rPr>
    </w:lvl>
  </w:abstractNum>
  <w:abstractNum w:abstractNumId="10">
    <w:nsid w:val="3D4A7C20"/>
    <w:multiLevelType w:val="multilevel"/>
    <w:tmpl w:val="687CC3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59C5285A"/>
    <w:multiLevelType w:val="multilevel"/>
    <w:tmpl w:val="6F0EFD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B0B1113"/>
    <w:multiLevelType w:val="multilevel"/>
    <w:tmpl w:val="6CFC95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1"/>
  </w:num>
  <w:num w:numId="2">
    <w:abstractNumId w:val="12"/>
    <w:lvlOverride w:ilvl="0">
      <w:startOverride w:val="3"/>
    </w:lvlOverride>
  </w:num>
  <w:num w:numId="3">
    <w:abstractNumId w:val="10"/>
    <w:lvlOverride w:ilvl="0">
      <w:startOverride w:val="4"/>
    </w:lvlOverride>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1D41"/>
    <w:rsid w:val="00020A91"/>
    <w:rsid w:val="00061A1D"/>
    <w:rsid w:val="00077011"/>
    <w:rsid w:val="0008248B"/>
    <w:rsid w:val="000B141D"/>
    <w:rsid w:val="000C544A"/>
    <w:rsid w:val="00125FB5"/>
    <w:rsid w:val="00141ECB"/>
    <w:rsid w:val="001C0F99"/>
    <w:rsid w:val="003A4F73"/>
    <w:rsid w:val="003B26DD"/>
    <w:rsid w:val="003B37A5"/>
    <w:rsid w:val="005050CF"/>
    <w:rsid w:val="005615C9"/>
    <w:rsid w:val="00565037"/>
    <w:rsid w:val="00573C6E"/>
    <w:rsid w:val="005828F6"/>
    <w:rsid w:val="005A078E"/>
    <w:rsid w:val="005A5C4C"/>
    <w:rsid w:val="00643396"/>
    <w:rsid w:val="006D54A0"/>
    <w:rsid w:val="006D622A"/>
    <w:rsid w:val="006F7D9D"/>
    <w:rsid w:val="00751799"/>
    <w:rsid w:val="007A04D8"/>
    <w:rsid w:val="00817879"/>
    <w:rsid w:val="00880B21"/>
    <w:rsid w:val="008A1DA8"/>
    <w:rsid w:val="008A3CEF"/>
    <w:rsid w:val="008E1853"/>
    <w:rsid w:val="008F653C"/>
    <w:rsid w:val="008F7268"/>
    <w:rsid w:val="009151A5"/>
    <w:rsid w:val="0095173A"/>
    <w:rsid w:val="00AE53DE"/>
    <w:rsid w:val="00B43D01"/>
    <w:rsid w:val="00C158C3"/>
    <w:rsid w:val="00D22933"/>
    <w:rsid w:val="00E26C44"/>
    <w:rsid w:val="00EB1D41"/>
    <w:rsid w:val="00EC6454"/>
    <w:rsid w:val="00F5099C"/>
    <w:rsid w:val="00FF06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8C3"/>
    <w:pPr>
      <w:spacing w:after="200" w:line="276" w:lineRule="auto"/>
    </w:pPr>
    <w:rPr>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8A3CEF"/>
    <w:pPr>
      <w:spacing w:before="100" w:beforeAutospacing="1" w:after="100" w:afterAutospacing="1" w:line="240" w:lineRule="auto"/>
    </w:pPr>
    <w:rPr>
      <w:rFonts w:ascii="Times New Roman" w:hAnsi="Times New Roman"/>
      <w:sz w:val="24"/>
      <w:szCs w:val="24"/>
      <w:lang w:eastAsia="uk-UA"/>
    </w:rPr>
  </w:style>
  <w:style w:type="character" w:customStyle="1" w:styleId="a">
    <w:name w:val="Знак Знак Знак"/>
    <w:uiPriority w:val="99"/>
    <w:semiHidden/>
    <w:rsid w:val="005A5C4C"/>
    <w:rPr>
      <w:rFonts w:ascii="Times New Roman" w:hAnsi="Times New Roman"/>
      <w:noProof/>
      <w:sz w:val="20"/>
      <w:lang w:eastAsia="ru-RU"/>
    </w:rPr>
  </w:style>
  <w:style w:type="character" w:customStyle="1" w:styleId="TimesNewRoman12">
    <w:name w:val="Стиль Times New Roman 12 пт (латиница) полужирный"/>
    <w:basedOn w:val="DefaultParagraphFont"/>
    <w:uiPriority w:val="99"/>
    <w:rsid w:val="005A5C4C"/>
    <w:rPr>
      <w:rFonts w:ascii="Times New Roman" w:hAnsi="Times New Roman" w:cs="Times New Roman"/>
      <w:b/>
      <w:sz w:val="24"/>
      <w:szCs w:val="24"/>
    </w:rPr>
  </w:style>
  <w:style w:type="table" w:styleId="TableColumns4">
    <w:name w:val="Table Columns 4"/>
    <w:basedOn w:val="TableNormal"/>
    <w:uiPriority w:val="99"/>
    <w:rsid w:val="005A5C4C"/>
    <w:pPr>
      <w:spacing w:after="200" w:line="276" w:lineRule="auto"/>
    </w:pPr>
    <w:rPr>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paragraph" w:customStyle="1" w:styleId="TimesNewRoman13-05">
    <w:name w:val="Стиль Times New Roman 13 пт По ширине После:  -05 см Междустр...."/>
    <w:basedOn w:val="Normal"/>
    <w:uiPriority w:val="99"/>
    <w:rsid w:val="005A5C4C"/>
    <w:pPr>
      <w:spacing w:line="240" w:lineRule="auto"/>
      <w:ind w:right="-286"/>
      <w:jc w:val="both"/>
    </w:pPr>
    <w:rPr>
      <w:rFonts w:ascii="Times New Roman" w:hAnsi="Times New Roman"/>
      <w:sz w:val="26"/>
      <w:szCs w:val="26"/>
    </w:rPr>
  </w:style>
  <w:style w:type="paragraph" w:styleId="BodyText">
    <w:name w:val="Body Text"/>
    <w:basedOn w:val="Normal"/>
    <w:link w:val="BodyTextChar"/>
    <w:uiPriority w:val="99"/>
    <w:rsid w:val="005A5C4C"/>
    <w:pPr>
      <w:spacing w:after="120"/>
    </w:pPr>
  </w:style>
  <w:style w:type="character" w:customStyle="1" w:styleId="BodyTextChar">
    <w:name w:val="Body Text Char"/>
    <w:basedOn w:val="DefaultParagraphFont"/>
    <w:link w:val="BodyText"/>
    <w:uiPriority w:val="99"/>
    <w:semiHidden/>
    <w:locked/>
    <w:rsid w:val="00573C6E"/>
    <w:rPr>
      <w:rFonts w:cs="Times New Roman"/>
      <w:lang w:val="uk-UA"/>
    </w:rPr>
  </w:style>
  <w:style w:type="paragraph" w:styleId="List">
    <w:name w:val="List"/>
    <w:basedOn w:val="Normal"/>
    <w:uiPriority w:val="99"/>
    <w:rsid w:val="005A5C4C"/>
    <w:pPr>
      <w:ind w:left="283" w:hanging="283"/>
    </w:pPr>
  </w:style>
  <w:style w:type="paragraph" w:styleId="List3">
    <w:name w:val="List 3"/>
    <w:basedOn w:val="Normal"/>
    <w:uiPriority w:val="99"/>
    <w:rsid w:val="005A5C4C"/>
    <w:pPr>
      <w:ind w:left="849" w:hanging="283"/>
    </w:pPr>
  </w:style>
  <w:style w:type="paragraph" w:styleId="List5">
    <w:name w:val="List 5"/>
    <w:basedOn w:val="Normal"/>
    <w:uiPriority w:val="99"/>
    <w:rsid w:val="005A5C4C"/>
    <w:pPr>
      <w:ind w:left="1415" w:hanging="283"/>
    </w:pPr>
  </w:style>
  <w:style w:type="paragraph" w:styleId="HTMLPreformatted">
    <w:name w:val="HTML Preformatted"/>
    <w:basedOn w:val="Normal"/>
    <w:link w:val="HTMLPreformattedChar"/>
    <w:uiPriority w:val="99"/>
    <w:rsid w:val="005A5C4C"/>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573C6E"/>
    <w:rPr>
      <w:rFonts w:ascii="Courier New" w:hAnsi="Courier New" w:cs="Courier New"/>
      <w:sz w:val="20"/>
      <w:szCs w:val="20"/>
      <w:lang w:val="uk-UA"/>
    </w:rPr>
  </w:style>
  <w:style w:type="table" w:styleId="TableGrid">
    <w:name w:val="Table Grid"/>
    <w:basedOn w:val="TableNormal"/>
    <w:uiPriority w:val="99"/>
    <w:locked/>
    <w:rsid w:val="005A5C4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157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TotalTime>
  <Pages>7</Pages>
  <Words>2748</Words>
  <Characters>15664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Mykhailo</dc:creator>
  <cp:keywords/>
  <dc:description/>
  <cp:lastModifiedBy>№1</cp:lastModifiedBy>
  <cp:revision>9</cp:revision>
  <cp:lastPrinted>2021-01-22T06:20:00Z</cp:lastPrinted>
  <dcterms:created xsi:type="dcterms:W3CDTF">2021-01-16T14:05:00Z</dcterms:created>
  <dcterms:modified xsi:type="dcterms:W3CDTF">2021-01-22T06:21:00Z</dcterms:modified>
</cp:coreProperties>
</file>