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83" w:rsidRPr="00565037" w:rsidRDefault="00682C83" w:rsidP="0056503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val="uk-UA" w:eastAsia="ru-RU"/>
        </w:rPr>
      </w:pPr>
      <w:r w:rsidRPr="00203A71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4" o:title=""/>
          </v:shape>
        </w:pict>
      </w:r>
    </w:p>
    <w:p w:rsidR="00682C83" w:rsidRPr="007A04D8" w:rsidRDefault="00682C83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682C83" w:rsidRPr="007A04D8" w:rsidRDefault="00682C83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682C83" w:rsidRPr="007A04D8" w:rsidRDefault="00682C83" w:rsidP="00C07ED1">
      <w:pPr>
        <w:spacing w:before="240" w:after="60" w:line="240" w:lineRule="auto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8373D7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</w:t>
      </w:r>
      <w:r w:rsidRPr="007A04D8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682C83" w:rsidRPr="00565037" w:rsidRDefault="00682C83" w:rsidP="005650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82C83" w:rsidRPr="00565037" w:rsidRDefault="00682C83" w:rsidP="00565037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15 </w:t>
      </w:r>
      <w:r w:rsidRPr="00565037">
        <w:rPr>
          <w:rFonts w:ascii="Times New Roman" w:hAnsi="Times New Roman"/>
          <w:b/>
          <w:lang w:val="uk-UA" w:eastAsia="ru-RU"/>
        </w:rPr>
        <w:t>СЕСІЇ МІСЬКОЇ РАДИ</w:t>
      </w:r>
      <w:r w:rsidRPr="0028500F">
        <w:rPr>
          <w:rFonts w:ascii="Times New Roman" w:hAnsi="Times New Roman"/>
          <w:b/>
          <w:lang w:val="uk-UA" w:eastAsia="ru-RU"/>
        </w:rPr>
        <w:t xml:space="preserve"> </w:t>
      </w:r>
      <w:r w:rsidRPr="00565037">
        <w:rPr>
          <w:rFonts w:ascii="Times New Roman" w:hAnsi="Times New Roman"/>
          <w:b/>
          <w:lang w:eastAsia="ru-RU"/>
        </w:rPr>
        <w:t>V</w:t>
      </w:r>
      <w:r w:rsidRPr="0028500F">
        <w:rPr>
          <w:rFonts w:ascii="Times New Roman" w:hAnsi="Times New Roman"/>
          <w:b/>
          <w:lang w:val="uk-UA" w:eastAsia="ru-RU"/>
        </w:rPr>
        <w:t xml:space="preserve">ІІІ  </w:t>
      </w:r>
      <w:r w:rsidRPr="00565037">
        <w:rPr>
          <w:rFonts w:ascii="Times New Roman" w:hAnsi="Times New Roman"/>
          <w:b/>
          <w:lang w:val="uk-UA" w:eastAsia="ru-RU"/>
        </w:rPr>
        <w:t>СКЛИКАННЯ</w:t>
      </w:r>
    </w:p>
    <w:p w:rsidR="00682C83" w:rsidRDefault="00682C83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82C83" w:rsidRDefault="00682C83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82C83" w:rsidRPr="00B466DF" w:rsidRDefault="00682C83" w:rsidP="00C07ED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від 22.10.2021</w:t>
      </w:r>
      <w:r w:rsidRPr="00B466DF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Pr="006C6A4D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 w:rsidRPr="00B466DF"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</w:t>
      </w:r>
      <w:r w:rsidRPr="00B466D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  <w:r w:rsidRPr="00B466DF">
        <w:rPr>
          <w:rFonts w:ascii="Times New Roman" w:hAnsi="Times New Roman"/>
          <w:sz w:val="24"/>
          <w:szCs w:val="24"/>
          <w:lang w:val="uk-UA" w:eastAsia="ru-RU"/>
        </w:rPr>
        <w:t>№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377</w:t>
      </w:r>
    </w:p>
    <w:p w:rsidR="00682C83" w:rsidRPr="00B466DF" w:rsidRDefault="00682C83" w:rsidP="00565037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82C83" w:rsidRPr="00B466DF" w:rsidRDefault="00682C83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B466DF">
        <w:rPr>
          <w:rFonts w:ascii="Times New Roman" w:hAnsi="Times New Roman"/>
          <w:sz w:val="26"/>
          <w:szCs w:val="26"/>
          <w:lang w:val="uk-UA" w:eastAsia="ru-RU"/>
        </w:rPr>
        <w:t>Про затвердження Положення</w:t>
      </w:r>
    </w:p>
    <w:p w:rsidR="00682C83" w:rsidRPr="00B466DF" w:rsidRDefault="00682C83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B466DF">
        <w:rPr>
          <w:rFonts w:ascii="Times New Roman" w:hAnsi="Times New Roman"/>
          <w:sz w:val="26"/>
          <w:szCs w:val="26"/>
          <w:lang w:val="uk-UA" w:eastAsia="ru-RU"/>
        </w:rPr>
        <w:t xml:space="preserve"> про старосту</w:t>
      </w:r>
    </w:p>
    <w:p w:rsidR="00682C83" w:rsidRDefault="00682C83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82C83" w:rsidRPr="00085ED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373D7">
        <w:rPr>
          <w:rFonts w:ascii="Times New Roman" w:hAnsi="Times New Roman"/>
          <w:sz w:val="26"/>
          <w:szCs w:val="26"/>
          <w:lang w:val="uk-UA" w:eastAsia="ru-RU"/>
        </w:rPr>
        <w:t xml:space="preserve">Відповідно до Законів України «Про місцеве самоврядування в Україні», «Про службу в органах місцевого самоврядування», «Про внесення змін до деяких законів України щодо статусу старости села, селища», у зв’язку з необхідністю приведення нормативних актів </w:t>
      </w:r>
      <w:r>
        <w:rPr>
          <w:rFonts w:ascii="Times New Roman" w:hAnsi="Times New Roman"/>
          <w:sz w:val="26"/>
          <w:szCs w:val="26"/>
          <w:lang w:val="uk-UA" w:eastAsia="ru-RU"/>
        </w:rPr>
        <w:t>мі</w:t>
      </w:r>
      <w:r w:rsidRPr="008373D7">
        <w:rPr>
          <w:rFonts w:ascii="Times New Roman" w:hAnsi="Times New Roman"/>
          <w:sz w:val="26"/>
          <w:szCs w:val="26"/>
          <w:lang w:val="uk-UA" w:eastAsia="ru-RU"/>
        </w:rPr>
        <w:t xml:space="preserve">ської ради у відповідність </w:t>
      </w:r>
      <w:r>
        <w:rPr>
          <w:rFonts w:ascii="Times New Roman" w:hAnsi="Times New Roman"/>
          <w:sz w:val="26"/>
          <w:szCs w:val="26"/>
          <w:lang w:val="uk-UA" w:eastAsia="ru-RU"/>
        </w:rPr>
        <w:t>з нормами діючого законодавства</w:t>
      </w:r>
      <w:r w:rsidRPr="008373D7">
        <w:rPr>
          <w:rFonts w:ascii="Times New Roman" w:hAnsi="Times New Roman"/>
          <w:sz w:val="26"/>
          <w:szCs w:val="26"/>
          <w:lang w:val="uk-UA" w:eastAsia="ru-RU"/>
        </w:rPr>
        <w:t xml:space="preserve">, враховуючи рішення </w:t>
      </w:r>
      <w:r>
        <w:rPr>
          <w:rFonts w:ascii="Times New Roman" w:hAnsi="Times New Roman"/>
          <w:sz w:val="26"/>
          <w:szCs w:val="26"/>
          <w:lang w:val="uk-UA" w:eastAsia="ru-RU"/>
        </w:rPr>
        <w:t>1</w:t>
      </w:r>
      <w:r w:rsidRPr="008373D7">
        <w:rPr>
          <w:rFonts w:ascii="Times New Roman" w:hAnsi="Times New Roman"/>
          <w:sz w:val="26"/>
          <w:szCs w:val="26"/>
          <w:lang w:val="uk-UA" w:eastAsia="ru-RU"/>
        </w:rPr>
        <w:t xml:space="preserve"> сесії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міської ради  </w:t>
      </w:r>
      <w:r w:rsidRPr="005A01D3">
        <w:rPr>
          <w:rFonts w:ascii="Times New Roman" w:hAnsi="Times New Roman"/>
          <w:sz w:val="26"/>
          <w:szCs w:val="26"/>
          <w:lang w:val="uk-UA" w:eastAsia="ru-RU"/>
        </w:rPr>
        <w:t>VIIІ</w:t>
      </w:r>
      <w:r w:rsidRPr="008373D7">
        <w:rPr>
          <w:rFonts w:ascii="Times New Roman" w:hAnsi="Times New Roman"/>
          <w:sz w:val="26"/>
          <w:szCs w:val="26"/>
          <w:lang w:val="uk-UA" w:eastAsia="ru-RU"/>
        </w:rPr>
        <w:t xml:space="preserve"> скликання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02 грудня </w:t>
      </w:r>
      <w:r w:rsidRPr="005A01D3">
        <w:rPr>
          <w:rFonts w:ascii="Times New Roman" w:hAnsi="Times New Roman"/>
          <w:sz w:val="26"/>
          <w:szCs w:val="26"/>
          <w:lang w:val="uk-UA" w:eastAsia="ru-RU"/>
        </w:rPr>
        <w:t>2020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року №</w:t>
      </w:r>
      <w:r w:rsidRPr="005A01D3">
        <w:rPr>
          <w:rFonts w:ascii="Times New Roman" w:hAnsi="Times New Roman"/>
          <w:sz w:val="26"/>
          <w:szCs w:val="26"/>
          <w:lang w:val="uk-UA" w:eastAsia="ru-RU"/>
        </w:rPr>
        <w:t xml:space="preserve">16 </w:t>
      </w:r>
      <w:r w:rsidRPr="008373D7">
        <w:rPr>
          <w:rFonts w:ascii="Times New Roman" w:hAnsi="Times New Roman"/>
          <w:sz w:val="26"/>
          <w:szCs w:val="26"/>
          <w:lang w:val="uk-UA" w:eastAsia="ru-RU"/>
        </w:rPr>
        <w:t xml:space="preserve"> «</w:t>
      </w:r>
      <w:r w:rsidRPr="005A01D3">
        <w:rPr>
          <w:rFonts w:ascii="Times New Roman" w:hAnsi="Times New Roman"/>
          <w:sz w:val="26"/>
          <w:szCs w:val="26"/>
          <w:lang w:val="uk-UA" w:eastAsia="ru-RU"/>
        </w:rPr>
        <w:t>Про затвердження старости с. Зміївка»</w:t>
      </w:r>
      <w:r>
        <w:rPr>
          <w:rFonts w:ascii="Times New Roman" w:hAnsi="Times New Roman"/>
          <w:sz w:val="26"/>
          <w:szCs w:val="26"/>
          <w:lang w:val="uk-UA" w:eastAsia="ru-RU"/>
        </w:rPr>
        <w:t>, від 02 грудня 2020 року №15</w:t>
      </w:r>
      <w:r w:rsidRPr="008373D7">
        <w:rPr>
          <w:rFonts w:ascii="Times New Roman" w:hAnsi="Times New Roman"/>
          <w:sz w:val="26"/>
          <w:szCs w:val="26"/>
          <w:lang w:val="uk-UA" w:eastAsia="ru-RU"/>
        </w:rPr>
        <w:t xml:space="preserve"> «</w:t>
      </w:r>
      <w:r w:rsidRPr="005A01D3">
        <w:rPr>
          <w:rFonts w:ascii="Times New Roman" w:hAnsi="Times New Roman"/>
          <w:sz w:val="26"/>
          <w:szCs w:val="26"/>
          <w:lang w:val="uk-UA" w:eastAsia="ru-RU"/>
        </w:rPr>
        <w:t>Про затвердження старости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5A01D3">
        <w:rPr>
          <w:rFonts w:ascii="Times New Roman" w:hAnsi="Times New Roman"/>
          <w:sz w:val="26"/>
          <w:szCs w:val="26"/>
          <w:lang w:val="uk-UA" w:eastAsia="ru-RU"/>
        </w:rPr>
        <w:t>с.Новоберислав</w:t>
      </w:r>
      <w:r w:rsidRPr="008373D7">
        <w:rPr>
          <w:rFonts w:ascii="Times New Roman" w:hAnsi="Times New Roman"/>
          <w:sz w:val="26"/>
          <w:szCs w:val="26"/>
          <w:lang w:val="uk-UA" w:eastAsia="ru-RU"/>
        </w:rPr>
        <w:t>»</w:t>
      </w:r>
      <w:r>
        <w:rPr>
          <w:rFonts w:ascii="Times New Roman" w:hAnsi="Times New Roman"/>
          <w:sz w:val="26"/>
          <w:szCs w:val="26"/>
          <w:lang w:val="uk-UA" w:eastAsia="ru-RU"/>
        </w:rPr>
        <w:t>,</w:t>
      </w:r>
      <w:r w:rsidRPr="008373D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5A01D3">
        <w:rPr>
          <w:rFonts w:ascii="Times New Roman" w:hAnsi="Times New Roman"/>
          <w:sz w:val="26"/>
          <w:szCs w:val="26"/>
          <w:lang w:val="uk-UA" w:eastAsia="ru-RU"/>
        </w:rPr>
        <w:t>від 02 грудня 2020 року №1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4 </w:t>
      </w:r>
      <w:r w:rsidRPr="005A01D3">
        <w:rPr>
          <w:rFonts w:ascii="Times New Roman" w:hAnsi="Times New Roman"/>
          <w:sz w:val="26"/>
          <w:szCs w:val="26"/>
          <w:lang w:val="uk-UA" w:eastAsia="ru-RU"/>
        </w:rPr>
        <w:t xml:space="preserve"> «Про затвердження старости с.</w:t>
      </w:r>
      <w:r>
        <w:rPr>
          <w:rFonts w:ascii="Times New Roman" w:hAnsi="Times New Roman"/>
          <w:sz w:val="26"/>
          <w:szCs w:val="26"/>
          <w:lang w:val="uk-UA" w:eastAsia="ru-RU"/>
        </w:rPr>
        <w:t>Шляхове</w:t>
      </w:r>
      <w:r w:rsidRPr="005A01D3">
        <w:rPr>
          <w:rFonts w:ascii="Times New Roman" w:hAnsi="Times New Roman"/>
          <w:sz w:val="26"/>
          <w:szCs w:val="26"/>
          <w:lang w:val="uk-UA" w:eastAsia="ru-RU"/>
        </w:rPr>
        <w:t>»</w:t>
      </w:r>
      <w:r>
        <w:rPr>
          <w:rFonts w:ascii="Times New Roman" w:hAnsi="Times New Roman"/>
          <w:sz w:val="26"/>
          <w:szCs w:val="26"/>
          <w:lang w:val="uk-UA" w:eastAsia="ru-RU"/>
        </w:rPr>
        <w:t>, керуючись</w:t>
      </w:r>
      <w:r w:rsidRPr="005A01D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085ED3">
        <w:rPr>
          <w:rFonts w:ascii="Times New Roman" w:hAnsi="Times New Roman"/>
          <w:sz w:val="26"/>
          <w:szCs w:val="26"/>
          <w:lang w:val="uk-UA" w:eastAsia="ru-RU"/>
        </w:rPr>
        <w:t xml:space="preserve">частинами першою - третьою статті 59 Закону України "Про місцеве самоврядування в Україні",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085ED3">
        <w:rPr>
          <w:rFonts w:ascii="Times New Roman" w:hAnsi="Times New Roman"/>
          <w:sz w:val="26"/>
          <w:szCs w:val="26"/>
          <w:lang w:val="uk-UA" w:eastAsia="ru-RU"/>
        </w:rPr>
        <w:t>міська рада</w:t>
      </w:r>
    </w:p>
    <w:p w:rsidR="00682C83" w:rsidRPr="008373D7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</w:p>
    <w:p w:rsidR="00682C83" w:rsidRPr="008373D7" w:rsidRDefault="00682C83" w:rsidP="005A0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373D7">
        <w:rPr>
          <w:rFonts w:ascii="Times New Roman" w:hAnsi="Times New Roman"/>
          <w:b/>
          <w:sz w:val="28"/>
          <w:szCs w:val="28"/>
          <w:lang w:val="uk-UA" w:eastAsia="ru-RU"/>
        </w:rPr>
        <w:t>В И Р І Ш И Л А:</w:t>
      </w: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85ED3">
        <w:rPr>
          <w:rFonts w:ascii="Times New Roman" w:hAnsi="Times New Roman"/>
          <w:sz w:val="26"/>
          <w:szCs w:val="26"/>
          <w:lang w:val="uk-UA" w:eastAsia="ru-RU"/>
        </w:rPr>
        <w:t xml:space="preserve">1.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085ED3">
        <w:rPr>
          <w:rFonts w:ascii="Times New Roman" w:hAnsi="Times New Roman"/>
          <w:sz w:val="26"/>
          <w:szCs w:val="26"/>
          <w:lang w:val="uk-UA" w:eastAsia="ru-RU"/>
        </w:rPr>
        <w:t>Затвердити Положення про старосту, що додається</w:t>
      </w:r>
      <w:r>
        <w:rPr>
          <w:rFonts w:ascii="Times New Roman" w:hAnsi="Times New Roman"/>
          <w:sz w:val="26"/>
          <w:szCs w:val="26"/>
          <w:lang w:val="uk-UA" w:eastAsia="ru-RU"/>
        </w:rPr>
        <w:t>.</w:t>
      </w: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2. </w:t>
      </w:r>
      <w:r w:rsidRPr="00085ED3">
        <w:rPr>
          <w:rFonts w:ascii="Times New Roman" w:hAnsi="Times New Roman"/>
          <w:sz w:val="26"/>
          <w:szCs w:val="26"/>
          <w:lang w:val="uk-UA" w:eastAsia="ru-RU"/>
        </w:rPr>
        <w:t xml:space="preserve">Визнати таким, що втратило чинність,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рішення 1 сесії міської ради </w:t>
      </w:r>
      <w:r w:rsidRPr="00AF46B3">
        <w:rPr>
          <w:rFonts w:ascii="Times New Roman" w:hAnsi="Times New Roman"/>
          <w:sz w:val="26"/>
          <w:szCs w:val="26"/>
          <w:lang w:val="uk-UA" w:eastAsia="ru-RU"/>
        </w:rPr>
        <w:t xml:space="preserve">VIIІ скликання </w:t>
      </w:r>
      <w:r w:rsidRPr="00085ED3">
        <w:rPr>
          <w:rFonts w:ascii="Times New Roman" w:hAnsi="Times New Roman"/>
          <w:sz w:val="26"/>
          <w:szCs w:val="26"/>
          <w:lang w:val="uk-UA" w:eastAsia="ru-RU"/>
        </w:rPr>
        <w:t>від 02 грудня 2020 року №1</w:t>
      </w:r>
      <w:r>
        <w:rPr>
          <w:rFonts w:ascii="Times New Roman" w:hAnsi="Times New Roman"/>
          <w:sz w:val="26"/>
          <w:szCs w:val="26"/>
          <w:lang w:val="uk-UA" w:eastAsia="ru-RU"/>
        </w:rPr>
        <w:t>0</w:t>
      </w:r>
      <w:r w:rsidRPr="00085ED3">
        <w:rPr>
          <w:rFonts w:ascii="Times New Roman" w:hAnsi="Times New Roman"/>
          <w:sz w:val="26"/>
          <w:szCs w:val="26"/>
          <w:lang w:val="uk-UA" w:eastAsia="ru-RU"/>
        </w:rPr>
        <w:t xml:space="preserve">  «Про затвердження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положення про старосту</w:t>
      </w:r>
      <w:r w:rsidRPr="00085ED3">
        <w:rPr>
          <w:rFonts w:ascii="Times New Roman" w:hAnsi="Times New Roman"/>
          <w:sz w:val="26"/>
          <w:szCs w:val="26"/>
          <w:lang w:val="uk-UA" w:eastAsia="ru-RU"/>
        </w:rPr>
        <w:t>»</w:t>
      </w:r>
      <w:r>
        <w:rPr>
          <w:rFonts w:ascii="Times New Roman" w:hAnsi="Times New Roman"/>
          <w:sz w:val="26"/>
          <w:szCs w:val="26"/>
          <w:lang w:val="uk-UA" w:eastAsia="ru-RU"/>
        </w:rPr>
        <w:t>.</w:t>
      </w:r>
    </w:p>
    <w:p w:rsidR="00682C83" w:rsidRDefault="00682C83" w:rsidP="002850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3</w:t>
      </w:r>
      <w:r w:rsidRPr="00AF46B3">
        <w:rPr>
          <w:rFonts w:ascii="Times New Roman" w:hAnsi="Times New Roman"/>
          <w:sz w:val="26"/>
          <w:szCs w:val="26"/>
          <w:lang w:val="uk-UA" w:eastAsia="ru-RU"/>
        </w:rPr>
        <w:t xml:space="preserve">. </w:t>
      </w:r>
      <w:r>
        <w:rPr>
          <w:rFonts w:ascii="Times New Roman" w:hAnsi="Times New Roman"/>
          <w:sz w:val="26"/>
          <w:szCs w:val="26"/>
        </w:rPr>
        <w:t>Контроль за виконанням цього рішення покласти на постійну комісію міської ради мандатну, з питань регламенту, депутатської діяльності та етики, забезпечення законності, правопорядку, охорони прав, свобод і законних інтересів громадян.</w:t>
      </w:r>
    </w:p>
    <w:p w:rsidR="00682C83" w:rsidRDefault="00682C83" w:rsidP="002850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82C83" w:rsidRPr="00D02B66" w:rsidRDefault="00682C83" w:rsidP="002850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82C83" w:rsidRPr="0028500F" w:rsidRDefault="00682C83" w:rsidP="00285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Default="00682C83" w:rsidP="00D02B6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1418C4">
        <w:rPr>
          <w:rFonts w:ascii="Times New Roman" w:hAnsi="Times New Roman"/>
          <w:bCs/>
          <w:sz w:val="26"/>
          <w:szCs w:val="26"/>
          <w:lang w:val="uk-UA" w:eastAsia="ru-RU"/>
        </w:rPr>
        <w:t xml:space="preserve">Міський голова              </w:t>
      </w:r>
      <w:r>
        <w:rPr>
          <w:rFonts w:ascii="Times New Roman" w:hAnsi="Times New Roman"/>
          <w:bCs/>
          <w:sz w:val="26"/>
          <w:szCs w:val="26"/>
          <w:lang w:val="uk-UA" w:eastAsia="ru-RU"/>
        </w:rPr>
        <w:t xml:space="preserve">                            </w:t>
      </w:r>
      <w:r w:rsidRPr="001418C4">
        <w:rPr>
          <w:rFonts w:ascii="Times New Roman" w:hAnsi="Times New Roman"/>
          <w:bCs/>
          <w:sz w:val="26"/>
          <w:szCs w:val="26"/>
          <w:lang w:val="uk-UA" w:eastAsia="ru-RU"/>
        </w:rPr>
        <w:t xml:space="preserve">                      Олександр ШАПОВАЛОВ</w:t>
      </w: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</w:t>
      </w: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tbl>
      <w:tblPr>
        <w:tblW w:w="0" w:type="auto"/>
        <w:tblLayout w:type="fixed"/>
        <w:tblLook w:val="00A0"/>
      </w:tblPr>
      <w:tblGrid>
        <w:gridCol w:w="5495"/>
        <w:gridCol w:w="4359"/>
      </w:tblGrid>
      <w:tr w:rsidR="00682C83" w:rsidRPr="00172A12" w:rsidTr="00172A12">
        <w:tc>
          <w:tcPr>
            <w:tcW w:w="5495" w:type="dxa"/>
          </w:tcPr>
          <w:p w:rsidR="00682C83" w:rsidRPr="00172A12" w:rsidRDefault="00682C83" w:rsidP="00172A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359" w:type="dxa"/>
          </w:tcPr>
          <w:p w:rsidR="00682C83" w:rsidRPr="00172A12" w:rsidRDefault="00682C83" w:rsidP="00172A12">
            <w:pPr>
              <w:spacing w:after="0" w:line="240" w:lineRule="auto"/>
              <w:ind w:left="175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172A1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ЗАТВЕРДЖЕНО</w:t>
            </w:r>
          </w:p>
          <w:p w:rsidR="00682C83" w:rsidRPr="00172A12" w:rsidRDefault="00682C83" w:rsidP="00172A12">
            <w:pPr>
              <w:spacing w:after="0" w:line="240" w:lineRule="auto"/>
              <w:ind w:left="160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172A1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Рішенням  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15</w:t>
            </w:r>
            <w:r w:rsidRPr="00172A1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 сесії міської ради                VIIІ скликання</w:t>
            </w:r>
          </w:p>
          <w:p w:rsidR="00682C83" w:rsidRPr="00172A12" w:rsidRDefault="00682C83" w:rsidP="00172A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172A1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  від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22.10.2021</w:t>
            </w:r>
            <w:r w:rsidRPr="00172A12">
              <w:rPr>
                <w:rFonts w:ascii="Times New Roman" w:hAnsi="Times New Roman"/>
                <w:sz w:val="26"/>
                <w:szCs w:val="26"/>
                <w:lang w:val="uk-UA" w:eastAsia="ru-RU"/>
              </w:rPr>
              <w:t>__№ _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377</w:t>
            </w:r>
            <w:r w:rsidRPr="00172A12">
              <w:rPr>
                <w:rFonts w:ascii="Times New Roman" w:hAnsi="Times New Roman"/>
                <w:sz w:val="26"/>
                <w:szCs w:val="26"/>
                <w:lang w:val="uk-UA" w:eastAsia="ru-RU"/>
              </w:rPr>
              <w:t>____</w:t>
            </w:r>
          </w:p>
        </w:tc>
      </w:tr>
    </w:tbl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Pr="00550B6D" w:rsidRDefault="00682C83" w:rsidP="00550B6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ПОЛОЖЕННЯ</w:t>
      </w:r>
    </w:p>
    <w:p w:rsidR="00682C83" w:rsidRPr="00550B6D" w:rsidRDefault="00682C83" w:rsidP="00550B6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про старосту</w:t>
      </w:r>
    </w:p>
    <w:p w:rsidR="00682C83" w:rsidRPr="00550B6D" w:rsidRDefault="00682C83" w:rsidP="00550B6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Pr="00550B6D" w:rsidRDefault="00682C83" w:rsidP="00550B6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1. Загальні положення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1.1. Положення про старосту (далі - Положення) розроблено відповідно до Конституції України, законів України "Про місцеве самоврядування в Україні", "Про службу в органах місцевого самоврядування", інших актів законодавства та Регламенту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та визначає права і обов’язки старости, порядок його обрання та припинення повноважень, порядок звітування, відповідальність та інші питання, пов’язані з діяльністю старости 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1.2. Положення затверджується виключно на пленарному засіданні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1.3. Утворення на території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 старостинських округів з визначенням переліку населених пунктів, що входять до їх складу, є виключною компетенцію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2. Правовий статус старости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2.1. Староста є посадовою особою місцевого самоврядування, яка затверджується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міською радою на строк її повноважень за пропозицією міського голови, що вноситься за результатами громадського обговорення (громадських слухань, зборів громадян, інших форм консультацій з громадськістю), проведеного у межах відповідного старостинського округу.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2.2.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Бериславська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міська рада за пропозицією міського голови може прийняти рішення про входження старости до складу виконавчого комітету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за посадою.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2.3. Староста працює на постійній основі в апараті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міської 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ради та її виконавчого комітету, а в разі обрання членом виконавчого комітету - у виконавчому комітеті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міської 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>ради.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2.4. На старосту поширюються вимоги щодо обмеження сумісності його діяльності з іншою роботою (діяльністю), встановлені Законом України "Про місцеве самоврядування в Україні" для міського голови.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Староста не може бути депутатом будь-якої ради, суміщати свою службову діяльність з іншою посадою, в тому числі на громадських засадах, займатися іншою оплачуваною (крім викладацької, наукової і творчої діяльності, медичної практики, інструкторської та суддівської практики із спорту) або підприємницькою діяльністю.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2.5. Порядок організації роботи старости визначається Законом України "Про місцеве самоврядування в Україні", іншими законами, а також цим Положенням. 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3. Порядок затвердження на посаду, звільнення з посади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>та припинення повноважень старости</w:t>
      </w:r>
    </w:p>
    <w:p w:rsidR="00682C83" w:rsidRPr="006C6A4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3.1. Затвердження на посаду старости: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1) на посаду старости може бути затверджена особа - громадянин України, який має право голосу відповідно до статті 70 Конституції України, незалежно від раси, кольору шкіри, політичних, релігійних та інших переконань, статі, етнічного та соціального походження, майнового стану;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2) староста затверджується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міською радою на строк її повноважень за пропозицією міського голови, що вноситься за результатами громадського обговорення (громадських слухань, зборів громадян, інших форм консультацій з громадськістю), проведеного у межах відповідного старостинського округу.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Кандидатура старости вноситься на громадське обговорення (громадські слухання, збори громадян, інші форми консультацій з громадськістю) міським головою та вважається погодженою з жителями відповідного старостинського округу, якщо в результаті громадського обговорення (громадських слухань, зборів громадян, інших форм консультацій з громадськістю) отримала таку підтримку у старостинському окрузі: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- з кількістю жителів до 1500 - більше 20 відсотків голосів жителів від загальної кількості жителів відповідного старостинського округу, які є громадянами України і мають право голосу на виборах;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- з кількістю жителів від 1500 до 10 тися</w:t>
      </w:r>
      <w:r>
        <w:rPr>
          <w:rFonts w:ascii="Times New Roman" w:hAnsi="Times New Roman"/>
          <w:sz w:val="26"/>
          <w:szCs w:val="26"/>
          <w:lang w:val="uk-UA" w:eastAsia="ru-RU"/>
        </w:rPr>
        <w:t>ч - більше 17 відсотків голосів.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>За результатами проведеного громадського обговорення (громадських слухань, зборів громадян, інших форм консультацій з громадськістю) кандидатури старости складається протокол, який має містити такі відомості: дата (період) і місце проведення громадського обговорення (громадських слухань, зборів громадян, інших форм консультацій з громадськістю), кількість жителів відповідного старостинського округу, які є громадянами України і мають право голосу на виборах, відомості про кандидатуру старости, кількість учасників громадського обговорення (громадських слухань, зборів громадян, інших форм консультацій з громадськістю), які підтримали відповідну кандидатуру, із зазначенням прізвища, власного імені (усіх власних імен) та по батькові (за наявності), числа, місяця і року народження, серії та номера паспорта громадянина України (тимчасового посвідчення громадянина України - для осіб, недавно прийнятих до громадянства України), що засвідчується підписом таких учасників.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Кандидатура старости відповідного старостинського округу, не підтримана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міською радою, не може бути повторно внесена для затвердження в цьому старостинському окрузі протягом поточного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скликання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Порядок проведення громадського обговорення (громадських слухань, зборів громадян, інших форм консультацій з громадськістю) кандидатури старости затверджується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міською радою;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3) на посаду старости не може бути затверджена особа, щодо якої наявні обмеження, пов’язані з прийняттям на службу в органи місцевого самоврядування та проходженням служби, визначені Законами України "Про службу в органах місцевого самоврядування" та "Про запобігання корупції";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4) на посаду старости не може бути затверджена особа, яка визнана судом недієздатною; має судимість за вчинення умисного кримінального правопорушення, якщо ця судимість не погашена або не знята в установленому законом порядку; за рішенням суду позбавлена права займати посади в органах державної влади та їх апараті або в органах місцевого самоврядування протягом установленого строку; у разі прийняття на службу в органи місцевого самоврядування буде безпосередньо підпорядкована близьким особам.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3.2. Звільнення з посади старости: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Виключно на пленарному засіданні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вирішується питання звільнення з посади старости.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3.3. Припинення повноважень старости: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Крім загальних підстав, передбачених Кодексом законів про працю України, повноваження старости припиняються на підставі і в порядку, визначених законами України "Про місцеве самоврядування в Україні", "Про службу в органах місцевого самоврядування" та іншими законами України, а також у разі: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>порушення ним Присяги посадової особи місцевого самоврядування;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- порушення умов реалізації права на службу в органах місцевого самоврядування;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- виявлення або виникнення обставин, що перешкоджають перебуванню на службі, чи недотримання вимог, пов’язаних із проходженням служби в органах місцевого самоврядування;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Староста, якого притягнуто до відповідальності за правопорушення, пов’язані з корупцією або стосовно якого набрало законної сили рішення суду щодо визнання його активів або активів, набутих за його дорученням іншими особами або в інших передбачених статтею 290 Цивільного процесуального кодексу України випадках, необґрунтованими та їх стягнення в дохід держави, підлягає звільненню з посади у порядку, визначеному Законом України "Про місцеве самоврядування в Україні".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4. Повноваження, обов'язки та права старости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4.1. Староста: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1) уповноважений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міською радою, діяти в інтересах жителів відповідного старостинського округу у виконавчих органах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ради; 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2) бере участь у пленарних засіданнях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та засіданнях її постійних комісій з правом дорадчого голосу;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3) </w:t>
      </w:r>
      <w:r>
        <w:rPr>
          <w:rFonts w:ascii="Times New Roman" w:hAnsi="Times New Roman"/>
          <w:sz w:val="26"/>
          <w:szCs w:val="26"/>
          <w:lang w:val="uk-UA" w:eastAsia="ru-RU"/>
        </w:rPr>
        <w:t>б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ере участь у засіданнях виконавчого комітету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4) має право на гарантований виступ на пленарних засіданнях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ради, засіданнях її постійних комісій та виконавчого комітету з питань, що стосуються інтересів жителів відповідного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5) сприяє жителям відповідного старостинського округу у підготовці документів, що подаються до органів місцевого самоврядування та місцевих органів виконавчої влади, а також у поданні відповідних документів до зазначених органів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6) надає адміністративні послуги та/або виконує окремі завдання адміністратора центру надання адміністративних послуг, пов’язаних з наданням адміністративних послуг, отриманням заяв та документів, видачею результатів надання адміністративних послуг;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7) бере участь в організації виконання рішень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ради, її виконавчого комітету, розпоряджень міського голови на території відповідного старостинського округу та у здійсненні контролю за їх виконанням;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8) бере участь у підготовці пропозицій до проекту місцевого бюджету в частині фінансування програм, що реалізуються на території відповідного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9) вносить пропозиції до виконавчого комітету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з питань діяльності на території відповідного старостинського округу виконавчих органів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ради, підприємств, установ, організацій комунальної власності та їх посадових осіб;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10) бере участь у підготовці проектів рішень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ради, що стосуються майна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громади, розташованого на території відповідного старостинського округу;</w:t>
      </w:r>
    </w:p>
    <w:p w:rsidR="00682C83" w:rsidRPr="00FC58E9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11) </w:t>
      </w:r>
      <w:r w:rsidRPr="00FC58E9">
        <w:rPr>
          <w:rFonts w:ascii="Times New Roman" w:hAnsi="Times New Roman"/>
          <w:sz w:val="26"/>
          <w:szCs w:val="26"/>
          <w:lang w:val="uk-UA" w:eastAsia="ru-RU"/>
        </w:rPr>
        <w:t>бере участь у здійсненні контролю за станом благоустрою відповідного старостинського округу та інформує міського голову, виконавчі Бериславської міської ради про результати такого контролю;</w:t>
      </w:r>
    </w:p>
    <w:p w:rsidR="00682C83" w:rsidRPr="00FC58E9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A47E6B">
        <w:rPr>
          <w:rFonts w:ascii="Times New Roman" w:hAnsi="Times New Roman"/>
          <w:sz w:val="26"/>
          <w:szCs w:val="26"/>
          <w:lang w:val="uk-UA" w:eastAsia="ru-RU"/>
        </w:rPr>
        <w:t>12</w:t>
      </w:r>
      <w:r w:rsidRPr="00FC58E9">
        <w:rPr>
          <w:rFonts w:ascii="Times New Roman" w:hAnsi="Times New Roman"/>
          <w:sz w:val="26"/>
          <w:szCs w:val="26"/>
          <w:lang w:val="uk-UA" w:eastAsia="ru-RU"/>
        </w:rPr>
        <w:t>) бере участь у здійсненні контролю за використанням об’єктів комунальної власності, розташованих на території відповідного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FC58E9">
        <w:rPr>
          <w:rFonts w:ascii="Times New Roman" w:hAnsi="Times New Roman"/>
          <w:sz w:val="26"/>
          <w:szCs w:val="26"/>
          <w:lang w:val="uk-UA" w:eastAsia="ru-RU"/>
        </w:rPr>
        <w:t xml:space="preserve">13) отримує від виконавчих органів Бериславської міської ради, підприємств, установ, організацій комунальної власності та їх 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посадових осіб інформацію, документи і матеріали, необхідні для здійснення наданих йому повноважень; </w:t>
      </w:r>
    </w:p>
    <w:p w:rsidR="00682C83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14) сприяє утворенню та діяльності органів самоорганізації населення, організації та проведенню загальних зборів, громадських слухань та інших форм безпосередньої участі громадян у вирішенні питань місцевого значення у відповідному старостинському окрузі;</w:t>
      </w:r>
      <w:r w:rsidRPr="00FC58E9">
        <w:rPr>
          <w:rFonts w:ascii="Times New Roman" w:hAnsi="Times New Roman"/>
          <w:sz w:val="26"/>
          <w:szCs w:val="26"/>
          <w:lang w:val="uk-UA" w:eastAsia="ru-RU"/>
        </w:rPr>
        <w:t xml:space="preserve">    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15) за рішенням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вчиняє на території відповідного старостинського округу нотаріальні дії, передбачені законом.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16) здійснює інші повноваження, визначені цим Законом та іншими законами України.</w:t>
      </w:r>
    </w:p>
    <w:p w:rsidR="00682C83" w:rsidRPr="006C6A4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4.2. Староста зобов'язаний: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1) додержуватися Конституції та законів України, актів Президента України, Кабінету Міністрів України, Статуту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громади, регламенту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ради, регламенту виконавчого комітету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ради, цього Положення та інших нормативно-правових актів, що визначають порядок його діяльності та взаємовідносини з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міською територіальною громадою, органами місцевого самоврядування та їхніми посадовими особами, членами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2) брати участь у засіданнях виконавчого комітету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міської ради;</w:t>
      </w:r>
    </w:p>
    <w:p w:rsidR="00682C83" w:rsidRPr="00FC58E9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3) брати участь в організації та проведенні зборів жителів відповідного старостинського округу та у оформленні документів цих зборів, вносити пропозиції до порядку денного зборів. Організовувати виконання рішень зборів жителів відповідного старостинського округу та здійснювати моніторинг їх виконання, а також звітувати про хід та результати виконання рішень зборів перед жителями відповідного старостинського округу</w:t>
      </w:r>
      <w:r>
        <w:rPr>
          <w:rFonts w:ascii="Times New Roman" w:hAnsi="Times New Roman"/>
          <w:sz w:val="26"/>
          <w:szCs w:val="26"/>
          <w:lang w:val="uk-UA" w:eastAsia="ru-RU"/>
        </w:rPr>
        <w:t>.</w:t>
      </w:r>
    </w:p>
    <w:p w:rsidR="00682C83" w:rsidRPr="00FC58E9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Н</w:t>
      </w:r>
      <w:r w:rsidRPr="00FC58E9">
        <w:rPr>
          <w:rFonts w:ascii="Times New Roman" w:hAnsi="Times New Roman"/>
          <w:sz w:val="26"/>
          <w:szCs w:val="26"/>
          <w:lang w:eastAsia="ru-RU"/>
        </w:rPr>
        <w:t xml:space="preserve">е рідше одного разу на рік, протягом першого кварталу року, наступного за звітним, а на вимогу не менш як третини депутатів - у визначений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FC58E9">
        <w:rPr>
          <w:rFonts w:ascii="Times New Roman" w:hAnsi="Times New Roman"/>
          <w:sz w:val="26"/>
          <w:szCs w:val="26"/>
          <w:lang w:eastAsia="ru-RU"/>
        </w:rPr>
        <w:t>міською радою термін, звіту</w:t>
      </w:r>
      <w:r>
        <w:rPr>
          <w:rFonts w:ascii="Times New Roman" w:hAnsi="Times New Roman"/>
          <w:sz w:val="26"/>
          <w:szCs w:val="26"/>
          <w:lang w:val="uk-UA" w:eastAsia="ru-RU"/>
        </w:rPr>
        <w:t>вати</w:t>
      </w:r>
      <w:r w:rsidRPr="00FC58E9">
        <w:rPr>
          <w:rFonts w:ascii="Times New Roman" w:hAnsi="Times New Roman"/>
          <w:sz w:val="26"/>
          <w:szCs w:val="26"/>
          <w:lang w:eastAsia="ru-RU"/>
        </w:rPr>
        <w:t xml:space="preserve"> про свою роботу перед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FC58E9">
        <w:rPr>
          <w:rFonts w:ascii="Times New Roman" w:hAnsi="Times New Roman"/>
          <w:sz w:val="26"/>
          <w:szCs w:val="26"/>
          <w:lang w:eastAsia="ru-RU"/>
        </w:rPr>
        <w:t>радою, жителями старостинського округу</w:t>
      </w:r>
      <w:r>
        <w:rPr>
          <w:rFonts w:ascii="Times New Roman" w:hAnsi="Times New Roman"/>
          <w:sz w:val="26"/>
          <w:szCs w:val="26"/>
          <w:lang w:val="uk-UA" w:eastAsia="ru-RU"/>
        </w:rPr>
        <w:t>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4) сприяти виконанню на території відповідного старостинського округу програм</w:t>
      </w:r>
      <w:r>
        <w:rPr>
          <w:rFonts w:ascii="Times New Roman" w:hAnsi="Times New Roman"/>
          <w:sz w:val="26"/>
          <w:szCs w:val="26"/>
          <w:lang w:val="uk-UA" w:eastAsia="ru-RU"/>
        </w:rPr>
        <w:t>и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соціально-економічного та культурного розвитку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та інших цільових програм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, затверджених рішеннями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ради, інших актів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та її виконавчого комітету. Вносити до виконавчого комітету та інших виконавчих органів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пропозиції з цих питань;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5) вести прийом жителів відповідного старостинського округу згідно з визначеним графіком. Здійснювати моніторинг стану дотримання їхніх прав і законних інтересів у сфері соціального захисту, культури, освіти, фізичної культури та спорту, житлово-комунального господарства, реалізації ними права на працю та медичну допомогу;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6) вести облік та узагальнювати пропозиції жителів відповідного старостинського округу з питань їх соціально-економічного та культурного розвитку, соціального, побутового та транспортного обслуговування його жителів;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7) приймати від жителів відповідного старостинського округу заяви, адресовані органам місцевого самоврядування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 та їхнім посадовим особам, передавати їх за призначенням;</w:t>
      </w:r>
    </w:p>
    <w:p w:rsidR="00682C83" w:rsidRPr="00550B6D" w:rsidRDefault="00682C83" w:rsidP="00FC58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8)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>здійснювати моніторинг благоустрою території відповідного старостинського округу вживати заходів до його підтримання в належному стані;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  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9) сприяти проведенню передбачених контрольних заходів на території відповідного старостинського округу (землекористування, довкілля, об’єкти житлово-комунальної інфраструктури тощо);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10) здійснювати моніторинг за дотриманням на території відповідного старостинського округу станом виконання встановлених рішеннями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правил з питань благоустрою території населених пунктів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громади, забезпечення в них чистоти і порядку, торгівлі на ринках та зберігання тиші в громадських місцях тощо;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11) подавати пропозиції виконавчим органам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(головним розпорядникам бюджетних коштів) до Прогнозу місцевого бюджету та Проекту бюджету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громади, проєкту Стратегії розвитку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громади, програмних документів на середньостроковий період, в частині питань, що стосуються відповідного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12) контролювати дотримання правил використання об’єктів комунальної власності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громади, що розташовані на території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13) сприяти діяльності органу (органам) самоорганізації населення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14) надавати практичну допомогу органам самоорганізації населення у виконанні ними своїх завдань та повноважень;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15) не допускати на території відповідного старостинського округу дій чи бездіяльності, які можуть зашкодити інтересам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 та держави;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16) своєчасно надавати інформацію до відповідних переліків об’єктів комунальної власності щодо об’єктів, які розташовані на території відповідного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17) дотримуватися правил етичної поведінки посадових осіб місцевого самоврядування, встановлених законодавчими актами України, Статутом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міської територіальної громади, іншими актами її органів;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1</w:t>
      </w:r>
      <w:r>
        <w:rPr>
          <w:rFonts w:ascii="Times New Roman" w:hAnsi="Times New Roman"/>
          <w:sz w:val="26"/>
          <w:szCs w:val="26"/>
          <w:lang w:val="uk-UA" w:eastAsia="ru-RU"/>
        </w:rPr>
        <w:t>8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) виконувати поточні доручення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ради, її виконавчого комітету та міського голови, звітувати про їх виконання;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19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>) забезпечувати зберігання офіційних документів, пов'язаних з місцевим самоврядуванням відповідного старостинського округу, забезпечувати доступ до них осіб, яким це право надано у встановленому законом порядку;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2</w:t>
      </w:r>
      <w:r>
        <w:rPr>
          <w:rFonts w:ascii="Times New Roman" w:hAnsi="Times New Roman"/>
          <w:sz w:val="26"/>
          <w:szCs w:val="26"/>
          <w:lang w:val="uk-UA" w:eastAsia="ru-RU"/>
        </w:rPr>
        <w:t>0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>) вести діловодство, облік і звітність з передачею документів до архіву;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2</w:t>
      </w:r>
      <w:r>
        <w:rPr>
          <w:rFonts w:ascii="Times New Roman" w:hAnsi="Times New Roman"/>
          <w:sz w:val="26"/>
          <w:szCs w:val="26"/>
          <w:lang w:val="uk-UA" w:eastAsia="ru-RU"/>
        </w:rPr>
        <w:t>1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) надавати фізичним та юридичним особам, які проживають/знаходяться на території відповідного старостинського округу довідки на їх вимогу, перелік яких визначається за рішенням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2</w:t>
      </w:r>
      <w:r>
        <w:rPr>
          <w:rFonts w:ascii="Times New Roman" w:hAnsi="Times New Roman"/>
          <w:sz w:val="26"/>
          <w:szCs w:val="26"/>
          <w:lang w:val="uk-UA" w:eastAsia="ru-RU"/>
        </w:rPr>
        <w:t>2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>) шанобливо ставитися до жителів відповідного старостинського округу та належним чином проводити роботу з їх зверненнями до органів місцевого самоврядування;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2</w:t>
      </w:r>
      <w:r>
        <w:rPr>
          <w:rFonts w:ascii="Times New Roman" w:hAnsi="Times New Roman"/>
          <w:sz w:val="26"/>
          <w:szCs w:val="26"/>
          <w:lang w:val="uk-UA" w:eastAsia="ru-RU"/>
        </w:rPr>
        <w:t>3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>) здійснювати заходи із ведення господарського обліку на території відповідного старостинського округу.</w:t>
      </w:r>
    </w:p>
    <w:p w:rsidR="00682C83" w:rsidRPr="006C6A4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4.3. Староста має право: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1) офіційно представляти жителів відповідного старостинського округу в органах місцевого самоврядування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2) брати участь з правом дорадчого голосу у пленарних засіданнях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ради, засіданнях її постійних комісій, на яких розглядаються питання, що стосуються інтересів жителів відповідного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3) на гарантований виступ на пленарних засіданнях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ради, засіданнях її постійних комісій та виконавчого комітету з питань, що стосуються інтересів жителів відповідного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4) одержувати від виконавчих органів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 та їх посадових осіб, а також від підприємств, установ, організацій комунальної форми власності, що розташовані на території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 інформацію, документи та матеріали, які стосуються соціально-економічного та культурного розвитку відповідного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5) погоджувати проекти рішень ради та її виконавчого комітету щодо майна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громади, розташованого на території відповідного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6) вносити пропозиції до порядку денного засідань виконавчого комітету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з питань, що стосуються інтересів відповідного старостинського округу. Оголошувати на засіданнях виконавчого комітету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тексти заяв та звернень жителів відповідного старостинського округу з питань, що стосуються їх інтересів чи інтересів старостинського округу загалом;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7) порушувати перед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міською радою та її виконавчим комітетом питання про необхідність проведення перевірок з питань, віднесених до компетенції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та її виконавчих органів, діяльності підприємств, установ і організацій, розташованих на території відповідного старостинського округу незалежно від форми власності;</w:t>
      </w:r>
    </w:p>
    <w:p w:rsidR="00682C83" w:rsidRPr="006C6A4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6C6A4D">
        <w:rPr>
          <w:rFonts w:ascii="Times New Roman" w:hAnsi="Times New Roman"/>
          <w:sz w:val="26"/>
          <w:szCs w:val="26"/>
          <w:lang w:val="uk-UA" w:eastAsia="ru-RU"/>
        </w:rPr>
        <w:t>8)</w:t>
      </w:r>
      <w:r w:rsidRPr="008459F3">
        <w:rPr>
          <w:rFonts w:ascii="Times New Roman" w:hAnsi="Times New Roman"/>
          <w:i/>
          <w:sz w:val="26"/>
          <w:szCs w:val="26"/>
          <w:lang w:val="uk-UA" w:eastAsia="ru-RU"/>
        </w:rPr>
        <w:t xml:space="preserve"> </w:t>
      </w:r>
      <w:r w:rsidRPr="006C6A4D">
        <w:rPr>
          <w:rFonts w:ascii="Times New Roman" w:hAnsi="Times New Roman"/>
          <w:sz w:val="26"/>
          <w:szCs w:val="26"/>
          <w:lang w:val="uk-UA" w:eastAsia="ru-RU"/>
        </w:rPr>
        <w:t>вносити пропозиції щодо усунення недоліків і порушень керівникам підприємств, установ і організацій незалежно від форми власності, і органів, діяльність яких перевірялася відповідно до підпункту 7 цього пункту, а також органам, яким вони підпорядковані, порушувати питання про притягнення до відповідальності осіб, з вини яких сталося порушення;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9) пропонувати питання для розгляду органом (органами) самоорганізації населення відповідного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10) сприяти залученню жителів відповідного старостинського округу до участі у здійсненні ними контрольних заходів на території відповідного старостинського округу;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11) звертатися до правоохоронних органів та інших суб’єктів, що здійснюють діяльність спрямовану на охорону громадського порядку, публічної безпеки, правил благоустрою, вчинення інших протиправних дій на території відповідного старостинського округу.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Pr="006C6A4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07A14">
        <w:rPr>
          <w:rFonts w:ascii="Times New Roman" w:hAnsi="Times New Roman"/>
          <w:sz w:val="26"/>
          <w:szCs w:val="26"/>
          <w:lang w:val="uk-UA" w:eastAsia="ru-RU"/>
        </w:rPr>
        <w:t>5. Організація роботи старости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5.1. Місце та режим роботи, правила внутрішнього розпорядку, діловодства та інші питання організації діяльності старости визначаються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міською радою та її виконавчим комітетом. Режим роботи старости відповідає режиму роботи у виконавчих органах міської ради.</w:t>
      </w:r>
    </w:p>
    <w:p w:rsidR="00682C83" w:rsidRPr="00922664" w:rsidRDefault="00682C83" w:rsidP="009226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5.2. Графік прийому жителів старостою затверджується </w:t>
      </w:r>
      <w:r w:rsidRPr="00922664">
        <w:rPr>
          <w:rFonts w:ascii="Times New Roman" w:hAnsi="Times New Roman"/>
          <w:sz w:val="26"/>
          <w:szCs w:val="26"/>
          <w:lang w:val="uk-UA" w:eastAsia="ru-RU"/>
        </w:rPr>
        <w:t xml:space="preserve"> міським головою</w:t>
      </w:r>
    </w:p>
    <w:p w:rsidR="00682C83" w:rsidRPr="00550B6D" w:rsidRDefault="00682C83" w:rsidP="009226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5.3. Інформаційне, матеріально-технічне та фінансове забезпечення діяльності старости </w:t>
      </w:r>
      <w:bookmarkStart w:id="0" w:name="_GoBack"/>
      <w:r w:rsidRPr="006C6A4D">
        <w:rPr>
          <w:rFonts w:ascii="Times New Roman" w:hAnsi="Times New Roman"/>
          <w:sz w:val="26"/>
          <w:szCs w:val="26"/>
          <w:lang w:val="uk-UA" w:eastAsia="ru-RU"/>
        </w:rPr>
        <w:t>здійснюється виконавчим комітетом Бериславської міської ради і фінансується за рахунок бюджету 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територіальної громади.</w:t>
      </w:r>
    </w:p>
    <w:p w:rsidR="00682C83" w:rsidRPr="00AA169C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5.4. З метою забезпечення діловодства в старостинському </w:t>
      </w:r>
      <w:bookmarkEnd w:id="0"/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окрузі, старості виготовляється </w:t>
      </w:r>
      <w:r w:rsidRPr="00AA169C">
        <w:rPr>
          <w:rFonts w:ascii="Times New Roman" w:hAnsi="Times New Roman"/>
          <w:sz w:val="26"/>
          <w:szCs w:val="26"/>
          <w:lang w:val="uk-UA" w:eastAsia="ru-RU"/>
        </w:rPr>
        <w:t>печатка для довідок та кутовий штамп виконавчого комітету Бериславської міської ради з найменуванням старостинського округу, порядок використання яких визначається розпорядженням міського голови.</w:t>
      </w:r>
    </w:p>
    <w:p w:rsidR="00682C83" w:rsidRPr="006C6A4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6. Підзвітність та підконтрольність старости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6.1. При здійсненні наданих повноважень староста є відповідальним і підзвітним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>вській міській раді та підконтрольним міському голові.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6.2. Староста не рідше одного разу на рік, протягом першого кварталу року, наступного за звітним, а на вимогу не менш як третини депутатів - у визначений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міською радою термін, звітує про свою роботу перед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міською радою, жителями старостинського округу.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6.3. Заслуховування звіту старости перед жителями старостинського округу відбувається на відкритій зустрічі, у спосіб, що дає можливість жителям старостинського округу поставити запитання, висловити зауваження та внести пропозиції. Інформація про відповідну зустріч, а також письмовий звіт старости оприлюднюються на офіційному веб-сайті </w:t>
      </w:r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r w:rsidRPr="00550B6D"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та розміщуються у її приміщенні не пізніше ніж за сім календарних днів до дня проведення відповідної зустрічі.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7. Відповідальність старости</w:t>
      </w:r>
    </w:p>
    <w:p w:rsidR="00682C83" w:rsidRPr="00550B6D" w:rsidRDefault="00682C83" w:rsidP="00550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7.1. Староста, винний у порушенні законодавства притягується до цивільної, адміністративної та кримінальної відповідальності згідно із законом.</w:t>
      </w:r>
    </w:p>
    <w:p w:rsidR="00682C83" w:rsidRPr="00A25636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0B6D">
        <w:rPr>
          <w:rFonts w:ascii="Times New Roman" w:hAnsi="Times New Roman"/>
          <w:sz w:val="26"/>
          <w:szCs w:val="26"/>
          <w:lang w:val="uk-UA" w:eastAsia="ru-RU"/>
        </w:rPr>
        <w:t>7.2. Шкода, заподіяна юридичним і фізичним особам в результаті неправомірних рішень, дій або бездіяльності старости, відшкодовується за рахунок його власних коштів у порядку, встановленому законом. Спори про поновлення порушених прав юридичних і фізичних осіб, що виникають в результаті рішень, дій чи бездіяльності старости, вирішуються в судовому порядку.</w:t>
      </w:r>
      <w:r w:rsidRPr="00A2563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82C83" w:rsidRPr="00085ED3" w:rsidRDefault="00682C83" w:rsidP="00085E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sectPr w:rsidR="00682C83" w:rsidRPr="00085ED3" w:rsidSect="00B157A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37"/>
    <w:rsid w:val="000527A6"/>
    <w:rsid w:val="00085ED3"/>
    <w:rsid w:val="001300BF"/>
    <w:rsid w:val="001418C4"/>
    <w:rsid w:val="00172A12"/>
    <w:rsid w:val="001C5124"/>
    <w:rsid w:val="00203A71"/>
    <w:rsid w:val="00207C36"/>
    <w:rsid w:val="00237835"/>
    <w:rsid w:val="00242519"/>
    <w:rsid w:val="0028500F"/>
    <w:rsid w:val="002C5B87"/>
    <w:rsid w:val="00393EC8"/>
    <w:rsid w:val="00417929"/>
    <w:rsid w:val="004E66D7"/>
    <w:rsid w:val="00507A14"/>
    <w:rsid w:val="00550B6D"/>
    <w:rsid w:val="00560704"/>
    <w:rsid w:val="00564773"/>
    <w:rsid w:val="00565037"/>
    <w:rsid w:val="005A01D3"/>
    <w:rsid w:val="005E704A"/>
    <w:rsid w:val="006455E3"/>
    <w:rsid w:val="0067027D"/>
    <w:rsid w:val="00682C83"/>
    <w:rsid w:val="006B0D46"/>
    <w:rsid w:val="006C6A4D"/>
    <w:rsid w:val="006D30E4"/>
    <w:rsid w:val="007A04D8"/>
    <w:rsid w:val="008373D7"/>
    <w:rsid w:val="008459F3"/>
    <w:rsid w:val="008460DC"/>
    <w:rsid w:val="00876E75"/>
    <w:rsid w:val="008D12B5"/>
    <w:rsid w:val="008E7730"/>
    <w:rsid w:val="00922664"/>
    <w:rsid w:val="00980AE9"/>
    <w:rsid w:val="00981AAC"/>
    <w:rsid w:val="00A14D39"/>
    <w:rsid w:val="00A25636"/>
    <w:rsid w:val="00A47E6B"/>
    <w:rsid w:val="00AA169C"/>
    <w:rsid w:val="00AF46B3"/>
    <w:rsid w:val="00B157A9"/>
    <w:rsid w:val="00B466DF"/>
    <w:rsid w:val="00BB1E17"/>
    <w:rsid w:val="00C0766A"/>
    <w:rsid w:val="00C07ED1"/>
    <w:rsid w:val="00C151A5"/>
    <w:rsid w:val="00D02B66"/>
    <w:rsid w:val="00D064E0"/>
    <w:rsid w:val="00D963D0"/>
    <w:rsid w:val="00D96F1D"/>
    <w:rsid w:val="00E016F9"/>
    <w:rsid w:val="00EE3506"/>
    <w:rsid w:val="00F84131"/>
    <w:rsid w:val="00FB7D0E"/>
    <w:rsid w:val="00FC5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E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0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466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8</Pages>
  <Words>3335</Words>
  <Characters>19012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№1</cp:lastModifiedBy>
  <cp:revision>8</cp:revision>
  <cp:lastPrinted>2021-10-26T05:26:00Z</cp:lastPrinted>
  <dcterms:created xsi:type="dcterms:W3CDTF">2021-09-23T11:35:00Z</dcterms:created>
  <dcterms:modified xsi:type="dcterms:W3CDTF">2021-10-26T05:29:00Z</dcterms:modified>
</cp:coreProperties>
</file>