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D2" w:rsidRDefault="00182AD2" w:rsidP="00F00869">
      <w:pPr>
        <w:pStyle w:val="BodyText"/>
        <w:jc w:val="center"/>
        <w:rPr>
          <w:b/>
          <w:bCs/>
          <w:sz w:val="26"/>
          <w:lang w:val="uk-UA"/>
        </w:rPr>
      </w:pPr>
      <w:r w:rsidRPr="00E5681F">
        <w:rPr>
          <w:b/>
          <w:bCs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0.5pt;height:53.25pt;visibility:visible">
            <v:imagedata r:id="rId5" o:title=""/>
          </v:shape>
        </w:pict>
      </w:r>
    </w:p>
    <w:p w:rsidR="00182AD2" w:rsidRPr="002420D9" w:rsidRDefault="00182AD2" w:rsidP="00F00869">
      <w:pPr>
        <w:pStyle w:val="BodyText"/>
        <w:jc w:val="center"/>
        <w:rPr>
          <w:rFonts w:ascii="Times New Roman" w:hAnsi="Times New Roman"/>
          <w:b/>
          <w:bCs/>
          <w:szCs w:val="28"/>
          <w:lang w:val="uk-UA"/>
        </w:rPr>
      </w:pPr>
      <w:r w:rsidRPr="002420D9">
        <w:rPr>
          <w:rFonts w:ascii="Times New Roman" w:hAnsi="Times New Roman"/>
          <w:b/>
          <w:bCs/>
          <w:szCs w:val="28"/>
          <w:lang w:val="uk-UA"/>
        </w:rPr>
        <w:t xml:space="preserve"> </w:t>
      </w:r>
    </w:p>
    <w:p w:rsidR="00182AD2" w:rsidRPr="002420D9" w:rsidRDefault="00182AD2" w:rsidP="00F00869">
      <w:pPr>
        <w:pStyle w:val="BodyText"/>
        <w:spacing w:line="360" w:lineRule="auto"/>
        <w:jc w:val="center"/>
        <w:rPr>
          <w:rFonts w:ascii="Times New Roman" w:hAnsi="Times New Roman"/>
          <w:b/>
          <w:bCs/>
          <w:szCs w:val="28"/>
          <w:lang w:val="uk-UA"/>
        </w:rPr>
      </w:pPr>
      <w:r w:rsidRPr="002420D9">
        <w:rPr>
          <w:rFonts w:ascii="Times New Roman" w:hAnsi="Times New Roman"/>
          <w:b/>
          <w:bCs/>
          <w:szCs w:val="28"/>
        </w:rPr>
        <w:t>БЕРИСЛАВСЬКА МІСЬКА РАДА</w:t>
      </w:r>
    </w:p>
    <w:p w:rsidR="00182AD2" w:rsidRPr="002420D9" w:rsidRDefault="00182AD2" w:rsidP="00F00869">
      <w:pPr>
        <w:pStyle w:val="BodyText"/>
        <w:spacing w:line="360" w:lineRule="auto"/>
        <w:jc w:val="center"/>
        <w:rPr>
          <w:rFonts w:ascii="Times New Roman" w:hAnsi="Times New Roman"/>
          <w:b/>
          <w:bCs/>
          <w:szCs w:val="28"/>
        </w:rPr>
      </w:pPr>
      <w:r w:rsidRPr="002420D9">
        <w:rPr>
          <w:rFonts w:ascii="Times New Roman" w:hAnsi="Times New Roman"/>
          <w:b/>
          <w:bCs/>
          <w:szCs w:val="28"/>
          <w:lang w:val="uk-UA"/>
        </w:rPr>
        <w:t xml:space="preserve"> </w:t>
      </w:r>
      <w:r w:rsidRPr="002420D9">
        <w:rPr>
          <w:rFonts w:ascii="Times New Roman" w:hAnsi="Times New Roman"/>
          <w:b/>
          <w:bCs/>
          <w:szCs w:val="28"/>
        </w:rPr>
        <w:t>РІШЕННЯ</w:t>
      </w:r>
    </w:p>
    <w:p w:rsidR="00182AD2" w:rsidRPr="002420D9" w:rsidRDefault="00182AD2" w:rsidP="00F00869">
      <w:pPr>
        <w:pStyle w:val="BodyText"/>
        <w:spacing w:line="360" w:lineRule="auto"/>
        <w:jc w:val="center"/>
        <w:rPr>
          <w:rFonts w:ascii="Times New Roman" w:hAnsi="Times New Roman"/>
          <w:b/>
          <w:bCs/>
          <w:szCs w:val="28"/>
          <w:lang w:val="uk-UA"/>
        </w:rPr>
      </w:pPr>
      <w:r w:rsidRPr="002420D9">
        <w:rPr>
          <w:rFonts w:ascii="Times New Roman" w:hAnsi="Times New Roman"/>
          <w:b/>
          <w:bCs/>
          <w:szCs w:val="28"/>
          <w:lang w:val="uk-UA"/>
        </w:rPr>
        <w:t>2  сесія   міської ради VІІІ СКЛИКАННЯ</w:t>
      </w:r>
    </w:p>
    <w:p w:rsidR="00182AD2" w:rsidRPr="002420D9" w:rsidRDefault="00182AD2" w:rsidP="00F00869">
      <w:pPr>
        <w:pStyle w:val="BodyText"/>
        <w:spacing w:line="360" w:lineRule="auto"/>
        <w:rPr>
          <w:rFonts w:ascii="Times New Roman" w:hAnsi="Times New Roman"/>
          <w:sz w:val="25"/>
          <w:szCs w:val="25"/>
          <w:lang w:val="uk-UA"/>
        </w:rPr>
      </w:pPr>
    </w:p>
    <w:p w:rsidR="00182AD2" w:rsidRPr="002420D9" w:rsidRDefault="00182AD2" w:rsidP="00F00869">
      <w:pPr>
        <w:pStyle w:val="BodyText"/>
        <w:spacing w:line="360" w:lineRule="auto"/>
        <w:rPr>
          <w:rFonts w:ascii="Times New Roman" w:hAnsi="Times New Roman"/>
          <w:sz w:val="25"/>
          <w:szCs w:val="25"/>
          <w:lang w:val="uk-UA"/>
        </w:rPr>
      </w:pPr>
      <w:r w:rsidRPr="002420D9">
        <w:rPr>
          <w:rFonts w:ascii="Times New Roman" w:hAnsi="Times New Roman"/>
          <w:sz w:val="25"/>
          <w:szCs w:val="25"/>
          <w:lang w:val="uk-UA"/>
        </w:rPr>
        <w:t>від 10.12.2020р.                                                                                                       № 50</w:t>
      </w:r>
    </w:p>
    <w:p w:rsidR="00182AD2" w:rsidRPr="00922352" w:rsidRDefault="00182AD2" w:rsidP="00F87630">
      <w:pPr>
        <w:numPr>
          <w:ilvl w:val="0"/>
          <w:numId w:val="2"/>
        </w:numPr>
        <w:jc w:val="center"/>
        <w:rPr>
          <w:b/>
          <w:bCs/>
        </w:rPr>
      </w:pPr>
    </w:p>
    <w:tbl>
      <w:tblPr>
        <w:tblW w:w="9287" w:type="dxa"/>
        <w:tblInd w:w="108" w:type="dxa"/>
        <w:tblLayout w:type="fixed"/>
        <w:tblLook w:val="0000"/>
      </w:tblPr>
      <w:tblGrid>
        <w:gridCol w:w="5580"/>
        <w:gridCol w:w="611"/>
        <w:gridCol w:w="3096"/>
      </w:tblGrid>
      <w:tr w:rsidR="00182AD2" w:rsidRPr="00922352" w:rsidTr="00F00869">
        <w:trPr>
          <w:trHeight w:val="195"/>
        </w:trPr>
        <w:tc>
          <w:tcPr>
            <w:tcW w:w="5580" w:type="dxa"/>
            <w:shd w:val="clear" w:color="auto" w:fill="FFFFFF"/>
          </w:tcPr>
          <w:p w:rsidR="00182AD2" w:rsidRPr="00F00869" w:rsidRDefault="00182AD2" w:rsidP="00F00869">
            <w:pPr>
              <w:jc w:val="both"/>
              <w:rPr>
                <w:sz w:val="25"/>
                <w:szCs w:val="25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F00869">
              <w:rPr>
                <w:sz w:val="25"/>
                <w:szCs w:val="25"/>
              </w:rPr>
              <w:t xml:space="preserve">Про клопотання та безоплатне прийняття, прав та обов’язків юридичних осіб із спільної власності територіальних громад Бериславського району до комунальної власності Бериславської міської територіальної громади в особі Бериславської міської ради </w:t>
            </w:r>
          </w:p>
          <w:p w:rsidR="00182AD2" w:rsidRPr="00922352" w:rsidRDefault="00182AD2" w:rsidP="004C2AA4">
            <w:pPr>
              <w:pStyle w:val="a"/>
              <w:tabs>
                <w:tab w:val="left" w:pos="4680"/>
                <w:tab w:val="left" w:pos="6804"/>
              </w:tabs>
              <w:jc w:val="both"/>
            </w:pPr>
          </w:p>
        </w:tc>
        <w:tc>
          <w:tcPr>
            <w:tcW w:w="611" w:type="dxa"/>
            <w:shd w:val="clear" w:color="auto" w:fill="FFFFFF"/>
          </w:tcPr>
          <w:p w:rsidR="00182AD2" w:rsidRPr="00922352" w:rsidRDefault="00182AD2" w:rsidP="004C2AA4">
            <w:pPr>
              <w:pStyle w:val="a"/>
              <w:tabs>
                <w:tab w:val="left" w:pos="4680"/>
                <w:tab w:val="left" w:pos="6804"/>
              </w:tabs>
              <w:ind w:left="432"/>
              <w:jc w:val="left"/>
            </w:pPr>
          </w:p>
        </w:tc>
        <w:tc>
          <w:tcPr>
            <w:tcW w:w="3096" w:type="dxa"/>
            <w:shd w:val="clear" w:color="auto" w:fill="FFFFFF"/>
          </w:tcPr>
          <w:p w:rsidR="00182AD2" w:rsidRPr="00922352" w:rsidRDefault="00182AD2" w:rsidP="00F87630">
            <w:pPr>
              <w:pStyle w:val="a"/>
              <w:numPr>
                <w:ilvl w:val="0"/>
                <w:numId w:val="2"/>
              </w:numPr>
              <w:tabs>
                <w:tab w:val="left" w:pos="4680"/>
                <w:tab w:val="left" w:pos="6804"/>
              </w:tabs>
              <w:jc w:val="right"/>
            </w:pPr>
            <w:r>
              <w:rPr>
                <w:b w:val="0"/>
                <w:sz w:val="26"/>
                <w:szCs w:val="26"/>
              </w:rPr>
              <w:t xml:space="preserve"> </w:t>
            </w:r>
            <w:r w:rsidRPr="00922352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</w:tc>
      </w:tr>
    </w:tbl>
    <w:p w:rsidR="00182AD2" w:rsidRPr="009544B0" w:rsidRDefault="00182AD2" w:rsidP="00F87630">
      <w:pPr>
        <w:widowControl w:val="0"/>
        <w:numPr>
          <w:ilvl w:val="0"/>
          <w:numId w:val="2"/>
        </w:numPr>
        <w:jc w:val="both"/>
        <w:rPr>
          <w:rFonts w:eastAsia="Liberation Serif"/>
        </w:rPr>
      </w:pPr>
    </w:p>
    <w:p w:rsidR="00182AD2" w:rsidRPr="00F00869" w:rsidRDefault="00182AD2" w:rsidP="00F87630">
      <w:pPr>
        <w:rPr>
          <w:sz w:val="25"/>
          <w:szCs w:val="25"/>
        </w:rPr>
      </w:pPr>
    </w:p>
    <w:p w:rsidR="00182AD2" w:rsidRPr="00F00869" w:rsidRDefault="00182AD2" w:rsidP="00F87630">
      <w:pPr>
        <w:jc w:val="both"/>
        <w:rPr>
          <w:sz w:val="25"/>
          <w:szCs w:val="25"/>
        </w:rPr>
      </w:pPr>
      <w:r w:rsidRPr="00F00869">
        <w:rPr>
          <w:sz w:val="25"/>
          <w:szCs w:val="25"/>
        </w:rPr>
        <w:tab/>
      </w:r>
    </w:p>
    <w:p w:rsidR="00182AD2" w:rsidRPr="00F00869" w:rsidRDefault="00182AD2" w:rsidP="00922352">
      <w:pPr>
        <w:ind w:firstLine="567"/>
        <w:jc w:val="both"/>
        <w:rPr>
          <w:sz w:val="25"/>
          <w:szCs w:val="25"/>
        </w:rPr>
      </w:pPr>
      <w:r w:rsidRPr="00F00869">
        <w:rPr>
          <w:sz w:val="25"/>
          <w:szCs w:val="25"/>
        </w:rPr>
        <w:t xml:space="preserve">З метою забезпечення реалізації прав мешканців новоствореної Бериславської міської територіальної громади, керуючись положеннями Цивільного кодексу України, Господарського кодексу України, статтями 26, 60, абзацом третім пункту 10 розділу V Прикінцевих та перехідних положень Закону України «Про місцеве самоврядування в Україні», </w:t>
      </w:r>
      <w:r w:rsidRPr="00F00869">
        <w:rPr>
          <w:sz w:val="25"/>
          <w:szCs w:val="25"/>
          <w:shd w:val="clear" w:color="auto" w:fill="FFFFFF"/>
        </w:rPr>
        <w:t>постановою Верховної Ради України від 17 липня 2020 року № 807-IX «Про утворення та ліквідацію районів»,</w:t>
      </w:r>
      <w:r w:rsidRPr="00F00869">
        <w:rPr>
          <w:sz w:val="25"/>
          <w:szCs w:val="25"/>
        </w:rPr>
        <w:t xml:space="preserve"> постановою Кабінету Міністрів України від 21 вересня 1998 року № 1482 «Про передачу об’єктів права державної та комунальної власності», розпорядженням Кабінету Міністрів України від 12 червня 2020 р. № 726-р «</w:t>
      </w:r>
      <w:r w:rsidRPr="00F00869">
        <w:rPr>
          <w:sz w:val="25"/>
          <w:szCs w:val="25"/>
          <w:shd w:val="clear" w:color="auto" w:fill="FFFFFF"/>
        </w:rPr>
        <w:t>Про визначення адміністративних центрів та затвердження територій територіальних громад Херсонської області</w:t>
      </w:r>
      <w:r w:rsidRPr="00F00869">
        <w:rPr>
          <w:sz w:val="25"/>
          <w:szCs w:val="25"/>
        </w:rPr>
        <w:t xml:space="preserve">», Законом України  міська рада  </w:t>
      </w:r>
    </w:p>
    <w:p w:rsidR="00182AD2" w:rsidRPr="00F00869" w:rsidRDefault="00182AD2" w:rsidP="00922352">
      <w:pPr>
        <w:jc w:val="both"/>
        <w:rPr>
          <w:sz w:val="25"/>
          <w:szCs w:val="25"/>
        </w:rPr>
      </w:pPr>
    </w:p>
    <w:p w:rsidR="00182AD2" w:rsidRPr="00F00869" w:rsidRDefault="00182AD2" w:rsidP="00922352">
      <w:pPr>
        <w:jc w:val="center"/>
        <w:rPr>
          <w:b/>
          <w:sz w:val="25"/>
          <w:szCs w:val="25"/>
        </w:rPr>
      </w:pPr>
      <w:r w:rsidRPr="00F00869">
        <w:rPr>
          <w:b/>
          <w:sz w:val="25"/>
          <w:szCs w:val="25"/>
        </w:rPr>
        <w:t>В И Р І Ш И Л А:</w:t>
      </w:r>
    </w:p>
    <w:p w:rsidR="00182AD2" w:rsidRPr="00F00869" w:rsidRDefault="00182AD2" w:rsidP="00922352">
      <w:pPr>
        <w:jc w:val="both"/>
        <w:rPr>
          <w:sz w:val="25"/>
          <w:szCs w:val="25"/>
        </w:rPr>
      </w:pPr>
    </w:p>
    <w:p w:rsidR="00182AD2" w:rsidRPr="00F00869" w:rsidRDefault="00182AD2" w:rsidP="009544B0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5"/>
          <w:szCs w:val="25"/>
          <w:lang w:val="uk-UA"/>
        </w:rPr>
      </w:pPr>
      <w:r w:rsidRPr="00F00869">
        <w:rPr>
          <w:sz w:val="25"/>
          <w:szCs w:val="25"/>
          <w:lang w:val="uk-UA"/>
        </w:rPr>
        <w:t xml:space="preserve">Клопотати перед Бериславською районною радою щодо передачі із спільної власності територіальних громад Бериславського району до комунальної власності Бериславської міської територіальної громади в особі Бериславської міської ради комунальні заклади  району, а саме: </w:t>
      </w:r>
    </w:p>
    <w:p w:rsidR="00182AD2" w:rsidRPr="00F00869" w:rsidRDefault="00182AD2" w:rsidP="00922352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  <w:tab w:val="left" w:pos="1276"/>
        </w:tabs>
        <w:ind w:left="0" w:firstLine="567"/>
        <w:jc w:val="both"/>
        <w:rPr>
          <w:sz w:val="25"/>
          <w:szCs w:val="25"/>
          <w:lang w:val="uk-UA" w:eastAsia="ru-RU"/>
        </w:rPr>
      </w:pPr>
      <w:r w:rsidRPr="00F00869">
        <w:rPr>
          <w:sz w:val="25"/>
          <w:szCs w:val="25"/>
          <w:lang w:val="uk-UA" w:eastAsia="ru-RU"/>
        </w:rPr>
        <w:t>Бериславський опорний заклад повної загальної середньої освіти Бериславської районної ради (код ЄДРПОУ 24958096).</w:t>
      </w:r>
    </w:p>
    <w:p w:rsidR="00182AD2" w:rsidRPr="00F00869" w:rsidRDefault="00182AD2" w:rsidP="00922352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  <w:tab w:val="left" w:pos="1276"/>
        </w:tabs>
        <w:ind w:left="0" w:firstLine="567"/>
        <w:jc w:val="both"/>
        <w:rPr>
          <w:sz w:val="25"/>
          <w:szCs w:val="25"/>
          <w:lang w:val="uk-UA" w:eastAsia="ru-RU"/>
        </w:rPr>
      </w:pPr>
      <w:r w:rsidRPr="00F00869">
        <w:rPr>
          <w:sz w:val="25"/>
          <w:szCs w:val="25"/>
          <w:lang w:val="uk-UA" w:eastAsia="ru-RU"/>
        </w:rPr>
        <w:t xml:space="preserve">Бериславський заклад повної загальної середньої освіти № 3 Бериславської районної ради Херсонської області (код ЄДРПОУ </w:t>
      </w:r>
      <w:r w:rsidRPr="00F00869">
        <w:rPr>
          <w:color w:val="1F1F1F"/>
          <w:sz w:val="25"/>
          <w:szCs w:val="25"/>
          <w:shd w:val="clear" w:color="auto" w:fill="FFFFFF"/>
          <w:lang w:val="uk-UA"/>
        </w:rPr>
        <w:t>24950172</w:t>
      </w:r>
      <w:r w:rsidRPr="00F00869">
        <w:rPr>
          <w:sz w:val="25"/>
          <w:szCs w:val="25"/>
          <w:lang w:val="uk-UA" w:eastAsia="ru-RU"/>
        </w:rPr>
        <w:t>).</w:t>
      </w:r>
    </w:p>
    <w:p w:rsidR="00182AD2" w:rsidRPr="00F00869" w:rsidRDefault="00182AD2" w:rsidP="00922352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  <w:tab w:val="left" w:pos="1276"/>
        </w:tabs>
        <w:ind w:left="0" w:firstLine="567"/>
        <w:jc w:val="both"/>
        <w:rPr>
          <w:sz w:val="25"/>
          <w:szCs w:val="25"/>
          <w:lang w:val="uk-UA" w:eastAsia="ru-RU"/>
        </w:rPr>
      </w:pPr>
      <w:r w:rsidRPr="00F00869">
        <w:rPr>
          <w:sz w:val="25"/>
          <w:szCs w:val="25"/>
          <w:lang w:val="uk-UA" w:eastAsia="ru-RU"/>
        </w:rPr>
        <w:t>Зміївська початкова школа Бериславської районної ради Херсонської області (код ЄДРПОУ</w:t>
      </w:r>
      <w:r w:rsidRPr="00F00869">
        <w:rPr>
          <w:color w:val="1F1F1F"/>
          <w:sz w:val="25"/>
          <w:szCs w:val="25"/>
          <w:shd w:val="clear" w:color="auto" w:fill="FFFFFF"/>
          <w:lang w:val="uk-UA"/>
        </w:rPr>
        <w:t xml:space="preserve"> 24950232</w:t>
      </w:r>
      <w:r w:rsidRPr="00F00869">
        <w:rPr>
          <w:sz w:val="25"/>
          <w:szCs w:val="25"/>
          <w:lang w:val="uk-UA" w:eastAsia="ru-RU"/>
        </w:rPr>
        <w:t>).</w:t>
      </w:r>
    </w:p>
    <w:p w:rsidR="00182AD2" w:rsidRPr="00F00869" w:rsidRDefault="00182AD2" w:rsidP="00922352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  <w:tab w:val="left" w:pos="1276"/>
        </w:tabs>
        <w:ind w:left="0" w:firstLine="567"/>
        <w:jc w:val="both"/>
        <w:rPr>
          <w:sz w:val="25"/>
          <w:szCs w:val="25"/>
          <w:lang w:val="uk-UA" w:eastAsia="ru-RU"/>
        </w:rPr>
      </w:pPr>
      <w:r w:rsidRPr="00F00869">
        <w:rPr>
          <w:sz w:val="25"/>
          <w:szCs w:val="25"/>
          <w:lang w:val="uk-UA" w:eastAsia="ru-RU"/>
        </w:rPr>
        <w:t>Зміївський заклад повної загальної середньої освіти Бериславської районної ради Херсонської області (код ЄДРПОУ</w:t>
      </w:r>
      <w:r w:rsidRPr="00F00869">
        <w:rPr>
          <w:color w:val="1F1F1F"/>
          <w:sz w:val="25"/>
          <w:szCs w:val="25"/>
          <w:shd w:val="clear" w:color="auto" w:fill="FFFFFF"/>
          <w:lang w:val="uk-UA"/>
        </w:rPr>
        <w:t xml:space="preserve"> 24950226</w:t>
      </w:r>
      <w:r w:rsidRPr="00F00869">
        <w:rPr>
          <w:sz w:val="25"/>
          <w:szCs w:val="25"/>
          <w:lang w:val="uk-UA" w:eastAsia="ru-RU"/>
        </w:rPr>
        <w:t>).</w:t>
      </w:r>
    </w:p>
    <w:p w:rsidR="00182AD2" w:rsidRPr="00F00869" w:rsidRDefault="00182AD2" w:rsidP="00922352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  <w:tab w:val="left" w:pos="1276"/>
        </w:tabs>
        <w:ind w:left="0" w:firstLine="567"/>
        <w:jc w:val="both"/>
        <w:rPr>
          <w:sz w:val="25"/>
          <w:szCs w:val="25"/>
          <w:lang w:val="uk-UA" w:eastAsia="ru-RU"/>
        </w:rPr>
      </w:pPr>
      <w:r w:rsidRPr="00F00869">
        <w:rPr>
          <w:sz w:val="25"/>
          <w:szCs w:val="25"/>
          <w:lang w:val="uk-UA" w:eastAsia="ru-RU"/>
        </w:rPr>
        <w:t xml:space="preserve">Новобериславський заклад базової загальної середньої освіти Бериславської районної ради Херсонської області (код ЄДРПОУ </w:t>
      </w:r>
      <w:r w:rsidRPr="00F00869">
        <w:rPr>
          <w:color w:val="1F1F1F"/>
          <w:sz w:val="25"/>
          <w:szCs w:val="25"/>
          <w:shd w:val="clear" w:color="auto" w:fill="FFFFFF"/>
          <w:lang w:val="uk-UA"/>
        </w:rPr>
        <w:t>24950143</w:t>
      </w:r>
      <w:r w:rsidRPr="00F00869">
        <w:rPr>
          <w:sz w:val="25"/>
          <w:szCs w:val="25"/>
          <w:lang w:val="uk-UA" w:eastAsia="ru-RU"/>
        </w:rPr>
        <w:t>).</w:t>
      </w:r>
    </w:p>
    <w:p w:rsidR="00182AD2" w:rsidRPr="00F00869" w:rsidRDefault="00182AD2" w:rsidP="00922352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  <w:tab w:val="left" w:pos="1276"/>
        </w:tabs>
        <w:ind w:left="0" w:firstLine="567"/>
        <w:jc w:val="both"/>
        <w:rPr>
          <w:sz w:val="25"/>
          <w:szCs w:val="25"/>
          <w:lang w:val="uk-UA" w:eastAsia="ru-RU"/>
        </w:rPr>
      </w:pPr>
      <w:r w:rsidRPr="00F00869">
        <w:rPr>
          <w:sz w:val="25"/>
          <w:szCs w:val="25"/>
          <w:lang w:val="uk-UA" w:eastAsia="ru-RU"/>
        </w:rPr>
        <w:t xml:space="preserve">Бериславська районна комплексна дитячо-юнацька спортивна школа імені В. К. Сергеєва (код ЄДРПОУ </w:t>
      </w:r>
      <w:r w:rsidRPr="00F00869">
        <w:rPr>
          <w:color w:val="1F1F1F"/>
          <w:sz w:val="25"/>
          <w:szCs w:val="25"/>
          <w:shd w:val="clear" w:color="auto" w:fill="FFFFFF"/>
          <w:lang w:val="uk-UA"/>
        </w:rPr>
        <w:t>24751610</w:t>
      </w:r>
      <w:r w:rsidRPr="00F00869">
        <w:rPr>
          <w:sz w:val="25"/>
          <w:szCs w:val="25"/>
          <w:lang w:val="uk-UA" w:eastAsia="ru-RU"/>
        </w:rPr>
        <w:t>).</w:t>
      </w:r>
    </w:p>
    <w:p w:rsidR="00182AD2" w:rsidRPr="00F00869" w:rsidRDefault="00182AD2" w:rsidP="00922352">
      <w:pPr>
        <w:pStyle w:val="ListParagraph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5"/>
          <w:szCs w:val="25"/>
          <w:lang w:val="uk-UA"/>
        </w:rPr>
      </w:pPr>
      <w:r w:rsidRPr="00F00869">
        <w:rPr>
          <w:sz w:val="25"/>
          <w:szCs w:val="25"/>
          <w:lang w:val="uk-UA"/>
        </w:rPr>
        <w:t xml:space="preserve"> Дитячо-юнацький центр художньої та технічної творчості (код ЄДРПОУ </w:t>
      </w:r>
      <w:r w:rsidRPr="00F00869">
        <w:rPr>
          <w:color w:val="1F1F1F"/>
          <w:sz w:val="25"/>
          <w:szCs w:val="25"/>
          <w:shd w:val="clear" w:color="auto" w:fill="FFFFFF"/>
          <w:lang w:val="uk-UA"/>
        </w:rPr>
        <w:t>24958044</w:t>
      </w:r>
      <w:r w:rsidRPr="00F00869">
        <w:rPr>
          <w:sz w:val="25"/>
          <w:szCs w:val="25"/>
          <w:lang w:val="uk-UA"/>
        </w:rPr>
        <w:t>).</w:t>
      </w:r>
    </w:p>
    <w:p w:rsidR="00182AD2" w:rsidRPr="00F00869" w:rsidRDefault="00182AD2" w:rsidP="00922352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jc w:val="both"/>
        <w:rPr>
          <w:sz w:val="25"/>
          <w:szCs w:val="25"/>
          <w:lang w:val="uk-UA" w:eastAsia="ru-RU"/>
        </w:rPr>
      </w:pPr>
      <w:r w:rsidRPr="00F00869">
        <w:rPr>
          <w:sz w:val="25"/>
          <w:szCs w:val="25"/>
          <w:lang w:val="uk-UA" w:eastAsia="ru-RU"/>
        </w:rPr>
        <w:t xml:space="preserve">Бериславський районний Будинок культури ім. Т. Г. Шевченка (код ЄДРПОУ </w:t>
      </w:r>
      <w:r w:rsidRPr="00F00869">
        <w:rPr>
          <w:sz w:val="25"/>
          <w:szCs w:val="25"/>
          <w:shd w:val="clear" w:color="auto" w:fill="FFFFFF"/>
          <w:lang w:val="uk-UA"/>
        </w:rPr>
        <w:t>05533362</w:t>
      </w:r>
      <w:r w:rsidRPr="00F00869">
        <w:rPr>
          <w:sz w:val="25"/>
          <w:szCs w:val="25"/>
          <w:lang w:val="uk-UA" w:eastAsia="ru-RU"/>
        </w:rPr>
        <w:t xml:space="preserve">). </w:t>
      </w:r>
    </w:p>
    <w:p w:rsidR="00182AD2" w:rsidRPr="00F00869" w:rsidRDefault="00182AD2" w:rsidP="00922352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jc w:val="both"/>
        <w:rPr>
          <w:sz w:val="25"/>
          <w:szCs w:val="25"/>
          <w:lang w:val="uk-UA" w:eastAsia="ru-RU"/>
        </w:rPr>
      </w:pPr>
      <w:r w:rsidRPr="00F00869">
        <w:rPr>
          <w:sz w:val="25"/>
          <w:szCs w:val="25"/>
          <w:lang w:val="uk-UA" w:eastAsia="ru-RU"/>
        </w:rPr>
        <w:t xml:space="preserve">Бериславська дитяча музина школа (код ЄДРПОУ </w:t>
      </w:r>
      <w:r w:rsidRPr="00F00869">
        <w:rPr>
          <w:sz w:val="25"/>
          <w:szCs w:val="25"/>
          <w:shd w:val="clear" w:color="auto" w:fill="FFFFFF"/>
          <w:lang w:val="uk-UA"/>
        </w:rPr>
        <w:t>05533770</w:t>
      </w:r>
      <w:r w:rsidRPr="00F00869">
        <w:rPr>
          <w:sz w:val="25"/>
          <w:szCs w:val="25"/>
          <w:lang w:val="uk-UA" w:eastAsia="ru-RU"/>
        </w:rPr>
        <w:t xml:space="preserve">).      </w:t>
      </w:r>
    </w:p>
    <w:p w:rsidR="00182AD2" w:rsidRPr="00F00869" w:rsidRDefault="00182AD2" w:rsidP="00922352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jc w:val="both"/>
        <w:rPr>
          <w:sz w:val="25"/>
          <w:szCs w:val="25"/>
          <w:lang w:val="uk-UA"/>
        </w:rPr>
      </w:pPr>
      <w:r w:rsidRPr="00F00869">
        <w:rPr>
          <w:sz w:val="25"/>
          <w:szCs w:val="25"/>
          <w:shd w:val="clear" w:color="auto" w:fill="FFFFFF"/>
          <w:lang w:val="uk-UA"/>
        </w:rPr>
        <w:t>Районна централізована бібліотечна система (код 05533557).</w:t>
      </w:r>
    </w:p>
    <w:p w:rsidR="00182AD2" w:rsidRPr="00F00869" w:rsidRDefault="00182AD2" w:rsidP="00F00869">
      <w:pPr>
        <w:pStyle w:val="ListParagraph"/>
        <w:tabs>
          <w:tab w:val="left" w:pos="426"/>
          <w:tab w:val="left" w:pos="851"/>
          <w:tab w:val="left" w:pos="1134"/>
        </w:tabs>
        <w:ind w:left="567"/>
        <w:jc w:val="both"/>
        <w:rPr>
          <w:sz w:val="25"/>
          <w:szCs w:val="25"/>
          <w:lang w:val="uk-UA"/>
        </w:rPr>
      </w:pPr>
    </w:p>
    <w:p w:rsidR="00182AD2" w:rsidRDefault="00182AD2" w:rsidP="00922352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5"/>
          <w:szCs w:val="25"/>
          <w:lang w:val="uk-UA"/>
        </w:rPr>
      </w:pPr>
      <w:r w:rsidRPr="00F00869">
        <w:rPr>
          <w:sz w:val="25"/>
          <w:szCs w:val="25"/>
          <w:lang w:val="uk-UA"/>
        </w:rPr>
        <w:t>Прийняти всі права та обов’язки юридичних осіб зазначених в пункті 1 цього рішення, після прийняття Бериславською районною радою відповідного рішення.</w:t>
      </w:r>
    </w:p>
    <w:p w:rsidR="00182AD2" w:rsidRPr="00F00869" w:rsidRDefault="00182AD2" w:rsidP="00F00869">
      <w:pPr>
        <w:pStyle w:val="ListParagraph"/>
        <w:tabs>
          <w:tab w:val="left" w:pos="709"/>
          <w:tab w:val="left" w:pos="851"/>
        </w:tabs>
        <w:ind w:left="567"/>
        <w:jc w:val="both"/>
        <w:rPr>
          <w:sz w:val="25"/>
          <w:szCs w:val="25"/>
          <w:lang w:val="uk-UA"/>
        </w:rPr>
      </w:pPr>
    </w:p>
    <w:p w:rsidR="00182AD2" w:rsidRDefault="00182AD2" w:rsidP="00922352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5"/>
          <w:szCs w:val="25"/>
          <w:lang w:val="uk-UA"/>
        </w:rPr>
      </w:pPr>
      <w:r w:rsidRPr="00F00869">
        <w:rPr>
          <w:sz w:val="25"/>
          <w:szCs w:val="25"/>
          <w:lang w:val="uk-UA"/>
        </w:rPr>
        <w:t>Контроль за виконанням цього рішення покласти на постійну комісію з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адміністративно-територіального устрою.</w:t>
      </w:r>
    </w:p>
    <w:p w:rsidR="00182AD2" w:rsidRDefault="00182AD2" w:rsidP="00F00869">
      <w:pPr>
        <w:pStyle w:val="ListParagraph"/>
        <w:tabs>
          <w:tab w:val="left" w:pos="709"/>
          <w:tab w:val="left" w:pos="851"/>
        </w:tabs>
        <w:ind w:left="567"/>
        <w:jc w:val="both"/>
        <w:rPr>
          <w:sz w:val="25"/>
          <w:szCs w:val="25"/>
          <w:lang w:val="uk-UA"/>
        </w:rPr>
      </w:pPr>
    </w:p>
    <w:p w:rsidR="00182AD2" w:rsidRDefault="00182AD2" w:rsidP="00F00869">
      <w:pPr>
        <w:pStyle w:val="ListParagraph"/>
        <w:tabs>
          <w:tab w:val="left" w:pos="709"/>
          <w:tab w:val="left" w:pos="851"/>
        </w:tabs>
        <w:ind w:left="567"/>
        <w:jc w:val="both"/>
        <w:rPr>
          <w:sz w:val="25"/>
          <w:szCs w:val="25"/>
          <w:lang w:val="uk-UA"/>
        </w:rPr>
      </w:pPr>
    </w:p>
    <w:p w:rsidR="00182AD2" w:rsidRDefault="00182AD2" w:rsidP="00F00869">
      <w:pPr>
        <w:pStyle w:val="ListParagraph"/>
        <w:tabs>
          <w:tab w:val="left" w:pos="709"/>
          <w:tab w:val="left" w:pos="851"/>
        </w:tabs>
        <w:ind w:left="567"/>
        <w:jc w:val="both"/>
        <w:rPr>
          <w:sz w:val="25"/>
          <w:szCs w:val="25"/>
          <w:lang w:val="uk-UA"/>
        </w:rPr>
      </w:pPr>
    </w:p>
    <w:p w:rsidR="00182AD2" w:rsidRPr="00F00869" w:rsidRDefault="00182AD2" w:rsidP="00F00869">
      <w:pPr>
        <w:pStyle w:val="ListParagraph"/>
        <w:tabs>
          <w:tab w:val="left" w:pos="709"/>
          <w:tab w:val="left" w:pos="851"/>
        </w:tabs>
        <w:ind w:left="567"/>
        <w:jc w:val="both"/>
        <w:rPr>
          <w:sz w:val="25"/>
          <w:szCs w:val="25"/>
          <w:lang w:val="uk-UA"/>
        </w:rPr>
      </w:pPr>
    </w:p>
    <w:p w:rsidR="00182AD2" w:rsidRPr="00F00869" w:rsidRDefault="00182AD2" w:rsidP="00F00869">
      <w:pPr>
        <w:tabs>
          <w:tab w:val="left" w:pos="1418"/>
        </w:tabs>
        <w:jc w:val="both"/>
        <w:rPr>
          <w:sz w:val="25"/>
          <w:szCs w:val="25"/>
        </w:rPr>
      </w:pPr>
      <w:r w:rsidRPr="00F00869">
        <w:rPr>
          <w:sz w:val="25"/>
          <w:szCs w:val="25"/>
        </w:rPr>
        <w:t xml:space="preserve">            Міський голова </w:t>
      </w:r>
      <w:r w:rsidRPr="00F00869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         </w:t>
      </w:r>
      <w:r w:rsidRPr="00F00869">
        <w:rPr>
          <w:sz w:val="25"/>
          <w:szCs w:val="25"/>
        </w:rPr>
        <w:tab/>
        <w:t>О.М.Шаповалов</w:t>
      </w:r>
      <w:r w:rsidRPr="00F00869">
        <w:rPr>
          <w:sz w:val="25"/>
          <w:szCs w:val="25"/>
        </w:rPr>
        <w:tab/>
      </w:r>
      <w:r w:rsidRPr="00F00869">
        <w:rPr>
          <w:sz w:val="25"/>
          <w:szCs w:val="25"/>
        </w:rPr>
        <w:tab/>
      </w:r>
      <w:r w:rsidRPr="00F00869">
        <w:rPr>
          <w:sz w:val="25"/>
          <w:szCs w:val="25"/>
        </w:rPr>
        <w:tab/>
      </w:r>
      <w:r w:rsidRPr="00F00869">
        <w:rPr>
          <w:sz w:val="25"/>
          <w:szCs w:val="25"/>
        </w:rPr>
        <w:tab/>
      </w:r>
      <w:r w:rsidRPr="00F00869">
        <w:rPr>
          <w:sz w:val="25"/>
          <w:szCs w:val="25"/>
        </w:rPr>
        <w:tab/>
      </w:r>
      <w:r w:rsidRPr="00F00869">
        <w:rPr>
          <w:sz w:val="25"/>
          <w:szCs w:val="25"/>
        </w:rPr>
        <w:tab/>
        <w:t xml:space="preserve">   </w:t>
      </w:r>
    </w:p>
    <w:p w:rsidR="00182AD2" w:rsidRPr="009544B0" w:rsidRDefault="00182AD2" w:rsidP="00BF3928">
      <w:pPr>
        <w:tabs>
          <w:tab w:val="left" w:pos="1418"/>
        </w:tabs>
        <w:jc w:val="both"/>
      </w:pPr>
      <w:r>
        <w:t xml:space="preserve"> </w:t>
      </w:r>
    </w:p>
    <w:p w:rsidR="00182AD2" w:rsidRPr="009544B0" w:rsidRDefault="00182AD2" w:rsidP="006F6088">
      <w:pPr>
        <w:tabs>
          <w:tab w:val="left" w:pos="1418"/>
        </w:tabs>
        <w:jc w:val="both"/>
      </w:pPr>
    </w:p>
    <w:sectPr w:rsidR="00182AD2" w:rsidRPr="009544B0" w:rsidSect="00F00869">
      <w:pgSz w:w="11906" w:h="16838"/>
      <w:pgMar w:top="360" w:right="110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Liberation Serif" w:cs="Liberation Serif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C414AEC"/>
    <w:multiLevelType w:val="hybridMultilevel"/>
    <w:tmpl w:val="FA346A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B3725"/>
    <w:multiLevelType w:val="multilevel"/>
    <w:tmpl w:val="1298989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cs="Times New Roman" w:hint="default"/>
      </w:rPr>
    </w:lvl>
  </w:abstractNum>
  <w:abstractNum w:abstractNumId="4">
    <w:nsid w:val="27104F75"/>
    <w:multiLevelType w:val="hybridMultilevel"/>
    <w:tmpl w:val="F1F014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251C7"/>
    <w:multiLevelType w:val="hybridMultilevel"/>
    <w:tmpl w:val="1E4EF0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A5C5D"/>
    <w:multiLevelType w:val="hybridMultilevel"/>
    <w:tmpl w:val="64DE0E5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3F44BFA"/>
    <w:multiLevelType w:val="hybridMultilevel"/>
    <w:tmpl w:val="78FCF75A"/>
    <w:lvl w:ilvl="0" w:tplc="FB8A70C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6A9702E6"/>
    <w:multiLevelType w:val="hybridMultilevel"/>
    <w:tmpl w:val="6204D19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630"/>
    <w:rsid w:val="000405FF"/>
    <w:rsid w:val="000A670C"/>
    <w:rsid w:val="000C1BC6"/>
    <w:rsid w:val="00115692"/>
    <w:rsid w:val="001259D6"/>
    <w:rsid w:val="00182AD2"/>
    <w:rsid w:val="001926BD"/>
    <w:rsid w:val="001B65AC"/>
    <w:rsid w:val="001B72E7"/>
    <w:rsid w:val="002420D9"/>
    <w:rsid w:val="00305580"/>
    <w:rsid w:val="00351E4D"/>
    <w:rsid w:val="003D0967"/>
    <w:rsid w:val="003E640C"/>
    <w:rsid w:val="00426D93"/>
    <w:rsid w:val="00444ED2"/>
    <w:rsid w:val="004C2AA4"/>
    <w:rsid w:val="00511542"/>
    <w:rsid w:val="005661A1"/>
    <w:rsid w:val="005737B0"/>
    <w:rsid w:val="00575B77"/>
    <w:rsid w:val="00640F8E"/>
    <w:rsid w:val="00655B17"/>
    <w:rsid w:val="006833CE"/>
    <w:rsid w:val="006F6088"/>
    <w:rsid w:val="0074782B"/>
    <w:rsid w:val="00760F9E"/>
    <w:rsid w:val="00922352"/>
    <w:rsid w:val="009544B0"/>
    <w:rsid w:val="009F5261"/>
    <w:rsid w:val="00AC5368"/>
    <w:rsid w:val="00AC5A9D"/>
    <w:rsid w:val="00BD1008"/>
    <w:rsid w:val="00BE7B45"/>
    <w:rsid w:val="00BF3928"/>
    <w:rsid w:val="00C24D69"/>
    <w:rsid w:val="00D23B10"/>
    <w:rsid w:val="00DA1A8A"/>
    <w:rsid w:val="00E306F0"/>
    <w:rsid w:val="00E5681F"/>
    <w:rsid w:val="00EE1E3E"/>
    <w:rsid w:val="00F00869"/>
    <w:rsid w:val="00F11EF4"/>
    <w:rsid w:val="00F75295"/>
    <w:rsid w:val="00F8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30"/>
    <w:pPr>
      <w:suppressAutoHyphens/>
    </w:pPr>
    <w:rPr>
      <w:rFonts w:ascii="Times New Roman" w:eastAsia="Times New Roman" w:hAnsi="Times New Roman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7630"/>
    <w:pPr>
      <w:keepNext/>
      <w:widowControl w:val="0"/>
      <w:numPr>
        <w:numId w:val="1"/>
      </w:numPr>
      <w:shd w:val="clear" w:color="auto" w:fill="FFFFFF"/>
      <w:autoSpaceDE w:val="0"/>
      <w:spacing w:before="187" w:after="173"/>
      <w:ind w:left="101" w:firstLine="0"/>
      <w:jc w:val="center"/>
      <w:outlineLvl w:val="0"/>
    </w:pPr>
    <w:rPr>
      <w:b/>
      <w:bCs/>
      <w:color w:val="000000"/>
      <w:spacing w:val="2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7630"/>
    <w:pPr>
      <w:keepNext/>
      <w:numPr>
        <w:ilvl w:val="1"/>
        <w:numId w:val="1"/>
      </w:numPr>
      <w:shd w:val="clear" w:color="auto" w:fill="FFFFFF"/>
      <w:spacing w:before="10" w:line="336" w:lineRule="exact"/>
      <w:ind w:left="0" w:right="8" w:firstLine="0"/>
      <w:jc w:val="center"/>
      <w:outlineLvl w:val="1"/>
    </w:pPr>
    <w:rPr>
      <w:b/>
      <w:bCs/>
      <w:color w:val="000000"/>
      <w:spacing w:val="-4"/>
      <w:sz w:val="32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7630"/>
    <w:pPr>
      <w:keepNext/>
      <w:numPr>
        <w:ilvl w:val="2"/>
        <w:numId w:val="1"/>
      </w:numPr>
      <w:jc w:val="center"/>
      <w:outlineLvl w:val="2"/>
    </w:pPr>
    <w:rPr>
      <w:rFonts w:ascii="UkrainianPeterburg" w:hAnsi="UkrainianPeterburg" w:cs="UkrainianPeterburg"/>
      <w:b/>
      <w:color w:val="00000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7630"/>
    <w:rPr>
      <w:rFonts w:ascii="Times New Roman" w:hAnsi="Times New Roman" w:cs="Times New Roman"/>
      <w:b/>
      <w:bCs/>
      <w:color w:val="000000"/>
      <w:spacing w:val="2"/>
      <w:sz w:val="30"/>
      <w:szCs w:val="30"/>
      <w:shd w:val="clear" w:color="auto" w:fill="FFFFFF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87630"/>
    <w:rPr>
      <w:rFonts w:ascii="Times New Roman" w:hAnsi="Times New Roman" w:cs="Times New Roman"/>
      <w:b/>
      <w:bCs/>
      <w:color w:val="000000"/>
      <w:spacing w:val="-4"/>
      <w:sz w:val="30"/>
      <w:szCs w:val="30"/>
      <w:shd w:val="clear" w:color="auto" w:fill="FFFFFF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87630"/>
    <w:rPr>
      <w:rFonts w:ascii="UkrainianPeterburg" w:hAnsi="UkrainianPeterburg" w:cs="UkrainianPeterburg"/>
      <w:b/>
      <w:color w:val="000000"/>
      <w:sz w:val="20"/>
      <w:szCs w:val="20"/>
      <w:lang w:val="en-US" w:eastAsia="zh-CN"/>
    </w:rPr>
  </w:style>
  <w:style w:type="paragraph" w:customStyle="1" w:styleId="a">
    <w:name w:val="заголов"/>
    <w:basedOn w:val="Normal"/>
    <w:uiPriority w:val="99"/>
    <w:rsid w:val="00F87630"/>
    <w:pPr>
      <w:widowControl w:val="0"/>
      <w:jc w:val="center"/>
    </w:pPr>
    <w:rPr>
      <w:rFonts w:eastAsia="Calibri"/>
      <w:b/>
      <w:kern w:val="1"/>
    </w:rPr>
  </w:style>
  <w:style w:type="paragraph" w:styleId="ListParagraph">
    <w:name w:val="List Paragraph"/>
    <w:basedOn w:val="Normal"/>
    <w:uiPriority w:val="99"/>
    <w:qFormat/>
    <w:rsid w:val="00F87630"/>
    <w:pPr>
      <w:suppressAutoHyphens w:val="0"/>
      <w:ind w:left="720"/>
      <w:contextualSpacing/>
    </w:pPr>
    <w:rPr>
      <w:rFonts w:eastAsia="Calibri"/>
      <w:sz w:val="28"/>
      <w:szCs w:val="22"/>
      <w:lang w:val="ru-RU" w:eastAsia="en-US"/>
    </w:rPr>
  </w:style>
  <w:style w:type="character" w:styleId="Hyperlink">
    <w:name w:val="Hyperlink"/>
    <w:basedOn w:val="DefaultParagraphFont"/>
    <w:uiPriority w:val="99"/>
    <w:semiHidden/>
    <w:rsid w:val="000405FF"/>
    <w:rPr>
      <w:rFonts w:cs="Times New Roman"/>
      <w:color w:val="0000FF"/>
      <w:u w:val="single"/>
    </w:rPr>
  </w:style>
  <w:style w:type="paragraph" w:styleId="BodyText">
    <w:name w:val="Body Text"/>
    <w:aliases w:val="Знак"/>
    <w:basedOn w:val="Normal"/>
    <w:link w:val="BodyTextChar1"/>
    <w:uiPriority w:val="99"/>
    <w:semiHidden/>
    <w:rsid w:val="00F00869"/>
    <w:pPr>
      <w:suppressAutoHyphens w:val="0"/>
    </w:pPr>
    <w:rPr>
      <w:rFonts w:ascii="Calibri" w:eastAsia="Calibri" w:hAnsi="Calibri"/>
      <w:sz w:val="28"/>
      <w:szCs w:val="20"/>
      <w:lang w:val="ru-RU" w:eastAsia="ru-RU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uk-UA" w:eastAsia="zh-CN"/>
    </w:rPr>
  </w:style>
  <w:style w:type="character" w:customStyle="1" w:styleId="BodyTextChar1">
    <w:name w:val="Body Text Char1"/>
    <w:aliases w:val="Знак Char1"/>
    <w:link w:val="BodyText"/>
    <w:uiPriority w:val="99"/>
    <w:semiHidden/>
    <w:locked/>
    <w:rsid w:val="00F00869"/>
    <w:rPr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187</TotalTime>
  <Pages>2</Pages>
  <Words>462</Words>
  <Characters>2634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Гончар</dc:creator>
  <cp:keywords/>
  <dc:description/>
  <cp:lastModifiedBy>№1</cp:lastModifiedBy>
  <cp:revision>10</cp:revision>
  <cp:lastPrinted>2020-12-10T12:32:00Z</cp:lastPrinted>
  <dcterms:created xsi:type="dcterms:W3CDTF">2020-12-08T12:14:00Z</dcterms:created>
  <dcterms:modified xsi:type="dcterms:W3CDTF">2020-12-11T07:48:00Z</dcterms:modified>
</cp:coreProperties>
</file>