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CF651F">
      <w:pPr>
        <w:tabs>
          <w:tab w:val="left" w:pos="640"/>
        </w:tabs>
        <w:adjustRightInd w:val="0"/>
        <w:spacing w:after="200"/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uk-UA"/>
        </w:rPr>
        <w:t xml:space="preserve">                                                                          </w:t>
      </w:r>
      <w:r w:rsidRPr="0020012E">
        <w:rPr>
          <w:rFonts w:ascii="Calibri" w:hAnsi="Calibri" w:cs="Calibri"/>
          <w:sz w:val="22"/>
          <w:szCs w:val="2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5pt">
            <v:imagedata r:id="rId7" o:title=""/>
          </v:shape>
        </w:pict>
      </w:r>
    </w:p>
    <w:p w:rsidR="00426BBC" w:rsidRDefault="00426BBC" w:rsidP="00CF651F">
      <w:pPr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426BBC" w:rsidRDefault="00426BBC" w:rsidP="00CF651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63AE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БЕРИСЛАВСЬКА МІСЬКА РАДА</w:t>
      </w:r>
    </w:p>
    <w:p w:rsidR="00426BBC" w:rsidRDefault="00426BBC" w:rsidP="00CF651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426BBC" w:rsidRDefault="00426BBC" w:rsidP="00CF651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 w:rsidRPr="00763AE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</w:t>
      </w:r>
    </w:p>
    <w:p w:rsidR="00426BBC" w:rsidRPr="00763AE6" w:rsidRDefault="00426BBC" w:rsidP="00CF651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:rsidR="00426BBC" w:rsidRPr="00763AE6" w:rsidRDefault="00426BBC" w:rsidP="00CF651F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3  </w:t>
      </w:r>
      <w:r w:rsidRPr="00763AE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сесія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міської ради </w:t>
      </w:r>
      <w:r w:rsidRPr="00763AE6"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V</w:t>
      </w:r>
      <w:r w:rsidRPr="00763AE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ІІІ СКЛИКАННЯ</w:t>
      </w:r>
    </w:p>
    <w:p w:rsidR="00426BBC" w:rsidRPr="00763AE6" w:rsidRDefault="00426BBC" w:rsidP="00BD2E8E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  <w:r w:rsidRPr="00763AE6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p w:rsidR="00426BBC" w:rsidRDefault="00426BBC" w:rsidP="00CF651F">
      <w:pPr>
        <w:adjustRightInd w:val="0"/>
        <w:rPr>
          <w:b/>
          <w:bCs/>
          <w:szCs w:val="26"/>
          <w:lang w:val="uk-UA"/>
        </w:rPr>
      </w:pPr>
    </w:p>
    <w:p w:rsidR="00426BBC" w:rsidRDefault="00426BBC" w:rsidP="00CF651F">
      <w:pPr>
        <w:adjustRightInd w:val="0"/>
        <w:rPr>
          <w:b/>
          <w:bCs/>
          <w:szCs w:val="26"/>
          <w:lang w:val="uk-UA"/>
        </w:rPr>
      </w:pPr>
    </w:p>
    <w:p w:rsidR="00426BBC" w:rsidRPr="00BD2E8E" w:rsidRDefault="00426BBC" w:rsidP="00CF651F">
      <w:pPr>
        <w:adjustRightInd w:val="0"/>
        <w:rPr>
          <w:sz w:val="25"/>
          <w:szCs w:val="25"/>
          <w:lang w:val="uk-UA"/>
        </w:rPr>
      </w:pPr>
      <w:r w:rsidRPr="00BD2E8E">
        <w:rPr>
          <w:sz w:val="25"/>
          <w:szCs w:val="25"/>
          <w:lang w:val="uk-UA"/>
        </w:rPr>
        <w:t xml:space="preserve"> від 21.12.2020р.                                                                                   </w:t>
      </w:r>
      <w:r>
        <w:rPr>
          <w:sz w:val="25"/>
          <w:szCs w:val="25"/>
          <w:lang w:val="uk-UA"/>
        </w:rPr>
        <w:t xml:space="preserve">                         № 54</w:t>
      </w:r>
    </w:p>
    <w:p w:rsidR="00426BBC" w:rsidRDefault="00426BBC" w:rsidP="00CF651F">
      <w:pPr>
        <w:jc w:val="center"/>
        <w:rPr>
          <w:lang w:val="uk-UA"/>
        </w:rPr>
      </w:pPr>
    </w:p>
    <w:p w:rsidR="00426BBC" w:rsidRPr="00BD2E8E" w:rsidRDefault="00426BBC" w:rsidP="00CF651F">
      <w:pPr>
        <w:adjustRightInd w:val="0"/>
        <w:rPr>
          <w:rFonts w:ascii="Times New Roman CYR" w:hAnsi="Times New Roman CYR" w:cs="Times New Roman CYR"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 xml:space="preserve">Про внесення змін та доповнень до                                                                               </w:t>
      </w:r>
    </w:p>
    <w:p w:rsidR="00426BBC" w:rsidRPr="00BD2E8E" w:rsidRDefault="00426BBC" w:rsidP="00CF651F">
      <w:pPr>
        <w:tabs>
          <w:tab w:val="left" w:pos="280"/>
        </w:tabs>
        <w:adjustRightInd w:val="0"/>
        <w:rPr>
          <w:rFonts w:ascii="Times New Roman CYR" w:hAnsi="Times New Roman CYR" w:cs="Times New Roman CYR"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>рішення 52 сесії міської ради 7скликання</w:t>
      </w:r>
    </w:p>
    <w:p w:rsidR="00426BBC" w:rsidRPr="00BD2E8E" w:rsidRDefault="00426BBC" w:rsidP="00CF651F">
      <w:pPr>
        <w:tabs>
          <w:tab w:val="left" w:pos="280"/>
        </w:tabs>
        <w:adjustRightInd w:val="0"/>
        <w:rPr>
          <w:rFonts w:ascii="Times New Roman CYR" w:hAnsi="Times New Roman CYR" w:cs="Times New Roman CYR"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 xml:space="preserve">від 24.12.2019р.№  574 </w:t>
      </w:r>
      <w:r w:rsidRPr="00BD2E8E">
        <w:rPr>
          <w:sz w:val="25"/>
          <w:szCs w:val="25"/>
          <w:lang w:val="uk-UA"/>
        </w:rPr>
        <w:t>«</w:t>
      </w: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 xml:space="preserve">Про міський </w:t>
      </w:r>
    </w:p>
    <w:p w:rsidR="00426BBC" w:rsidRPr="00BD2E8E" w:rsidRDefault="00426BBC" w:rsidP="00CF651F">
      <w:pPr>
        <w:tabs>
          <w:tab w:val="left" w:pos="280"/>
        </w:tabs>
        <w:adjustRightInd w:val="0"/>
        <w:rPr>
          <w:b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>бюджет на 2020рік.</w:t>
      </w:r>
      <w:r w:rsidRPr="00BD2E8E">
        <w:rPr>
          <w:sz w:val="25"/>
          <w:szCs w:val="25"/>
          <w:lang w:val="uk-UA"/>
        </w:rPr>
        <w:t>»</w:t>
      </w:r>
      <w:r w:rsidRPr="00BD2E8E">
        <w:rPr>
          <w:b/>
          <w:bCs/>
          <w:caps/>
          <w:spacing w:val="100"/>
          <w:sz w:val="25"/>
          <w:szCs w:val="25"/>
          <w:lang w:val="uk-UA"/>
        </w:rPr>
        <w:tab/>
      </w:r>
      <w:r w:rsidRPr="00BD2E8E">
        <w:rPr>
          <w:b/>
          <w:bCs/>
          <w:caps/>
          <w:spacing w:val="100"/>
          <w:sz w:val="25"/>
          <w:szCs w:val="25"/>
          <w:lang w:val="uk-UA"/>
        </w:rPr>
        <w:tab/>
      </w:r>
    </w:p>
    <w:p w:rsidR="00426BBC" w:rsidRPr="00BD2E8E" w:rsidRDefault="00426BBC" w:rsidP="00CF651F">
      <w:pPr>
        <w:jc w:val="both"/>
        <w:rPr>
          <w:color w:val="333333"/>
          <w:sz w:val="25"/>
          <w:szCs w:val="25"/>
          <w:lang w:val="uk-UA"/>
        </w:rPr>
      </w:pPr>
      <w:r w:rsidRPr="00BD2E8E">
        <w:rPr>
          <w:sz w:val="25"/>
          <w:szCs w:val="25"/>
          <w:lang w:val="uk-UA"/>
        </w:rPr>
        <w:t xml:space="preserve">                 </w:t>
      </w:r>
      <w:r w:rsidRPr="00BD2E8E">
        <w:rPr>
          <w:sz w:val="25"/>
          <w:szCs w:val="25"/>
          <w:lang w:val="uk-UA"/>
        </w:rPr>
        <w:tab/>
      </w:r>
      <w:r w:rsidRPr="00BD2E8E">
        <w:rPr>
          <w:sz w:val="25"/>
          <w:szCs w:val="25"/>
          <w:lang w:val="uk-UA"/>
        </w:rPr>
        <w:tab/>
      </w:r>
      <w:r w:rsidRPr="00BD2E8E">
        <w:rPr>
          <w:sz w:val="25"/>
          <w:szCs w:val="25"/>
          <w:lang w:val="uk-UA"/>
        </w:rPr>
        <w:tab/>
        <w:t xml:space="preserve">              </w:t>
      </w:r>
    </w:p>
    <w:p w:rsidR="00426BBC" w:rsidRPr="00BD2E8E" w:rsidRDefault="00426BBC" w:rsidP="00CF651F">
      <w:pPr>
        <w:tabs>
          <w:tab w:val="left" w:pos="450"/>
        </w:tabs>
        <w:adjustRightInd w:val="0"/>
        <w:ind w:left="90" w:firstLine="390"/>
        <w:jc w:val="both"/>
        <w:rPr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 xml:space="preserve">Керуючись ст.23,    ст. 26 Закону України </w:t>
      </w:r>
      <w:r w:rsidRPr="00BD2E8E">
        <w:rPr>
          <w:sz w:val="25"/>
          <w:szCs w:val="25"/>
          <w:lang w:val="uk-UA"/>
        </w:rPr>
        <w:t>«</w:t>
      </w: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>Про місцеве самоврядування в Україні</w:t>
      </w:r>
      <w:r w:rsidRPr="00BD2E8E">
        <w:rPr>
          <w:sz w:val="25"/>
          <w:szCs w:val="25"/>
          <w:lang w:val="uk-UA"/>
        </w:rPr>
        <w:t>», міська рада</w:t>
      </w:r>
    </w:p>
    <w:p w:rsidR="00426BBC" w:rsidRPr="00BD2E8E" w:rsidRDefault="00426BBC" w:rsidP="00CF651F">
      <w:pPr>
        <w:tabs>
          <w:tab w:val="left" w:pos="450"/>
        </w:tabs>
        <w:adjustRightInd w:val="0"/>
        <w:ind w:left="90" w:firstLine="390"/>
        <w:jc w:val="both"/>
        <w:rPr>
          <w:rFonts w:ascii="Times New Roman CYR" w:hAnsi="Times New Roman CYR" w:cs="Times New Roman CYR"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 xml:space="preserve">                                    ВИРІШИЛА:</w:t>
      </w:r>
    </w:p>
    <w:p w:rsidR="00426BBC" w:rsidRPr="00BD2E8E" w:rsidRDefault="00426BBC" w:rsidP="00CF651F">
      <w:pPr>
        <w:pStyle w:val="ListParagraph"/>
        <w:numPr>
          <w:ilvl w:val="0"/>
          <w:numId w:val="6"/>
        </w:numPr>
        <w:shd w:val="clear" w:color="auto" w:fill="FFFFFF"/>
        <w:autoSpaceDE/>
        <w:autoSpaceDN/>
        <w:ind w:left="0" w:firstLine="464"/>
        <w:contextualSpacing w:val="0"/>
        <w:jc w:val="both"/>
        <w:rPr>
          <w:color w:val="000000"/>
          <w:sz w:val="25"/>
          <w:szCs w:val="25"/>
          <w:lang w:val="uk-UA"/>
        </w:rPr>
      </w:pPr>
      <w:r w:rsidRPr="00BD2E8E">
        <w:rPr>
          <w:color w:val="333333"/>
          <w:sz w:val="25"/>
          <w:szCs w:val="25"/>
          <w:lang w:val="uk-UA"/>
        </w:rPr>
        <w:t xml:space="preserve"> </w:t>
      </w:r>
      <w:r w:rsidRPr="00BD2E8E">
        <w:rPr>
          <w:color w:val="000000"/>
          <w:sz w:val="25"/>
          <w:szCs w:val="25"/>
          <w:lang w:val="uk-UA"/>
        </w:rPr>
        <w:t>Внести зміни до доходів міського бюджету на 2020 рік та затвердити додаток 1 до рішення сесії у новій редакції.</w:t>
      </w:r>
    </w:p>
    <w:p w:rsidR="00426BBC" w:rsidRPr="00BD2E8E" w:rsidRDefault="00426BBC" w:rsidP="00CF651F">
      <w:pPr>
        <w:pStyle w:val="ListParagraph"/>
        <w:numPr>
          <w:ilvl w:val="0"/>
          <w:numId w:val="6"/>
        </w:numPr>
        <w:shd w:val="clear" w:color="auto" w:fill="FFFFFF"/>
        <w:autoSpaceDE/>
        <w:autoSpaceDN/>
        <w:ind w:left="0" w:firstLine="464"/>
        <w:contextualSpacing w:val="0"/>
        <w:jc w:val="both"/>
        <w:rPr>
          <w:color w:val="000000"/>
          <w:sz w:val="25"/>
          <w:szCs w:val="25"/>
          <w:lang w:val="uk-UA"/>
        </w:rPr>
      </w:pPr>
      <w:r w:rsidRPr="00BD2E8E">
        <w:rPr>
          <w:sz w:val="25"/>
          <w:szCs w:val="25"/>
          <w:lang w:val="uk-UA"/>
        </w:rPr>
        <w:t>Внести зміни у розподіл видатків міського бюджету на 2020рік та затвердити додаток 3 до рішення сесії у новій редакції.</w:t>
      </w:r>
    </w:p>
    <w:p w:rsidR="00426BBC" w:rsidRPr="00BD2E8E" w:rsidRDefault="00426BBC" w:rsidP="00CF651F">
      <w:pPr>
        <w:pStyle w:val="ListParagraph"/>
        <w:numPr>
          <w:ilvl w:val="0"/>
          <w:numId w:val="6"/>
        </w:numPr>
        <w:shd w:val="clear" w:color="auto" w:fill="FFFFFF"/>
        <w:autoSpaceDE/>
        <w:autoSpaceDN/>
        <w:ind w:left="0" w:firstLine="464"/>
        <w:contextualSpacing w:val="0"/>
        <w:jc w:val="both"/>
        <w:rPr>
          <w:color w:val="000000"/>
          <w:sz w:val="25"/>
          <w:szCs w:val="25"/>
          <w:lang w:val="uk-UA"/>
        </w:rPr>
      </w:pPr>
      <w:r w:rsidRPr="00BD2E8E">
        <w:rPr>
          <w:sz w:val="25"/>
          <w:szCs w:val="25"/>
        </w:rPr>
        <w:t>Внести зміни до міжбюджетних трансфертів на 20</w:t>
      </w:r>
      <w:r w:rsidRPr="00BD2E8E">
        <w:rPr>
          <w:sz w:val="25"/>
          <w:szCs w:val="25"/>
          <w:lang w:val="uk-UA"/>
        </w:rPr>
        <w:t>20</w:t>
      </w:r>
      <w:r w:rsidRPr="00BD2E8E">
        <w:rPr>
          <w:sz w:val="25"/>
          <w:szCs w:val="25"/>
        </w:rPr>
        <w:t xml:space="preserve"> рік</w:t>
      </w:r>
      <w:r w:rsidRPr="00BD2E8E">
        <w:rPr>
          <w:sz w:val="25"/>
          <w:szCs w:val="25"/>
          <w:lang w:val="uk-UA"/>
        </w:rPr>
        <w:t xml:space="preserve"> та затвердити додаток </w:t>
      </w:r>
      <w:r w:rsidRPr="00BD2E8E">
        <w:rPr>
          <w:sz w:val="25"/>
          <w:szCs w:val="25"/>
        </w:rPr>
        <w:t xml:space="preserve"> 5 до  рішення сесії</w:t>
      </w:r>
      <w:r w:rsidRPr="00BD2E8E">
        <w:rPr>
          <w:sz w:val="25"/>
          <w:szCs w:val="25"/>
          <w:lang w:val="uk-UA"/>
        </w:rPr>
        <w:t xml:space="preserve"> у новій редакції.</w:t>
      </w:r>
    </w:p>
    <w:p w:rsidR="00426BBC" w:rsidRPr="00BD2E8E" w:rsidRDefault="00426BBC" w:rsidP="00CF651F">
      <w:pPr>
        <w:tabs>
          <w:tab w:val="left" w:pos="450"/>
        </w:tabs>
        <w:adjustRightInd w:val="0"/>
        <w:ind w:left="90" w:firstLine="390"/>
        <w:jc w:val="both"/>
        <w:rPr>
          <w:rFonts w:ascii="Times New Roman CYR" w:hAnsi="Times New Roman CYR" w:cs="Times New Roman CYR"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>4.Затвердити уточнені обсяги:</w:t>
      </w:r>
    </w:p>
    <w:p w:rsidR="00426BBC" w:rsidRPr="00BD2E8E" w:rsidRDefault="00426BBC" w:rsidP="00CF651F">
      <w:pPr>
        <w:tabs>
          <w:tab w:val="left" w:pos="450"/>
        </w:tabs>
        <w:adjustRightInd w:val="0"/>
        <w:ind w:left="90" w:firstLine="390"/>
        <w:jc w:val="both"/>
        <w:rPr>
          <w:rFonts w:ascii="Times New Roman CYR" w:hAnsi="Times New Roman CYR" w:cs="Times New Roman CYR"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>- доходів міського бюджету у сумі 29919701,00грн., у тому числі: доходи загального фонду міського бюджету –27374601,00грн. та доходи спеціального фонду міського бюджету –2545100грн.(додаток 1)</w:t>
      </w:r>
    </w:p>
    <w:p w:rsidR="00426BBC" w:rsidRPr="00BD2E8E" w:rsidRDefault="00426BBC" w:rsidP="00CF651F">
      <w:pPr>
        <w:tabs>
          <w:tab w:val="left" w:pos="450"/>
        </w:tabs>
        <w:adjustRightInd w:val="0"/>
        <w:ind w:left="90" w:firstLine="390"/>
        <w:jc w:val="both"/>
        <w:rPr>
          <w:rFonts w:ascii="Times New Roman CYR" w:hAnsi="Times New Roman CYR" w:cs="Times New Roman CYR"/>
          <w:sz w:val="25"/>
          <w:szCs w:val="25"/>
          <w:lang w:val="uk-UA"/>
        </w:rPr>
      </w:pPr>
      <w:r w:rsidRPr="00BD2E8E">
        <w:rPr>
          <w:rFonts w:ascii="Times New Roman CYR" w:hAnsi="Times New Roman CYR" w:cs="Times New Roman CYR"/>
          <w:sz w:val="25"/>
          <w:szCs w:val="25"/>
          <w:lang w:val="uk-UA"/>
        </w:rPr>
        <w:t>- видатків міського бюджету у сумі 31864431,00грн., у тому числі: видатки загального фонду міського бюджету –28105852,00грн.,та видатки спеціального фонду міського бюджету – 3758579,00грн.(додаток 3)</w:t>
      </w:r>
    </w:p>
    <w:p w:rsidR="00426BBC" w:rsidRPr="00BD2E8E" w:rsidRDefault="00426BBC" w:rsidP="00CF651F">
      <w:pPr>
        <w:pStyle w:val="NormalWeb"/>
        <w:spacing w:before="0" w:beforeAutospacing="0" w:after="0" w:afterAutospacing="0"/>
        <w:jc w:val="both"/>
        <w:rPr>
          <w:sz w:val="25"/>
          <w:szCs w:val="25"/>
          <w:lang w:val="uk-UA"/>
        </w:rPr>
      </w:pPr>
      <w:r w:rsidRPr="00BD2E8E">
        <w:rPr>
          <w:sz w:val="25"/>
          <w:szCs w:val="25"/>
          <w:lang w:val="uk-UA"/>
        </w:rPr>
        <w:t xml:space="preserve">        5.</w:t>
      </w:r>
      <w:r w:rsidRPr="00BD2E8E">
        <w:rPr>
          <w:sz w:val="25"/>
          <w:szCs w:val="25"/>
        </w:rPr>
        <w:t>Додатки  1,3,5</w:t>
      </w:r>
      <w:r>
        <w:rPr>
          <w:sz w:val="25"/>
          <w:szCs w:val="25"/>
          <w:lang w:val="uk-UA"/>
        </w:rPr>
        <w:t>,7</w:t>
      </w:r>
      <w:r w:rsidRPr="00BD2E8E">
        <w:rPr>
          <w:sz w:val="25"/>
          <w:szCs w:val="25"/>
        </w:rPr>
        <w:t xml:space="preserve"> до цього рішення є його невід’ємною частиною.</w:t>
      </w:r>
    </w:p>
    <w:p w:rsidR="00426BBC" w:rsidRPr="00BD2E8E" w:rsidRDefault="00426BBC" w:rsidP="00CF651F">
      <w:pPr>
        <w:jc w:val="both"/>
        <w:rPr>
          <w:sz w:val="25"/>
          <w:szCs w:val="25"/>
          <w:lang w:val="uk-UA"/>
        </w:rPr>
      </w:pPr>
      <w:r w:rsidRPr="00BD2E8E">
        <w:rPr>
          <w:sz w:val="25"/>
          <w:szCs w:val="25"/>
          <w:lang w:val="uk-UA"/>
        </w:rPr>
        <w:t xml:space="preserve">        6.Контроль за виконанням рішення покласти на постійну комісію з питань соціально-економічного, культурного розвитку, планування, обліку, бюджету, фінансів і цін та сприяння розвитку підприємства, управління комунальною власністю, інвестиційною діяльністю, зовнішньо-економічної діяльності та адміністративно-територіального устрою.</w:t>
      </w:r>
    </w:p>
    <w:p w:rsidR="00426BBC" w:rsidRPr="00BD2E8E" w:rsidRDefault="00426BBC" w:rsidP="00CF651F">
      <w:pPr>
        <w:pStyle w:val="BodyTextIndent"/>
        <w:ind w:left="709"/>
        <w:jc w:val="both"/>
        <w:rPr>
          <w:rFonts w:ascii="Times New Roman" w:hAnsi="Times New Roman"/>
          <w:sz w:val="25"/>
          <w:szCs w:val="25"/>
        </w:rPr>
      </w:pPr>
    </w:p>
    <w:p w:rsidR="00426BBC" w:rsidRPr="00BD2E8E" w:rsidRDefault="00426BBC" w:rsidP="00CF651F">
      <w:pPr>
        <w:pStyle w:val="BodyTextIndent"/>
        <w:jc w:val="both"/>
        <w:rPr>
          <w:rFonts w:ascii="Times New Roman" w:hAnsi="Times New Roman"/>
          <w:sz w:val="25"/>
          <w:szCs w:val="25"/>
        </w:rPr>
      </w:pPr>
    </w:p>
    <w:p w:rsidR="00426BBC" w:rsidRPr="00BD2E8E" w:rsidRDefault="00426BBC" w:rsidP="00CF651F">
      <w:pPr>
        <w:pStyle w:val="BodyTextIndent"/>
        <w:jc w:val="both"/>
        <w:rPr>
          <w:rFonts w:ascii="Times New Roman" w:hAnsi="Times New Roman"/>
          <w:sz w:val="25"/>
          <w:szCs w:val="25"/>
        </w:rPr>
      </w:pPr>
    </w:p>
    <w:p w:rsidR="00426BBC" w:rsidRPr="00BD2E8E" w:rsidRDefault="00426BBC" w:rsidP="00CF651F">
      <w:pPr>
        <w:tabs>
          <w:tab w:val="left" w:pos="640"/>
        </w:tabs>
        <w:adjustRightInd w:val="0"/>
        <w:spacing w:after="200"/>
        <w:ind w:left="360"/>
        <w:rPr>
          <w:rFonts w:ascii="Calibri" w:hAnsi="Calibri" w:cs="Calibri"/>
          <w:sz w:val="25"/>
          <w:szCs w:val="25"/>
          <w:lang w:val="uk-UA"/>
        </w:rPr>
      </w:pPr>
      <w:r w:rsidRPr="00BD2E8E">
        <w:rPr>
          <w:sz w:val="25"/>
          <w:szCs w:val="25"/>
          <w:lang w:val="uk-UA"/>
        </w:rPr>
        <w:t xml:space="preserve">  Міський голова                                               О.М.Шаповалов</w:t>
      </w: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Pr="00BD2E8E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5"/>
          <w:szCs w:val="25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</w:p>
    <w:p w:rsidR="00426BBC" w:rsidRPr="000E3866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  <w:r w:rsidRPr="000E3866">
        <w:rPr>
          <w:color w:val="333333"/>
          <w:sz w:val="26"/>
          <w:szCs w:val="26"/>
          <w:lang w:val="uk-UA"/>
        </w:rPr>
        <w:t>ДОГОВІР</w:t>
      </w:r>
    </w:p>
    <w:p w:rsidR="00426BBC" w:rsidRPr="000E3866" w:rsidRDefault="00426BBC" w:rsidP="000E3866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  <w:sz w:val="26"/>
          <w:szCs w:val="26"/>
          <w:lang w:val="uk-UA"/>
        </w:rPr>
      </w:pPr>
      <w:r>
        <w:rPr>
          <w:color w:val="333333"/>
          <w:sz w:val="26"/>
          <w:szCs w:val="26"/>
          <w:lang w:val="uk-UA"/>
        </w:rPr>
        <w:t>про надання  у 2019 році іншої субвенції</w:t>
      </w:r>
      <w:r w:rsidRPr="000E3866">
        <w:rPr>
          <w:color w:val="333333"/>
          <w:sz w:val="26"/>
          <w:szCs w:val="26"/>
          <w:lang w:val="uk-UA"/>
        </w:rPr>
        <w:t xml:space="preserve"> </w:t>
      </w:r>
      <w:r>
        <w:rPr>
          <w:color w:val="333333"/>
          <w:sz w:val="26"/>
          <w:szCs w:val="26"/>
          <w:lang w:val="uk-UA"/>
        </w:rPr>
        <w:t xml:space="preserve">та використання її за цільовим призначенням </w:t>
      </w:r>
    </w:p>
    <w:p w:rsidR="00426BBC" w:rsidRPr="000E3866" w:rsidRDefault="00426BBC" w:rsidP="000E386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  <w:lang w:val="uk-UA"/>
        </w:rPr>
      </w:pPr>
      <w:r w:rsidRPr="000E3866">
        <w:rPr>
          <w:color w:val="333333"/>
          <w:sz w:val="26"/>
          <w:szCs w:val="26"/>
        </w:rPr>
        <w:t> </w:t>
      </w:r>
    </w:p>
    <w:p w:rsidR="00426BBC" w:rsidRPr="000E3866" w:rsidRDefault="00426BBC" w:rsidP="000E3866">
      <w:pPr>
        <w:pStyle w:val="NormalWeb"/>
        <w:shd w:val="clear" w:color="auto" w:fill="FFFFFF"/>
        <w:spacing w:before="0" w:beforeAutospacing="0" w:after="0" w:afterAutospacing="0"/>
        <w:ind w:left="20"/>
        <w:jc w:val="both"/>
        <w:rPr>
          <w:color w:val="333333"/>
          <w:sz w:val="26"/>
          <w:szCs w:val="26"/>
          <w:lang w:val="uk-UA"/>
        </w:rPr>
      </w:pPr>
      <w:r w:rsidRPr="000E3866">
        <w:rPr>
          <w:color w:val="333333"/>
          <w:sz w:val="26"/>
          <w:szCs w:val="26"/>
          <w:lang w:val="uk-UA"/>
        </w:rPr>
        <w:t>с.</w:t>
      </w:r>
      <w:r>
        <w:rPr>
          <w:color w:val="333333"/>
          <w:sz w:val="26"/>
          <w:szCs w:val="26"/>
          <w:lang w:val="uk-UA"/>
        </w:rPr>
        <w:t xml:space="preserve"> Шляхове</w:t>
      </w:r>
      <w:r w:rsidRPr="000E3866">
        <w:rPr>
          <w:color w:val="333333"/>
          <w:sz w:val="26"/>
          <w:szCs w:val="26"/>
        </w:rPr>
        <w:t>                                               </w:t>
      </w:r>
      <w:r>
        <w:rPr>
          <w:color w:val="333333"/>
          <w:sz w:val="26"/>
          <w:szCs w:val="26"/>
        </w:rPr>
        <w:t>         </w:t>
      </w:r>
      <w:r w:rsidRPr="000E3866">
        <w:rPr>
          <w:color w:val="333333"/>
          <w:sz w:val="26"/>
          <w:szCs w:val="26"/>
          <w:lang w:val="uk-UA"/>
        </w:rPr>
        <w:t xml:space="preserve"> </w:t>
      </w:r>
      <w:r>
        <w:rPr>
          <w:color w:val="333333"/>
          <w:sz w:val="26"/>
          <w:szCs w:val="26"/>
          <w:lang w:val="uk-UA"/>
        </w:rPr>
        <w:t xml:space="preserve">            </w:t>
      </w:r>
      <w:r w:rsidRPr="000E3866">
        <w:rPr>
          <w:color w:val="333333"/>
          <w:sz w:val="26"/>
          <w:szCs w:val="26"/>
          <w:lang w:val="uk-UA"/>
        </w:rPr>
        <w:t>«___»_____________201</w:t>
      </w:r>
      <w:r>
        <w:rPr>
          <w:color w:val="333333"/>
          <w:sz w:val="26"/>
          <w:szCs w:val="26"/>
          <w:lang w:val="uk-UA"/>
        </w:rPr>
        <w:t>9</w:t>
      </w:r>
      <w:r w:rsidRPr="000E3866">
        <w:rPr>
          <w:color w:val="333333"/>
          <w:sz w:val="26"/>
          <w:szCs w:val="26"/>
          <w:lang w:val="uk-UA"/>
        </w:rPr>
        <w:t xml:space="preserve"> року</w:t>
      </w:r>
    </w:p>
    <w:p w:rsidR="00426BBC" w:rsidRPr="000E3866" w:rsidRDefault="00426BBC" w:rsidP="000E3866">
      <w:pPr>
        <w:pStyle w:val="NormalWeb"/>
        <w:shd w:val="clear" w:color="auto" w:fill="FFFFFF"/>
        <w:spacing w:before="0" w:beforeAutospacing="0" w:after="0" w:afterAutospacing="0"/>
        <w:ind w:left="20"/>
        <w:jc w:val="both"/>
        <w:rPr>
          <w:color w:val="333333"/>
          <w:sz w:val="26"/>
          <w:szCs w:val="26"/>
          <w:lang w:val="uk-UA"/>
        </w:rPr>
      </w:pPr>
      <w:r w:rsidRPr="000E3866">
        <w:rPr>
          <w:color w:val="333333"/>
          <w:sz w:val="26"/>
          <w:szCs w:val="26"/>
        </w:rPr>
        <w:t> </w:t>
      </w: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 xml:space="preserve">Томаринська сільська рада, в особі сільського голови Долі В.Г., який діє на підставі Закону України „Про місцеве самоврядування в Україні", </w:t>
      </w:r>
      <w:r w:rsidRPr="00A50467">
        <w:rPr>
          <w:sz w:val="26"/>
          <w:szCs w:val="26"/>
          <w:lang w:val="uk-UA"/>
        </w:rPr>
        <w:t xml:space="preserve">та рішення 1 сесії сьомого скликання сільської ради  від </w:t>
      </w:r>
      <w:r>
        <w:rPr>
          <w:sz w:val="26"/>
          <w:szCs w:val="26"/>
          <w:lang w:val="uk-UA"/>
        </w:rPr>
        <w:t>23.07.2019 року № 23</w:t>
      </w:r>
      <w:r w:rsidRPr="00A50467">
        <w:rPr>
          <w:sz w:val="26"/>
          <w:szCs w:val="26"/>
          <w:lang w:val="uk-UA"/>
        </w:rPr>
        <w:t xml:space="preserve"> «Про передачу у 2019 році Шляхівській сільській раді іншої субвенції», що у подальшому іменується "Сторона 1" з однієї сторони та Шляхівська сільська рада, в особі сільського голови Долі В.Г., який діє на підставі Закону України «Про місцеве самоврядування»,   та рішення 1 сесії сьомого скликання сільської ради від </w:t>
      </w:r>
      <w:r>
        <w:rPr>
          <w:sz w:val="26"/>
          <w:szCs w:val="26"/>
          <w:lang w:val="uk-UA"/>
        </w:rPr>
        <w:t>23.07.2019 року №26</w:t>
      </w:r>
      <w:r w:rsidRPr="00A50467">
        <w:rPr>
          <w:sz w:val="26"/>
          <w:szCs w:val="26"/>
          <w:lang w:val="uk-UA"/>
        </w:rPr>
        <w:t xml:space="preserve"> «Про укладання договорів у 2019 році», що іменується у подальшому "Сторона 2" з іншої сторони, далі поіменовані – Сторони</w:t>
      </w:r>
      <w:r w:rsidRPr="0046735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керуючись  до статтею</w:t>
      </w:r>
      <w:r w:rsidRPr="0046735B">
        <w:rPr>
          <w:sz w:val="26"/>
          <w:szCs w:val="26"/>
          <w:lang w:val="uk-UA"/>
        </w:rPr>
        <w:t xml:space="preserve"> 101 Бюджетного кодексу України, уклали цей Договір про таке</w:t>
      </w: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  <w:lang w:val="uk-UA"/>
        </w:rPr>
      </w:pP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rPr>
          <w:b/>
          <w:sz w:val="26"/>
          <w:szCs w:val="26"/>
          <w:lang w:val="uk-UA"/>
        </w:rPr>
      </w:pPr>
      <w:r w:rsidRPr="0046735B">
        <w:rPr>
          <w:b/>
          <w:sz w:val="26"/>
          <w:szCs w:val="26"/>
          <w:lang w:val="uk-UA"/>
        </w:rPr>
        <w:t>І. Предмет Договору</w:t>
      </w:r>
    </w:p>
    <w:p w:rsidR="00426BBC" w:rsidRDefault="00426BBC" w:rsidP="00A37A52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1.1. Сторона 1 передає Стороні 2 право на використання у 2019 році </w:t>
      </w:r>
      <w:r w:rsidRPr="0046735B">
        <w:rPr>
          <w:sz w:val="26"/>
          <w:szCs w:val="26"/>
          <w:lang w:val="uk-UA"/>
        </w:rPr>
        <w:t xml:space="preserve">коштів у вигляді іншої субвенції з сільського бюджету Томаринської сільської ради на цілі, затверджені рішенням </w:t>
      </w:r>
      <w:r>
        <w:rPr>
          <w:sz w:val="26"/>
          <w:szCs w:val="26"/>
          <w:lang w:val="uk-UA"/>
        </w:rPr>
        <w:t xml:space="preserve">сесії </w:t>
      </w:r>
      <w:r w:rsidRPr="0046735B">
        <w:rPr>
          <w:sz w:val="26"/>
          <w:szCs w:val="26"/>
          <w:lang w:val="uk-UA"/>
        </w:rPr>
        <w:t xml:space="preserve">сільської ради, а саме: </w:t>
      </w:r>
      <w:r>
        <w:rPr>
          <w:sz w:val="26"/>
          <w:szCs w:val="26"/>
          <w:lang w:val="uk-UA"/>
        </w:rPr>
        <w:t xml:space="preserve">на </w:t>
      </w:r>
      <w:r w:rsidRPr="00F9752A">
        <w:rPr>
          <w:sz w:val="26"/>
          <w:szCs w:val="26"/>
          <w:lang w:val="uk-UA"/>
        </w:rPr>
        <w:t xml:space="preserve">забезпечення оплати праці з нарахуваннями в.о. старости </w:t>
      </w:r>
      <w:r>
        <w:rPr>
          <w:sz w:val="26"/>
          <w:szCs w:val="26"/>
          <w:lang w:val="uk-UA"/>
        </w:rPr>
        <w:t>Томаринського старостинського округу.</w:t>
      </w:r>
    </w:p>
    <w:p w:rsidR="00426BBC" w:rsidRDefault="00426BBC" w:rsidP="00A37A52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Цим договором Сторони встановлюють, що обсяг коштів, що передаються Стороні 2  з бюджету Сторони 1  на здійснення визначених у пункту 1.1 цього договору повноважень у вигляді міжбюджетного трансферту, складає  79430,00 гривень (Сімдесят дев’ять тисяч чотириста тридцять грн. 00 коп.). </w:t>
      </w:r>
    </w:p>
    <w:p w:rsidR="00426BBC" w:rsidRPr="0046735B" w:rsidRDefault="00426BBC" w:rsidP="00A37A52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1.3. Цим договором Сторони встановлюють, що кошти з бюджету Сторони 1 будуть перераховані згідно із затвердженим помісячним розписом сільського бюджету.</w:t>
      </w: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  <w:lang w:val="uk-UA"/>
        </w:rPr>
      </w:pP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</w:t>
      </w:r>
      <w:r w:rsidRPr="0046735B">
        <w:rPr>
          <w:sz w:val="26"/>
          <w:szCs w:val="26"/>
          <w:lang w:val="uk-UA"/>
        </w:rPr>
        <w:t xml:space="preserve">                                          ІІ</w:t>
      </w:r>
      <w:r w:rsidRPr="0046735B">
        <w:rPr>
          <w:b/>
          <w:sz w:val="26"/>
          <w:szCs w:val="26"/>
          <w:lang w:val="uk-UA"/>
        </w:rPr>
        <w:t>. Права і обов'язки Сторін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 xml:space="preserve">2.1.     </w:t>
      </w:r>
      <w:r>
        <w:rPr>
          <w:sz w:val="26"/>
          <w:szCs w:val="26"/>
          <w:lang w:val="uk-UA"/>
        </w:rPr>
        <w:t>Права Сторони 1</w:t>
      </w:r>
      <w:r w:rsidRPr="0046735B">
        <w:rPr>
          <w:sz w:val="26"/>
          <w:szCs w:val="26"/>
          <w:lang w:val="uk-UA"/>
        </w:rPr>
        <w:t>: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2.1.1. Вимагати від Сторони 2 використання коштів виключно за цільовим призначенням.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2.1.2. Отримувати інформацію щодо виконання Стороною 1 умов договору.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2.2. Права Сторони 2 :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2.2.1. Своєчасно та в повному обсязі отримувати кошти сільського бюджету на проведення видатків, визначених у пункті 1.1. цього договору.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2.3. Обов’язки Сторони 1: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2.3.1.Дотримуватися умов та положень цього договору.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2.3.2. Забезпечити перерахування субвенції відповідно до Постанови КМУ від 15 грудня 2010 року №1132 «Про затвердження Порядку перерахування міжбюджетних трансфертів».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 Обов’язки Сторони 2: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2.4.1. Дотримуватися умов та положень цього договору.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2.4.2. Забезпечувати використання коштів виключно за цільовим призначенням.</w:t>
      </w:r>
    </w:p>
    <w:p w:rsidR="00426BBC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разі не використання коштів субвенції, передбаченої пунктом 1.1. цього договору, за цільовим призначенням, забезпечити перерахування коштів до 31 грудня 2019 року до сільського бюджету Томаринської сільської ради. </w:t>
      </w: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26"/>
          <w:szCs w:val="26"/>
          <w:lang w:val="uk-UA"/>
        </w:rPr>
      </w:pPr>
      <w:r w:rsidRPr="0046735B">
        <w:rPr>
          <w:b/>
          <w:sz w:val="26"/>
          <w:szCs w:val="26"/>
          <w:lang w:val="uk-UA"/>
        </w:rPr>
        <w:t>ІІІ. Особливі умови</w:t>
      </w:r>
    </w:p>
    <w:p w:rsidR="00426BBC" w:rsidRPr="0046735B" w:rsidRDefault="00426BBC" w:rsidP="0046735B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>3.1. </w:t>
      </w:r>
      <w:bookmarkStart w:id="0" w:name="bookmark1"/>
      <w:r>
        <w:rPr>
          <w:sz w:val="26"/>
          <w:szCs w:val="26"/>
          <w:lang w:val="uk-UA"/>
        </w:rPr>
        <w:t>Сторона 1</w:t>
      </w:r>
      <w:r w:rsidRPr="0046735B">
        <w:rPr>
          <w:sz w:val="26"/>
          <w:szCs w:val="26"/>
          <w:lang w:val="uk-UA"/>
        </w:rPr>
        <w:t xml:space="preserve"> здійснює перерахування коштів з відповідних видаткових рахунків за кодом програмної класифікації видатків та кредитування бюджету 0119770 «Інші субвенції з місцевого бюджету» на доходні рахунки  відповідного органу Державної казначейської служби України за кодом бюджетної класифікації доходів </w:t>
      </w:r>
      <w:r w:rsidRPr="006336C9">
        <w:rPr>
          <w:sz w:val="26"/>
          <w:szCs w:val="26"/>
          <w:lang w:val="uk-UA"/>
        </w:rPr>
        <w:t xml:space="preserve">41053900 «Інші субвенції з місцевого бюджету» </w:t>
      </w:r>
      <w:r>
        <w:rPr>
          <w:sz w:val="26"/>
          <w:szCs w:val="26"/>
          <w:lang w:val="uk-UA"/>
        </w:rPr>
        <w:t>Стороні 2.</w:t>
      </w:r>
      <w:bookmarkEnd w:id="0"/>
    </w:p>
    <w:p w:rsidR="00426BBC" w:rsidRPr="0046735B" w:rsidRDefault="00426BBC" w:rsidP="00354B05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  <w:lang w:val="uk-UA"/>
        </w:rPr>
      </w:pPr>
    </w:p>
    <w:p w:rsidR="00426BBC" w:rsidRPr="0046735B" w:rsidRDefault="00426BBC" w:rsidP="00354B05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 xml:space="preserve">ІV. </w:t>
      </w:r>
      <w:r w:rsidRPr="00354B05">
        <w:rPr>
          <w:b/>
          <w:sz w:val="26"/>
          <w:szCs w:val="26"/>
          <w:lang w:val="uk-UA"/>
        </w:rPr>
        <w:t xml:space="preserve">Відповідальність Сторін.     </w:t>
      </w:r>
    </w:p>
    <w:p w:rsidR="00426BBC" w:rsidRPr="0046735B" w:rsidRDefault="00426BBC" w:rsidP="003055B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 xml:space="preserve"> 4.1. За невиконання зобов'язань, передбачених цим Договором, Сторони несуть відповідальність згідно з діючим законодавством України.                                                                      </w:t>
      </w:r>
    </w:p>
    <w:p w:rsidR="00426BBC" w:rsidRPr="0046735B" w:rsidRDefault="00426BBC" w:rsidP="003055B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 </w:t>
      </w:r>
      <w:r w:rsidRPr="0046735B">
        <w:rPr>
          <w:sz w:val="26"/>
          <w:szCs w:val="26"/>
          <w:lang w:val="uk-UA"/>
        </w:rPr>
        <w:t>Спірні питання, що виникають у ході виконання Договору, вирішуються Сторонами шляхом проведення переговорів, а у разі незгоди, у судовому порядку.</w:t>
      </w:r>
    </w:p>
    <w:p w:rsidR="00426BBC" w:rsidRDefault="00426BBC" w:rsidP="003055B0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>  4.3. Сторони зобов'язуються використати усі можливості для розв'язання спорів.</w:t>
      </w:r>
    </w:p>
    <w:p w:rsidR="00426BBC" w:rsidRPr="0046735B" w:rsidRDefault="00426BBC" w:rsidP="00354B0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26BBC" w:rsidRPr="00354B05" w:rsidRDefault="00426BBC" w:rsidP="00354B05">
      <w:pPr>
        <w:pStyle w:val="NormalWeb"/>
        <w:shd w:val="clear" w:color="auto" w:fill="FFFFFF"/>
        <w:spacing w:before="0" w:beforeAutospacing="0" w:after="0" w:afterAutospacing="0"/>
        <w:ind w:left="567"/>
        <w:jc w:val="center"/>
        <w:rPr>
          <w:b/>
          <w:sz w:val="26"/>
          <w:szCs w:val="26"/>
          <w:lang w:val="uk-UA"/>
        </w:rPr>
      </w:pPr>
      <w:bookmarkStart w:id="1" w:name="bookmark3"/>
      <w:r w:rsidRPr="00354B05">
        <w:rPr>
          <w:b/>
          <w:sz w:val="26"/>
          <w:szCs w:val="26"/>
          <w:lang w:val="uk-UA"/>
        </w:rPr>
        <w:t>V</w:t>
      </w:r>
      <w:bookmarkEnd w:id="1"/>
      <w:r w:rsidRPr="00354B05">
        <w:rPr>
          <w:b/>
          <w:sz w:val="26"/>
          <w:szCs w:val="26"/>
          <w:lang w:val="uk-UA"/>
        </w:rPr>
        <w:t>. Термін дії Договору</w:t>
      </w:r>
    </w:p>
    <w:p w:rsidR="00426BBC" w:rsidRPr="0046735B" w:rsidRDefault="00426BBC" w:rsidP="00354B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 xml:space="preserve">5.1. Договір </w:t>
      </w:r>
      <w:r>
        <w:rPr>
          <w:sz w:val="26"/>
          <w:szCs w:val="26"/>
          <w:lang w:val="uk-UA"/>
        </w:rPr>
        <w:t>набирає чинності</w:t>
      </w:r>
      <w:r w:rsidRPr="0046735B">
        <w:rPr>
          <w:sz w:val="26"/>
          <w:szCs w:val="26"/>
          <w:lang w:val="uk-UA"/>
        </w:rPr>
        <w:t xml:space="preserve"> з </w:t>
      </w:r>
      <w:r>
        <w:rPr>
          <w:sz w:val="26"/>
          <w:szCs w:val="26"/>
          <w:lang w:val="uk-UA"/>
        </w:rPr>
        <w:t>моменту його укладання</w:t>
      </w:r>
      <w:r w:rsidRPr="0046735B">
        <w:rPr>
          <w:sz w:val="26"/>
          <w:szCs w:val="26"/>
          <w:lang w:val="uk-UA"/>
        </w:rPr>
        <w:t xml:space="preserve"> та діє до 31 грудня  2019 року.</w:t>
      </w:r>
    </w:p>
    <w:p w:rsidR="00426BBC" w:rsidRPr="0046735B" w:rsidRDefault="00426BBC" w:rsidP="00354B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>5.2. Зміни та доповнення до цього Договору можливі за згодою Сторін, шляхом укладення додаткової двосторонньої угоди, що є невід’ємною частиною Договору.</w:t>
      </w:r>
    </w:p>
    <w:p w:rsidR="00426BBC" w:rsidRDefault="00426BBC" w:rsidP="00354B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46735B">
        <w:rPr>
          <w:sz w:val="26"/>
          <w:szCs w:val="26"/>
          <w:lang w:val="uk-UA"/>
        </w:rPr>
        <w:t xml:space="preserve">5.3. Цей Договір складено у </w:t>
      </w:r>
      <w:r>
        <w:rPr>
          <w:sz w:val="26"/>
          <w:szCs w:val="26"/>
          <w:lang w:val="uk-UA"/>
        </w:rPr>
        <w:t>двох автентичних</w:t>
      </w:r>
      <w:r w:rsidRPr="0046735B">
        <w:rPr>
          <w:sz w:val="26"/>
          <w:szCs w:val="26"/>
          <w:lang w:val="uk-UA"/>
        </w:rPr>
        <w:t xml:space="preserve"> примірниках, </w:t>
      </w:r>
      <w:r>
        <w:rPr>
          <w:sz w:val="26"/>
          <w:szCs w:val="26"/>
          <w:lang w:val="uk-UA"/>
        </w:rPr>
        <w:t xml:space="preserve">по одному для кожної Сторони. Усі оформлені та підписані примірники цього договору </w:t>
      </w:r>
      <w:r w:rsidRPr="0046735B">
        <w:rPr>
          <w:sz w:val="26"/>
          <w:szCs w:val="26"/>
          <w:lang w:val="uk-UA"/>
        </w:rPr>
        <w:t xml:space="preserve"> мають однакову юридичну силу.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354B05">
        <w:rPr>
          <w:b/>
          <w:sz w:val="26"/>
          <w:szCs w:val="26"/>
          <w:lang w:val="uk-UA"/>
        </w:rPr>
        <w:t>VI. Найменування та юридичні адреси Сторін</w:t>
      </w:r>
    </w:p>
    <w:p w:rsidR="00426BBC" w:rsidRPr="0046735B" w:rsidRDefault="00426BBC" w:rsidP="00354B0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426BBC" w:rsidTr="005F6E9C">
        <w:tc>
          <w:tcPr>
            <w:tcW w:w="4785" w:type="dxa"/>
          </w:tcPr>
          <w:p w:rsidR="00426BBC" w:rsidRPr="005F6E9C" w:rsidRDefault="00426BBC" w:rsidP="005F6E9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F6E9C">
              <w:rPr>
                <w:b/>
                <w:sz w:val="26"/>
                <w:szCs w:val="26"/>
                <w:lang w:val="uk-UA"/>
              </w:rPr>
              <w:t>Томаринська сільська рада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Юридична адреса: 74340, Херсонська область, Бериславський район, с.Томарине пров. Бериславський,3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Код ЄДРПОУ 04526360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МФО 852010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 xml:space="preserve">ГУДКСУ у Херсонській області 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Сільський голова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____________________ В.Г.Доля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786" w:type="dxa"/>
          </w:tcPr>
          <w:p w:rsidR="00426BBC" w:rsidRPr="005F6E9C" w:rsidRDefault="00426BBC" w:rsidP="005F6E9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5F6E9C">
              <w:rPr>
                <w:b/>
                <w:sz w:val="26"/>
                <w:szCs w:val="26"/>
                <w:lang w:val="uk-UA"/>
              </w:rPr>
              <w:t>Шляхівська сільська рада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Юридична адреса: 74307, Херсонська область, Бериславський район, с.Шляхове вул.. Чкалова, 1 а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Код ЄДРПОУ 24961680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МФО 852010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 xml:space="preserve">ГУДКСУ у Херсонській області 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Сільський голова</w:t>
            </w:r>
          </w:p>
          <w:p w:rsidR="00426BBC" w:rsidRPr="005F6E9C" w:rsidRDefault="00426BBC" w:rsidP="005F6E9C">
            <w:pPr>
              <w:jc w:val="both"/>
              <w:rPr>
                <w:sz w:val="26"/>
                <w:szCs w:val="26"/>
                <w:lang w:val="uk-UA"/>
              </w:rPr>
            </w:pPr>
            <w:r w:rsidRPr="005F6E9C">
              <w:rPr>
                <w:sz w:val="26"/>
                <w:szCs w:val="26"/>
                <w:lang w:val="uk-UA"/>
              </w:rPr>
              <w:t>____________________ В.Г.Доля</w:t>
            </w:r>
          </w:p>
        </w:tc>
      </w:tr>
    </w:tbl>
    <w:p w:rsidR="00426BBC" w:rsidRPr="000E3866" w:rsidRDefault="00426BBC" w:rsidP="00596EFB">
      <w:pPr>
        <w:jc w:val="both"/>
        <w:rPr>
          <w:sz w:val="26"/>
          <w:szCs w:val="26"/>
          <w:lang w:val="uk-UA"/>
        </w:rPr>
      </w:pPr>
    </w:p>
    <w:sectPr w:rsidR="00426BBC" w:rsidRPr="000E3866" w:rsidSect="00FA7EB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BC" w:rsidRDefault="00426BBC" w:rsidP="00A50467">
      <w:r>
        <w:separator/>
      </w:r>
    </w:p>
  </w:endnote>
  <w:endnote w:type="continuationSeparator" w:id="0">
    <w:p w:rsidR="00426BBC" w:rsidRDefault="00426BBC" w:rsidP="00A50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BC" w:rsidRDefault="00426BBC" w:rsidP="00A50467">
      <w:r>
        <w:separator/>
      </w:r>
    </w:p>
  </w:footnote>
  <w:footnote w:type="continuationSeparator" w:id="0">
    <w:p w:rsidR="00426BBC" w:rsidRDefault="00426BBC" w:rsidP="00A50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BBC" w:rsidRPr="00596EFB" w:rsidRDefault="00426BBC" w:rsidP="00596EFB">
    <w:pPr>
      <w:pStyle w:val="Header"/>
      <w:tabs>
        <w:tab w:val="clear" w:pos="4677"/>
        <w:tab w:val="clear" w:pos="9355"/>
        <w:tab w:val="left" w:pos="6735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0DBE"/>
    <w:multiLevelType w:val="multilevel"/>
    <w:tmpl w:val="B5622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31306F"/>
    <w:multiLevelType w:val="multilevel"/>
    <w:tmpl w:val="DABCDCF4"/>
    <w:lvl w:ilvl="0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50285204"/>
    <w:multiLevelType w:val="hybridMultilevel"/>
    <w:tmpl w:val="CA1E699A"/>
    <w:lvl w:ilvl="0" w:tplc="DB2247F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1464917"/>
    <w:multiLevelType w:val="hybridMultilevel"/>
    <w:tmpl w:val="58484A64"/>
    <w:lvl w:ilvl="0" w:tplc="42C62276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75A45969"/>
    <w:multiLevelType w:val="hybridMultilevel"/>
    <w:tmpl w:val="2B329528"/>
    <w:lvl w:ilvl="0" w:tplc="8ED4E7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7FE67ECE"/>
    <w:multiLevelType w:val="hybridMultilevel"/>
    <w:tmpl w:val="F032316E"/>
    <w:lvl w:ilvl="0" w:tplc="99CED868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2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BE7"/>
    <w:rsid w:val="00003C4A"/>
    <w:rsid w:val="0001527F"/>
    <w:rsid w:val="00022BFE"/>
    <w:rsid w:val="00025EFB"/>
    <w:rsid w:val="00043346"/>
    <w:rsid w:val="0007337D"/>
    <w:rsid w:val="00080950"/>
    <w:rsid w:val="0009784E"/>
    <w:rsid w:val="000D2C23"/>
    <w:rsid w:val="000E19E5"/>
    <w:rsid w:val="000E3866"/>
    <w:rsid w:val="000F39A2"/>
    <w:rsid w:val="000F73F7"/>
    <w:rsid w:val="00115DE1"/>
    <w:rsid w:val="00121B40"/>
    <w:rsid w:val="00125A51"/>
    <w:rsid w:val="00133974"/>
    <w:rsid w:val="00143C73"/>
    <w:rsid w:val="001648EE"/>
    <w:rsid w:val="00166E24"/>
    <w:rsid w:val="0018359D"/>
    <w:rsid w:val="001A1F7F"/>
    <w:rsid w:val="001B0A7F"/>
    <w:rsid w:val="001B3BE7"/>
    <w:rsid w:val="001C26FE"/>
    <w:rsid w:val="0020012E"/>
    <w:rsid w:val="00205F0D"/>
    <w:rsid w:val="00221234"/>
    <w:rsid w:val="002341CF"/>
    <w:rsid w:val="00247552"/>
    <w:rsid w:val="002701D5"/>
    <w:rsid w:val="00290275"/>
    <w:rsid w:val="002A7428"/>
    <w:rsid w:val="002B5A13"/>
    <w:rsid w:val="002C1FE1"/>
    <w:rsid w:val="002C24AB"/>
    <w:rsid w:val="002C3446"/>
    <w:rsid w:val="002C54F0"/>
    <w:rsid w:val="002C5ABD"/>
    <w:rsid w:val="002E22E3"/>
    <w:rsid w:val="002E2FDA"/>
    <w:rsid w:val="002E7398"/>
    <w:rsid w:val="002E7945"/>
    <w:rsid w:val="002F15C8"/>
    <w:rsid w:val="002F5A63"/>
    <w:rsid w:val="003055B0"/>
    <w:rsid w:val="003400B4"/>
    <w:rsid w:val="0034383B"/>
    <w:rsid w:val="00354B05"/>
    <w:rsid w:val="0036023C"/>
    <w:rsid w:val="00377BD2"/>
    <w:rsid w:val="003B590B"/>
    <w:rsid w:val="003C53AC"/>
    <w:rsid w:val="003D3150"/>
    <w:rsid w:val="003F3B36"/>
    <w:rsid w:val="003F5AFA"/>
    <w:rsid w:val="00423274"/>
    <w:rsid w:val="00426BBC"/>
    <w:rsid w:val="00435733"/>
    <w:rsid w:val="004478E7"/>
    <w:rsid w:val="004516BF"/>
    <w:rsid w:val="0045235F"/>
    <w:rsid w:val="0046735B"/>
    <w:rsid w:val="00473259"/>
    <w:rsid w:val="004770BF"/>
    <w:rsid w:val="00491639"/>
    <w:rsid w:val="004C032B"/>
    <w:rsid w:val="004C4C42"/>
    <w:rsid w:val="004E1BC1"/>
    <w:rsid w:val="004F5D5F"/>
    <w:rsid w:val="004F7452"/>
    <w:rsid w:val="00514B0D"/>
    <w:rsid w:val="00515016"/>
    <w:rsid w:val="005318BD"/>
    <w:rsid w:val="005321BB"/>
    <w:rsid w:val="00537DC9"/>
    <w:rsid w:val="005571F2"/>
    <w:rsid w:val="00562697"/>
    <w:rsid w:val="00586464"/>
    <w:rsid w:val="00594E78"/>
    <w:rsid w:val="00596EFB"/>
    <w:rsid w:val="005A7E66"/>
    <w:rsid w:val="005C7DC4"/>
    <w:rsid w:val="005D598E"/>
    <w:rsid w:val="005D7DD9"/>
    <w:rsid w:val="005F2D02"/>
    <w:rsid w:val="005F6E9C"/>
    <w:rsid w:val="00617858"/>
    <w:rsid w:val="00621A61"/>
    <w:rsid w:val="00625EE4"/>
    <w:rsid w:val="006336C9"/>
    <w:rsid w:val="00641AE8"/>
    <w:rsid w:val="006608A3"/>
    <w:rsid w:val="00672526"/>
    <w:rsid w:val="006749C2"/>
    <w:rsid w:val="00696213"/>
    <w:rsid w:val="006A0747"/>
    <w:rsid w:val="006A31A4"/>
    <w:rsid w:val="006C5CAF"/>
    <w:rsid w:val="0071346D"/>
    <w:rsid w:val="0072282A"/>
    <w:rsid w:val="00737F40"/>
    <w:rsid w:val="007445B0"/>
    <w:rsid w:val="00763AE6"/>
    <w:rsid w:val="007946EA"/>
    <w:rsid w:val="007A6DB1"/>
    <w:rsid w:val="007D4704"/>
    <w:rsid w:val="007F5986"/>
    <w:rsid w:val="007F5B64"/>
    <w:rsid w:val="00823032"/>
    <w:rsid w:val="0084591D"/>
    <w:rsid w:val="00851B19"/>
    <w:rsid w:val="00856D54"/>
    <w:rsid w:val="00857183"/>
    <w:rsid w:val="00864EAC"/>
    <w:rsid w:val="008666CE"/>
    <w:rsid w:val="00887A6B"/>
    <w:rsid w:val="008A1ADD"/>
    <w:rsid w:val="008B312C"/>
    <w:rsid w:val="008E2784"/>
    <w:rsid w:val="008F42AE"/>
    <w:rsid w:val="008F715E"/>
    <w:rsid w:val="00903AFB"/>
    <w:rsid w:val="009134C9"/>
    <w:rsid w:val="00926B9E"/>
    <w:rsid w:val="0093679D"/>
    <w:rsid w:val="009639C3"/>
    <w:rsid w:val="00973AB9"/>
    <w:rsid w:val="009771BD"/>
    <w:rsid w:val="009B1619"/>
    <w:rsid w:val="009C4A33"/>
    <w:rsid w:val="009C76D2"/>
    <w:rsid w:val="009D5038"/>
    <w:rsid w:val="009F3602"/>
    <w:rsid w:val="00A053C0"/>
    <w:rsid w:val="00A21DA7"/>
    <w:rsid w:val="00A37163"/>
    <w:rsid w:val="00A37A52"/>
    <w:rsid w:val="00A42B6C"/>
    <w:rsid w:val="00A50467"/>
    <w:rsid w:val="00A70751"/>
    <w:rsid w:val="00AA1006"/>
    <w:rsid w:val="00AA53FF"/>
    <w:rsid w:val="00AE2D15"/>
    <w:rsid w:val="00AE571A"/>
    <w:rsid w:val="00B05AA9"/>
    <w:rsid w:val="00B07ACB"/>
    <w:rsid w:val="00B1726E"/>
    <w:rsid w:val="00B369DE"/>
    <w:rsid w:val="00B83DA5"/>
    <w:rsid w:val="00B86962"/>
    <w:rsid w:val="00BB5F71"/>
    <w:rsid w:val="00BB71C7"/>
    <w:rsid w:val="00BD199C"/>
    <w:rsid w:val="00BD2E8E"/>
    <w:rsid w:val="00BD4254"/>
    <w:rsid w:val="00BE2DB9"/>
    <w:rsid w:val="00BE3F91"/>
    <w:rsid w:val="00BF0702"/>
    <w:rsid w:val="00BF7D9C"/>
    <w:rsid w:val="00C029A3"/>
    <w:rsid w:val="00C046BE"/>
    <w:rsid w:val="00C04BA0"/>
    <w:rsid w:val="00C05AFB"/>
    <w:rsid w:val="00C1254D"/>
    <w:rsid w:val="00C324C5"/>
    <w:rsid w:val="00C44A31"/>
    <w:rsid w:val="00C45761"/>
    <w:rsid w:val="00C45C63"/>
    <w:rsid w:val="00C5415C"/>
    <w:rsid w:val="00C563A3"/>
    <w:rsid w:val="00C57275"/>
    <w:rsid w:val="00C5730B"/>
    <w:rsid w:val="00C93EEC"/>
    <w:rsid w:val="00CA698F"/>
    <w:rsid w:val="00CC1C2C"/>
    <w:rsid w:val="00CC26A3"/>
    <w:rsid w:val="00CD45A6"/>
    <w:rsid w:val="00CE7434"/>
    <w:rsid w:val="00CF651F"/>
    <w:rsid w:val="00D2179E"/>
    <w:rsid w:val="00D44C63"/>
    <w:rsid w:val="00D53A3E"/>
    <w:rsid w:val="00D56BD1"/>
    <w:rsid w:val="00D6033C"/>
    <w:rsid w:val="00D725A0"/>
    <w:rsid w:val="00D760D4"/>
    <w:rsid w:val="00D7613D"/>
    <w:rsid w:val="00DA27D1"/>
    <w:rsid w:val="00DC3E2C"/>
    <w:rsid w:val="00DE569A"/>
    <w:rsid w:val="00DE5BEF"/>
    <w:rsid w:val="00E00A1D"/>
    <w:rsid w:val="00E13E52"/>
    <w:rsid w:val="00E30A14"/>
    <w:rsid w:val="00E42597"/>
    <w:rsid w:val="00E42DC8"/>
    <w:rsid w:val="00E52AEA"/>
    <w:rsid w:val="00E558BF"/>
    <w:rsid w:val="00E83B8D"/>
    <w:rsid w:val="00E85D7F"/>
    <w:rsid w:val="00EA3799"/>
    <w:rsid w:val="00EC2DE6"/>
    <w:rsid w:val="00ED7925"/>
    <w:rsid w:val="00EE4A20"/>
    <w:rsid w:val="00F1232F"/>
    <w:rsid w:val="00F70479"/>
    <w:rsid w:val="00F73060"/>
    <w:rsid w:val="00F9752A"/>
    <w:rsid w:val="00FA67CA"/>
    <w:rsid w:val="00FA7EBA"/>
    <w:rsid w:val="00FE02C4"/>
    <w:rsid w:val="00FE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BE7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3BE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BE7"/>
    <w:rPr>
      <w:rFonts w:ascii="Calibri Light" w:hAnsi="Calibri Light" w:cs="Times New Roman"/>
      <w:b/>
      <w:bCs/>
      <w:kern w:val="32"/>
      <w:sz w:val="32"/>
      <w:szCs w:val="32"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1B3BE7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rsid w:val="001B3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BE7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8A1AD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594E78"/>
    <w:pPr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94E78"/>
    <w:rPr>
      <w:rFonts w:ascii="Bookman Old Style" w:hAnsi="Bookman Old Style" w:cs="Times New Roman"/>
      <w:sz w:val="12"/>
      <w:szCs w:val="12"/>
      <w:lang w:val="uk-UA" w:eastAsia="ru-RU"/>
    </w:rPr>
  </w:style>
  <w:style w:type="paragraph" w:styleId="NormalWeb">
    <w:name w:val="Normal (Web)"/>
    <w:basedOn w:val="Normal"/>
    <w:uiPriority w:val="99"/>
    <w:semiHidden/>
    <w:rsid w:val="00E85D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354B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5046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5046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A5046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046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537D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3573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5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411</TotalTime>
  <Pages>4</Pages>
  <Words>1018</Words>
  <Characters>5808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№1</cp:lastModifiedBy>
  <cp:revision>67</cp:revision>
  <cp:lastPrinted>2020-12-22T07:09:00Z</cp:lastPrinted>
  <dcterms:created xsi:type="dcterms:W3CDTF">2018-12-17T10:26:00Z</dcterms:created>
  <dcterms:modified xsi:type="dcterms:W3CDTF">2020-12-22T07:09:00Z</dcterms:modified>
</cp:coreProperties>
</file>